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0c6e" w14:textId="5ac0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сыртқы рыноктарда сату үшін бекіре тұқымдас балықтардың уылдырығын таңбалау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14 мамырдағы № 121-ө бұйрығы. Қазақстан Республикасының Әділет министрлігінде 2013 жылы 05 маусымда № 8498 тіркелді. Күші жойылды - Қазақстан Республикасы Қоршаған орта және су ресурстары министрінің 2014 жылғы 27 маусымдағы № 240-Ө бұйрығымен</w:t>
      </w:r>
    </w:p>
    <w:p>
      <w:pPr>
        <w:spacing w:after="0"/>
        <w:ind w:left="0"/>
        <w:jc w:val="both"/>
      </w:pPr>
      <w:r>
        <w:rPr>
          <w:rFonts w:ascii="Times New Roman"/>
          <w:b w:val="false"/>
          <w:i w:val="false"/>
          <w:color w:val="ff0000"/>
          <w:sz w:val="28"/>
        </w:rPr>
        <w:t xml:space="preserve">      Ескерту. Бұйрықтың күші жойылды - ҚР Қоршаған орта және су ресурстары министрінің 27.06.2014 № 240-Ө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шілдеден Заңының 9-бабы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36)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ішкі және сыртқы рыноктарда сату үшін бекіре тұқымдас балықтардың уылдырығын таңбалау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«Қазақстан Республикасында ішкі және сыртқы сауда үшін бекіре тұқымдас балықтар уылдырығын таңбалау Ережесін бекіту туралы» 2004 жылғы 31 тамыздағы № 462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3202 болып тіркелген, «Заң газеті» газетінде 2005 жылғы 13 қазанда № 125(749)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Балық шаруашылығы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Н. Қаппаров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14 мамырдағы      </w:t>
      </w:r>
      <w:r>
        <w:br/>
      </w:r>
      <w:r>
        <w:rPr>
          <w:rFonts w:ascii="Times New Roman"/>
          <w:b w:val="false"/>
          <w:i w:val="false"/>
          <w:color w:val="000000"/>
          <w:sz w:val="28"/>
        </w:rPr>
        <w:t xml:space="preserve">
№ 121-ө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Ішкі және сыртқы рыноктарда сату үшін бекіре тұқымдас</w:t>
      </w:r>
      <w:r>
        <w:br/>
      </w:r>
      <w:r>
        <w:rPr>
          <w:rFonts w:ascii="Times New Roman"/>
          <w:b/>
          <w:i w:val="false"/>
          <w:color w:val="000000"/>
        </w:rPr>
        <w:t>
балықтардың уылдырығын таңбалау қағидалары 1. Жалпы ережелер</w:t>
      </w:r>
    </w:p>
    <w:bookmarkEnd w:id="2"/>
    <w:bookmarkStart w:name="z8" w:id="3"/>
    <w:p>
      <w:pPr>
        <w:spacing w:after="0"/>
        <w:ind w:left="0"/>
        <w:jc w:val="both"/>
      </w:pPr>
      <w:r>
        <w:rPr>
          <w:rFonts w:ascii="Times New Roman"/>
          <w:b w:val="false"/>
          <w:i w:val="false"/>
          <w:color w:val="000000"/>
          <w:sz w:val="28"/>
        </w:rPr>
        <w:t>
      1. Осы Ішкі және сыртқы рыноктарда сату үшін бекіре тұқымдас балықтардың уылдырығын таңбалау қағидалары (бұдан әрі - Қағидалар)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36) тармақшаларына</w:t>
      </w:r>
      <w:r>
        <w:rPr>
          <w:rFonts w:ascii="Times New Roman"/>
          <w:b w:val="false"/>
          <w:i w:val="false"/>
          <w:color w:val="000000"/>
          <w:sz w:val="28"/>
        </w:rPr>
        <w:t xml:space="preserve"> сәйкес әзірленді және белгіленген үлгідегі арнайы маркаларды енгізу арқылы ішкі және сыртқы рыноктарда сату үшін бекіре тұқымдас балықтардың уылдырығын таңбалаудың бірыңғай жүйесін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әкімшілік орган - Қазақстан Республикасының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сыйымдылық - уылдырықпен тікелей байланыстағы ыдыс;</w:t>
      </w:r>
      <w:r>
        <w:br/>
      </w:r>
      <w:r>
        <w:rPr>
          <w:rFonts w:ascii="Times New Roman"/>
          <w:b w:val="false"/>
          <w:i w:val="false"/>
          <w:color w:val="000000"/>
          <w:sz w:val="28"/>
        </w:rPr>
        <w:t>
</w:t>
      </w:r>
      <w:r>
        <w:rPr>
          <w:rFonts w:ascii="Times New Roman"/>
          <w:b w:val="false"/>
          <w:i w:val="false"/>
          <w:color w:val="000000"/>
          <w:sz w:val="28"/>
        </w:rPr>
        <w:t>
      көз коды - шартты балык көзіне сәйкес келетін әріп: W - жабайы, С - жасанды өсірілген;</w:t>
      </w:r>
      <w:r>
        <w:br/>
      </w:r>
      <w:r>
        <w:rPr>
          <w:rFonts w:ascii="Times New Roman"/>
          <w:b w:val="false"/>
          <w:i w:val="false"/>
          <w:color w:val="000000"/>
          <w:sz w:val="28"/>
        </w:rPr>
        <w:t>
</w:t>
      </w:r>
      <w:r>
        <w:rPr>
          <w:rFonts w:ascii="Times New Roman"/>
          <w:b w:val="false"/>
          <w:i w:val="false"/>
          <w:color w:val="000000"/>
          <w:sz w:val="28"/>
        </w:rPr>
        <w:t>
      маркалардың қозғалысы - Балық шаруашылығы комитетіне келіп түсуінен бастап өтініш берушіге беру сәтіне дейінгі кезеңдерді өзіне қамтитын маркалар қозғалысы;</w:t>
      </w:r>
      <w:r>
        <w:br/>
      </w:r>
      <w:r>
        <w:rPr>
          <w:rFonts w:ascii="Times New Roman"/>
          <w:b w:val="false"/>
          <w:i w:val="false"/>
          <w:color w:val="000000"/>
          <w:sz w:val="28"/>
        </w:rPr>
        <w:t>
</w:t>
      </w:r>
      <w:r>
        <w:rPr>
          <w:rFonts w:ascii="Times New Roman"/>
          <w:b w:val="false"/>
          <w:i w:val="false"/>
          <w:color w:val="000000"/>
          <w:sz w:val="28"/>
        </w:rPr>
        <w:t>
      СИТЕС (СІТЕS) - Құрып кету қаупі төнген жабайы фауна мен флора түрлерімен халықаралық сауда туралы конвенция.</w:t>
      </w:r>
      <w:r>
        <w:br/>
      </w:r>
      <w:r>
        <w:rPr>
          <w:rFonts w:ascii="Times New Roman"/>
          <w:b w:val="false"/>
          <w:i w:val="false"/>
          <w:color w:val="000000"/>
          <w:sz w:val="28"/>
        </w:rPr>
        <w:t>
</w:t>
      </w:r>
      <w:r>
        <w:rPr>
          <w:rFonts w:ascii="Times New Roman"/>
          <w:b w:val="false"/>
          <w:i w:val="false"/>
          <w:color w:val="000000"/>
          <w:sz w:val="28"/>
        </w:rPr>
        <w:t>
      топтаманың сәйкестендіру нөмірі - қайта өңдеу зауыттарында және орау кәсіпорындарында пайдаланылатын уылдырықты бақылау жүйесіне жататын нөмір;</w:t>
      </w:r>
      <w:r>
        <w:br/>
      </w:r>
      <w:r>
        <w:rPr>
          <w:rFonts w:ascii="Times New Roman"/>
          <w:b w:val="false"/>
          <w:i w:val="false"/>
          <w:color w:val="000000"/>
          <w:sz w:val="28"/>
        </w:rPr>
        <w:t>
</w:t>
      </w:r>
      <w:r>
        <w:rPr>
          <w:rFonts w:ascii="Times New Roman"/>
          <w:b w:val="false"/>
          <w:i w:val="false"/>
          <w:color w:val="000000"/>
          <w:sz w:val="28"/>
        </w:rPr>
        <w:t>
      тығыздалған уылдырық - бекіре балықтарының бір және одан көп түрлерінің ұрықталмаған жұмыртқаларынан (уылдырықтарынан) тұратын, неғұрлым жоғары сапалы уылдырықты қайта өңдеуден және өндіруден кейін қалған уылдырық;</w:t>
      </w:r>
      <w:r>
        <w:br/>
      </w:r>
      <w:r>
        <w:rPr>
          <w:rFonts w:ascii="Times New Roman"/>
          <w:b w:val="false"/>
          <w:i w:val="false"/>
          <w:color w:val="000000"/>
          <w:sz w:val="28"/>
        </w:rPr>
        <w:t>
</w:t>
      </w:r>
      <w:r>
        <w:rPr>
          <w:rFonts w:ascii="Times New Roman"/>
          <w:b w:val="false"/>
          <w:i w:val="false"/>
          <w:color w:val="000000"/>
          <w:sz w:val="28"/>
        </w:rPr>
        <w:t>
      уылдырық бекіре балықтарының қайта өңделген ұрықтанбаған жұмыртқалары (уылдырықтары);</w:t>
      </w:r>
      <w:r>
        <w:br/>
      </w:r>
      <w:r>
        <w:rPr>
          <w:rFonts w:ascii="Times New Roman"/>
          <w:b w:val="false"/>
          <w:i w:val="false"/>
          <w:color w:val="000000"/>
          <w:sz w:val="28"/>
        </w:rPr>
        <w:t>
</w:t>
      </w:r>
      <w:r>
        <w:rPr>
          <w:rFonts w:ascii="Times New Roman"/>
          <w:b w:val="false"/>
          <w:i w:val="false"/>
          <w:color w:val="000000"/>
          <w:sz w:val="28"/>
        </w:rPr>
        <w:t>
      3. Осы Қағидалардың қолданылуы бекіре балық түрлерінің сатумен айналысатын заңды жеке жеке тұлғаларға таралады.</w:t>
      </w:r>
      <w:r>
        <w:br/>
      </w:r>
      <w:r>
        <w:rPr>
          <w:rFonts w:ascii="Times New Roman"/>
          <w:b w:val="false"/>
          <w:i w:val="false"/>
          <w:color w:val="000000"/>
          <w:sz w:val="28"/>
        </w:rPr>
        <w:t>
</w:t>
      </w:r>
      <w:r>
        <w:rPr>
          <w:rFonts w:ascii="Times New Roman"/>
          <w:b w:val="false"/>
          <w:i w:val="false"/>
          <w:color w:val="000000"/>
          <w:sz w:val="28"/>
        </w:rPr>
        <w:t>
      Бекіре балық түрлерінің уылдырықтарын ішкі және сыртқы рыноктарда сату үшін таңбалау, оның дайындалуы мен бекіре балық түрлерінің уылдырықтарын ішкі рынокта сатуға арналған марканың берілуін қосады.</w:t>
      </w:r>
      <w:r>
        <w:br/>
      </w:r>
      <w:r>
        <w:rPr>
          <w:rFonts w:ascii="Times New Roman"/>
          <w:b w:val="false"/>
          <w:i w:val="false"/>
          <w:color w:val="000000"/>
          <w:sz w:val="28"/>
        </w:rPr>
        <w:t>
</w:t>
      </w:r>
      <w:r>
        <w:rPr>
          <w:rFonts w:ascii="Times New Roman"/>
          <w:b w:val="false"/>
          <w:i w:val="false"/>
          <w:color w:val="000000"/>
          <w:sz w:val="28"/>
        </w:rPr>
        <w:t>
      4. Осы Қағидалар бекіре балық түрлерінің уылдырығын сатумен айналысатын заңды және жеке тұлғаларға қолданылады.</w:t>
      </w:r>
      <w:r>
        <w:br/>
      </w:r>
      <w:r>
        <w:rPr>
          <w:rFonts w:ascii="Times New Roman"/>
          <w:b w:val="false"/>
          <w:i w:val="false"/>
          <w:color w:val="000000"/>
          <w:sz w:val="28"/>
        </w:rPr>
        <w:t>
</w:t>
      </w:r>
      <w:r>
        <w:rPr>
          <w:rFonts w:ascii="Times New Roman"/>
          <w:b w:val="false"/>
          <w:i w:val="false"/>
          <w:color w:val="000000"/>
          <w:sz w:val="28"/>
        </w:rPr>
        <w:t>
      5. Таңбалауды ішкі және сыртқы рыноктарда уылдырықты сатумен айналысатын заңды және жеке тұлғалар қамтамасыз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 арқылы тауар транзитінің кедендік режимінде орны ауыстырылатындарды қоспағанда, барлық уылдырық түрлері таңбалауға жатады.</w:t>
      </w:r>
      <w:r>
        <w:br/>
      </w:r>
      <w:r>
        <w:rPr>
          <w:rFonts w:ascii="Times New Roman"/>
          <w:b w:val="false"/>
          <w:i w:val="false"/>
          <w:color w:val="000000"/>
          <w:sz w:val="28"/>
        </w:rPr>
        <w:t>
</w:t>
      </w:r>
      <w:r>
        <w:rPr>
          <w:rFonts w:ascii="Times New Roman"/>
          <w:b w:val="false"/>
          <w:i w:val="false"/>
          <w:color w:val="000000"/>
          <w:sz w:val="28"/>
        </w:rPr>
        <w:t>
      7. Ішкі және сыртқы рыноктарда сатылатын бекіре балық түрлерінің уылдырықтарын таңбалау үшін мынадай маркалар қолданылады:</w:t>
      </w:r>
      <w:r>
        <w:br/>
      </w:r>
      <w:r>
        <w:rPr>
          <w:rFonts w:ascii="Times New Roman"/>
          <w:b w:val="false"/>
          <w:i w:val="false"/>
          <w:color w:val="000000"/>
          <w:sz w:val="28"/>
        </w:rPr>
        <w:t>
</w:t>
      </w:r>
      <w:r>
        <w:rPr>
          <w:rFonts w:ascii="Times New Roman"/>
          <w:b w:val="false"/>
          <w:i w:val="false"/>
          <w:color w:val="000000"/>
          <w:sz w:val="28"/>
        </w:rPr>
        <w:t>
      1) осы Қағиданың 1-қосымшасында берілген </w:t>
      </w:r>
      <w:r>
        <w:rPr>
          <w:rFonts w:ascii="Times New Roman"/>
          <w:b w:val="false"/>
          <w:i w:val="false"/>
          <w:color w:val="000000"/>
          <w:sz w:val="28"/>
        </w:rPr>
        <w:t>нысанға</w:t>
      </w:r>
      <w:r>
        <w:rPr>
          <w:rFonts w:ascii="Times New Roman"/>
          <w:b w:val="false"/>
          <w:i w:val="false"/>
          <w:color w:val="000000"/>
          <w:sz w:val="28"/>
        </w:rPr>
        <w:t xml:space="preserve"> сәйкес, ішкі рынокта бекіре балык түрлерінің уылдырықтарын сатуға арналған марка (бұдан әрі - Ішкі рынокқа арналған марка);</w:t>
      </w:r>
      <w:r>
        <w:br/>
      </w:r>
      <w:r>
        <w:rPr>
          <w:rFonts w:ascii="Times New Roman"/>
          <w:b w:val="false"/>
          <w:i w:val="false"/>
          <w:color w:val="000000"/>
          <w:sz w:val="28"/>
        </w:rPr>
        <w:t>
</w:t>
      </w:r>
      <w:r>
        <w:rPr>
          <w:rFonts w:ascii="Times New Roman"/>
          <w:b w:val="false"/>
          <w:i w:val="false"/>
          <w:color w:val="000000"/>
          <w:sz w:val="28"/>
        </w:rPr>
        <w:t>
      2) осы Қағиданың 2-қосымшасында берілген </w:t>
      </w:r>
      <w:r>
        <w:rPr>
          <w:rFonts w:ascii="Times New Roman"/>
          <w:b w:val="false"/>
          <w:i w:val="false"/>
          <w:color w:val="000000"/>
          <w:sz w:val="28"/>
        </w:rPr>
        <w:t>нысанға</w:t>
      </w:r>
      <w:r>
        <w:rPr>
          <w:rFonts w:ascii="Times New Roman"/>
          <w:b w:val="false"/>
          <w:i w:val="false"/>
          <w:color w:val="000000"/>
          <w:sz w:val="28"/>
        </w:rPr>
        <w:t xml:space="preserve"> сәйкес, сыртқы рынокта бекіре балық түрлерінің уылдырықтарын сатуға арналған марка (бұдан әрі - сыртқы рынокқа арналған марка).</w:t>
      </w:r>
    </w:p>
    <w:bookmarkEnd w:id="3"/>
    <w:bookmarkStart w:name="z26" w:id="4"/>
    <w:p>
      <w:pPr>
        <w:spacing w:after="0"/>
        <w:ind w:left="0"/>
        <w:jc w:val="left"/>
      </w:pPr>
      <w:r>
        <w:rPr>
          <w:rFonts w:ascii="Times New Roman"/>
          <w:b/>
          <w:i w:val="false"/>
          <w:color w:val="000000"/>
        </w:rPr>
        <w:t xml:space="preserve"> 
2. Ішкі және сыртқы рыноктарда сату үшін бекіре тұқымдас</w:t>
      </w:r>
      <w:r>
        <w:br/>
      </w:r>
      <w:r>
        <w:rPr>
          <w:rFonts w:ascii="Times New Roman"/>
          <w:b/>
          <w:i w:val="false"/>
          <w:color w:val="000000"/>
        </w:rPr>
        <w:t>
балықтардың уылдырығын таңбалау тәртібі</w:t>
      </w:r>
    </w:p>
    <w:bookmarkEnd w:id="4"/>
    <w:bookmarkStart w:name="z27" w:id="5"/>
    <w:p>
      <w:pPr>
        <w:spacing w:after="0"/>
        <w:ind w:left="0"/>
        <w:jc w:val="both"/>
      </w:pPr>
      <w:r>
        <w:rPr>
          <w:rFonts w:ascii="Times New Roman"/>
          <w:b w:val="false"/>
          <w:i w:val="false"/>
          <w:color w:val="000000"/>
          <w:sz w:val="28"/>
        </w:rPr>
        <w:t>
      8. Ішкі рынокқа арналған марканың дайындалуы әкімшілік органмен қамтамасыз етіледі.</w:t>
      </w:r>
      <w:r>
        <w:br/>
      </w:r>
      <w:r>
        <w:rPr>
          <w:rFonts w:ascii="Times New Roman"/>
          <w:b w:val="false"/>
          <w:i w:val="false"/>
          <w:color w:val="000000"/>
          <w:sz w:val="28"/>
        </w:rPr>
        <w:t>
</w:t>
      </w:r>
      <w:r>
        <w:rPr>
          <w:rFonts w:ascii="Times New Roman"/>
          <w:b w:val="false"/>
          <w:i w:val="false"/>
          <w:color w:val="000000"/>
          <w:sz w:val="28"/>
        </w:rPr>
        <w:t>
      Сыртқы рынокқа арналған марканың дайындалуы Қазақстан Республикасы Үкіметінің «Әкімшілік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 беру қағидаларын бекіту туралы» 2012 жылғы 31 мамырдағы № 705 </w:t>
      </w:r>
      <w:r>
        <w:rPr>
          <w:rFonts w:ascii="Times New Roman"/>
          <w:b w:val="false"/>
          <w:i w:val="false"/>
          <w:color w:val="000000"/>
          <w:sz w:val="28"/>
        </w:rPr>
        <w:t>қаулысына</w:t>
      </w:r>
      <w:r>
        <w:rPr>
          <w:rFonts w:ascii="Times New Roman"/>
          <w:b w:val="false"/>
          <w:i w:val="false"/>
          <w:color w:val="000000"/>
          <w:sz w:val="28"/>
        </w:rPr>
        <w:t xml:space="preserve"> сәйкес, Әкімшілік органның құрып кету қаупі төнген жануарлар түрлерін, олардың бөліктері мен дериваттарын Қазақстан Республикасынан тысқары жерлерге әкетуге берілген рұқсат қағазында көрсетілген көлемді таңбалауға қажет мөлшерге сәйкес бекіре балық түрлерінің уылдырығын сатумен айналысатын заңды және жеке тұлғалармен (бұдан әрі - уылдырықты сатумен айналысатын тұлғалар) қамтамасыз етіледі.</w:t>
      </w:r>
      <w:r>
        <w:br/>
      </w:r>
      <w:r>
        <w:rPr>
          <w:rFonts w:ascii="Times New Roman"/>
          <w:b w:val="false"/>
          <w:i w:val="false"/>
          <w:color w:val="000000"/>
          <w:sz w:val="28"/>
        </w:rPr>
        <w:t>
</w:t>
      </w:r>
      <w:r>
        <w:rPr>
          <w:rFonts w:ascii="Times New Roman"/>
          <w:b w:val="false"/>
          <w:i w:val="false"/>
          <w:color w:val="000000"/>
          <w:sz w:val="28"/>
        </w:rPr>
        <w:t>
      9. Маркаларды жабыстырғанда қолданылатын желім оның кеуіп, тауардан ажырамауын және марканы қайта пайдалануының болмауын қамтамасыз ету үшін жоғары және төмен температураларға, әртүрлі ылғалдылыққа төзімді болуы тиіс.</w:t>
      </w:r>
      <w:r>
        <w:br/>
      </w:r>
      <w:r>
        <w:rPr>
          <w:rFonts w:ascii="Times New Roman"/>
          <w:b w:val="false"/>
          <w:i w:val="false"/>
          <w:color w:val="000000"/>
          <w:sz w:val="28"/>
        </w:rPr>
        <w:t>
</w:t>
      </w:r>
      <w:r>
        <w:rPr>
          <w:rFonts w:ascii="Times New Roman"/>
          <w:b w:val="false"/>
          <w:i w:val="false"/>
          <w:color w:val="000000"/>
          <w:sz w:val="28"/>
        </w:rPr>
        <w:t>
      Марка сыйымдылыққа жабыстырылғанда оның көріну мүмкіндігі ескеріледі.</w:t>
      </w:r>
      <w:r>
        <w:br/>
      </w:r>
      <w:r>
        <w:rPr>
          <w:rFonts w:ascii="Times New Roman"/>
          <w:b w:val="false"/>
          <w:i w:val="false"/>
          <w:color w:val="000000"/>
          <w:sz w:val="28"/>
        </w:rPr>
        <w:t>
</w:t>
      </w:r>
      <w:r>
        <w:rPr>
          <w:rFonts w:ascii="Times New Roman"/>
          <w:b w:val="false"/>
          <w:i w:val="false"/>
          <w:color w:val="000000"/>
          <w:sz w:val="28"/>
        </w:rPr>
        <w:t>
      10. Ішкі рынокқа арналған маркаларды беруді әкімшілік орган жүзеге асырады.</w:t>
      </w:r>
      <w:r>
        <w:br/>
      </w:r>
      <w:r>
        <w:rPr>
          <w:rFonts w:ascii="Times New Roman"/>
          <w:b w:val="false"/>
          <w:i w:val="false"/>
          <w:color w:val="000000"/>
          <w:sz w:val="28"/>
        </w:rPr>
        <w:t>
</w:t>
      </w:r>
      <w:r>
        <w:rPr>
          <w:rFonts w:ascii="Times New Roman"/>
          <w:b w:val="false"/>
          <w:i w:val="false"/>
          <w:color w:val="000000"/>
          <w:sz w:val="28"/>
        </w:rPr>
        <w:t>
      Ішкі рынокқа арналған маркалардың құны дайындауды ескере отырып айқындалады.</w:t>
      </w:r>
      <w:r>
        <w:br/>
      </w:r>
      <w:r>
        <w:rPr>
          <w:rFonts w:ascii="Times New Roman"/>
          <w:b w:val="false"/>
          <w:i w:val="false"/>
          <w:color w:val="000000"/>
          <w:sz w:val="28"/>
        </w:rPr>
        <w:t>
</w:t>
      </w:r>
      <w:r>
        <w:rPr>
          <w:rFonts w:ascii="Times New Roman"/>
          <w:b w:val="false"/>
          <w:i w:val="false"/>
          <w:color w:val="000000"/>
          <w:sz w:val="28"/>
        </w:rPr>
        <w:t>
      11. Ішкі рынокқа арналған маркаларды алу үшін, әкімшілік органға осы Қағиданың 3-қосымшасында берілген </w:t>
      </w:r>
      <w:r>
        <w:rPr>
          <w:rFonts w:ascii="Times New Roman"/>
          <w:b w:val="false"/>
          <w:i w:val="false"/>
          <w:color w:val="000000"/>
          <w:sz w:val="28"/>
        </w:rPr>
        <w:t>нысанға</w:t>
      </w:r>
      <w:r>
        <w:rPr>
          <w:rFonts w:ascii="Times New Roman"/>
          <w:b w:val="false"/>
          <w:i w:val="false"/>
          <w:color w:val="000000"/>
          <w:sz w:val="28"/>
        </w:rPr>
        <w:t xml:space="preserve"> сәйкес өтініш жолданады.</w:t>
      </w:r>
      <w:r>
        <w:br/>
      </w:r>
      <w:r>
        <w:rPr>
          <w:rFonts w:ascii="Times New Roman"/>
          <w:b w:val="false"/>
          <w:i w:val="false"/>
          <w:color w:val="000000"/>
          <w:sz w:val="28"/>
        </w:rPr>
        <w:t>
</w:t>
      </w:r>
      <w:r>
        <w:rPr>
          <w:rFonts w:ascii="Times New Roman"/>
          <w:b w:val="false"/>
          <w:i w:val="false"/>
          <w:color w:val="000000"/>
          <w:sz w:val="28"/>
        </w:rPr>
        <w:t>
      12. Ішкі рынокқа арналған марканы алу үшін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құжатының көшірмесі (жеке тұлға үшін);</w:t>
      </w:r>
      <w:r>
        <w:br/>
      </w:r>
      <w:r>
        <w:rPr>
          <w:rFonts w:ascii="Times New Roman"/>
          <w:b w:val="false"/>
          <w:i w:val="false"/>
          <w:color w:val="000000"/>
          <w:sz w:val="28"/>
        </w:rPr>
        <w:t>
</w:t>
      </w:r>
      <w:r>
        <w:rPr>
          <w:rFonts w:ascii="Times New Roman"/>
          <w:b w:val="false"/>
          <w:i w:val="false"/>
          <w:color w:val="000000"/>
          <w:sz w:val="28"/>
        </w:rPr>
        <w:t>
      2) заңды тұлғаның мемлекеттік тіркелуі (қайта тіркелуі)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3) заңды тұлғаны құрусыз кәсіпкерлік қызметін жүзеге асыруға құқық беретін құжаттардың көшірмесі;</w:t>
      </w:r>
      <w:r>
        <w:br/>
      </w:r>
      <w:r>
        <w:rPr>
          <w:rFonts w:ascii="Times New Roman"/>
          <w:b w:val="false"/>
          <w:i w:val="false"/>
          <w:color w:val="000000"/>
          <w:sz w:val="28"/>
        </w:rPr>
        <w:t>
</w:t>
      </w:r>
      <w:r>
        <w:rPr>
          <w:rFonts w:ascii="Times New Roman"/>
          <w:b w:val="false"/>
          <w:i w:val="false"/>
          <w:color w:val="000000"/>
          <w:sz w:val="28"/>
        </w:rPr>
        <w:t>
      4) құрылтай құжатының көшірмесі (заңды тұлға үшін) (болған жағдайда);</w:t>
      </w:r>
      <w:r>
        <w:br/>
      </w:r>
      <w:r>
        <w:rPr>
          <w:rFonts w:ascii="Times New Roman"/>
          <w:b w:val="false"/>
          <w:i w:val="false"/>
          <w:color w:val="000000"/>
          <w:sz w:val="28"/>
        </w:rPr>
        <w:t>
</w:t>
      </w:r>
      <w:r>
        <w:rPr>
          <w:rFonts w:ascii="Times New Roman"/>
          <w:b w:val="false"/>
          <w:i w:val="false"/>
          <w:color w:val="000000"/>
          <w:sz w:val="28"/>
        </w:rPr>
        <w:t>
      5) егер өтінілген уылдырық:</w:t>
      </w:r>
      <w:r>
        <w:br/>
      </w:r>
      <w:r>
        <w:rPr>
          <w:rFonts w:ascii="Times New Roman"/>
          <w:b w:val="false"/>
          <w:i w:val="false"/>
          <w:color w:val="000000"/>
          <w:sz w:val="28"/>
        </w:rPr>
        <w:t>
</w:t>
      </w:r>
      <w:r>
        <w:rPr>
          <w:rFonts w:ascii="Times New Roman"/>
          <w:b w:val="false"/>
          <w:i w:val="false"/>
          <w:color w:val="000000"/>
          <w:sz w:val="28"/>
        </w:rPr>
        <w:t>
      отандық-табиғи (яғни жабайы) болса, өтінілген уылдырық алынған бекіре балық түрлерін заңды аулауды дәлелдейтін жануарлар дүниесін пайдалануға берілген рұқсат қағазын ұсыну қажет;</w:t>
      </w:r>
      <w:r>
        <w:br/>
      </w:r>
      <w:r>
        <w:rPr>
          <w:rFonts w:ascii="Times New Roman"/>
          <w:b w:val="false"/>
          <w:i w:val="false"/>
          <w:color w:val="000000"/>
          <w:sz w:val="28"/>
        </w:rPr>
        <w:t>
</w:t>
      </w:r>
      <w:r>
        <w:rPr>
          <w:rFonts w:ascii="Times New Roman"/>
          <w:b w:val="false"/>
          <w:i w:val="false"/>
          <w:color w:val="000000"/>
          <w:sz w:val="28"/>
        </w:rPr>
        <w:t>
      импорттық болса, әкімшілік органның Қазақстан Республикасы аумағына әкелуге берілген рұқсатының көшірмесін ұсыну қажет;</w:t>
      </w:r>
      <w:r>
        <w:br/>
      </w:r>
      <w:r>
        <w:rPr>
          <w:rFonts w:ascii="Times New Roman"/>
          <w:b w:val="false"/>
          <w:i w:val="false"/>
          <w:color w:val="000000"/>
          <w:sz w:val="28"/>
        </w:rPr>
        <w:t>
</w:t>
      </w:r>
      <w:r>
        <w:rPr>
          <w:rFonts w:ascii="Times New Roman"/>
          <w:b w:val="false"/>
          <w:i w:val="false"/>
          <w:color w:val="000000"/>
          <w:sz w:val="28"/>
        </w:rPr>
        <w:t>
      тәркіленген болса, тәркіленгені туралы сот қаулысын ұсыну қажет;</w:t>
      </w:r>
      <w:r>
        <w:br/>
      </w:r>
      <w:r>
        <w:rPr>
          <w:rFonts w:ascii="Times New Roman"/>
          <w:b w:val="false"/>
          <w:i w:val="false"/>
          <w:color w:val="000000"/>
          <w:sz w:val="28"/>
        </w:rPr>
        <w:t>
</w:t>
      </w:r>
      <w:r>
        <w:rPr>
          <w:rFonts w:ascii="Times New Roman"/>
          <w:b w:val="false"/>
          <w:i w:val="false"/>
          <w:color w:val="000000"/>
          <w:sz w:val="28"/>
        </w:rPr>
        <w:t>
      6) маркалар үшін төлемақы туралы төлем тапсырысының түпнұсқасы.</w:t>
      </w:r>
      <w:r>
        <w:br/>
      </w:r>
      <w:r>
        <w:rPr>
          <w:rFonts w:ascii="Times New Roman"/>
          <w:b w:val="false"/>
          <w:i w:val="false"/>
          <w:color w:val="000000"/>
          <w:sz w:val="28"/>
        </w:rPr>
        <w:t>
</w:t>
      </w:r>
      <w:r>
        <w:rPr>
          <w:rFonts w:ascii="Times New Roman"/>
          <w:b w:val="false"/>
          <w:i w:val="false"/>
          <w:color w:val="000000"/>
          <w:sz w:val="28"/>
        </w:rPr>
        <w:t>
      13. Әкімшілік орган өтінішті және оған қоса берілген құжаттарды 5 жұмыс күні ішінде қарайды, бұдан кейін маркалар беруді жүргізеді немесе дәлелді бас тарту жолдайды.</w:t>
      </w:r>
      <w:r>
        <w:br/>
      </w:r>
      <w:r>
        <w:rPr>
          <w:rFonts w:ascii="Times New Roman"/>
          <w:b w:val="false"/>
          <w:i w:val="false"/>
          <w:color w:val="000000"/>
          <w:sz w:val="28"/>
        </w:rPr>
        <w:t>
</w:t>
      </w:r>
      <w:r>
        <w:rPr>
          <w:rFonts w:ascii="Times New Roman"/>
          <w:b w:val="false"/>
          <w:i w:val="false"/>
          <w:color w:val="000000"/>
          <w:sz w:val="28"/>
        </w:rPr>
        <w:t>
      Ішкі рынокқа арналған маркаларды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өтінішті белгіленген нысан бойынша ұсынбау,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құжаттардың толық пакетін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 дұрыс емес мәліметтердің болуы.</w:t>
      </w:r>
      <w:r>
        <w:br/>
      </w:r>
      <w:r>
        <w:rPr>
          <w:rFonts w:ascii="Times New Roman"/>
          <w:b w:val="false"/>
          <w:i w:val="false"/>
          <w:color w:val="000000"/>
          <w:sz w:val="28"/>
        </w:rPr>
        <w:t>
</w:t>
      </w:r>
      <w:r>
        <w:rPr>
          <w:rFonts w:ascii="Times New Roman"/>
          <w:b w:val="false"/>
          <w:i w:val="false"/>
          <w:color w:val="000000"/>
          <w:sz w:val="28"/>
        </w:rPr>
        <w:t>
      14. Алынған маркалар әкімшілік органға қайтарудан басқа, қайта сатуға және беруге жатпайды.</w:t>
      </w:r>
      <w:r>
        <w:br/>
      </w:r>
      <w:r>
        <w:rPr>
          <w:rFonts w:ascii="Times New Roman"/>
          <w:b w:val="false"/>
          <w:i w:val="false"/>
          <w:color w:val="000000"/>
          <w:sz w:val="28"/>
        </w:rPr>
        <w:t>
</w:t>
      </w:r>
      <w:r>
        <w:rPr>
          <w:rFonts w:ascii="Times New Roman"/>
          <w:b w:val="false"/>
          <w:i w:val="false"/>
          <w:color w:val="000000"/>
          <w:sz w:val="28"/>
        </w:rPr>
        <w:t>
      15. Маркалар өтініш берушіге немесе өтініш берушінің сенімхаты бойынша басқа тұлғаға маркалар есебі журналына қол қоя отырып беріледі.</w:t>
      </w:r>
      <w:r>
        <w:br/>
      </w:r>
      <w:r>
        <w:rPr>
          <w:rFonts w:ascii="Times New Roman"/>
          <w:b w:val="false"/>
          <w:i w:val="false"/>
          <w:color w:val="000000"/>
          <w:sz w:val="28"/>
        </w:rPr>
        <w:t>
</w:t>
      </w:r>
      <w:r>
        <w:rPr>
          <w:rFonts w:ascii="Times New Roman"/>
          <w:b w:val="false"/>
          <w:i w:val="false"/>
          <w:color w:val="000000"/>
          <w:sz w:val="28"/>
        </w:rPr>
        <w:t>
      16. Маркаларды берген кезде әкімшілік органның уәкілетті тұлғасы екі данада жүкқұжат жазады. Жүкқұжаттың бір данасы алушыға беріледі.</w:t>
      </w:r>
      <w:r>
        <w:br/>
      </w:r>
      <w:r>
        <w:rPr>
          <w:rFonts w:ascii="Times New Roman"/>
          <w:b w:val="false"/>
          <w:i w:val="false"/>
          <w:color w:val="000000"/>
          <w:sz w:val="28"/>
        </w:rPr>
        <w:t>
</w:t>
      </w:r>
      <w:r>
        <w:rPr>
          <w:rFonts w:ascii="Times New Roman"/>
          <w:b w:val="false"/>
          <w:i w:val="false"/>
          <w:color w:val="000000"/>
          <w:sz w:val="28"/>
        </w:rPr>
        <w:t>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маркалардың түрі, нөмірі және саны;</w:t>
      </w:r>
      <w:r>
        <w:br/>
      </w:r>
      <w:r>
        <w:rPr>
          <w:rFonts w:ascii="Times New Roman"/>
          <w:b w:val="false"/>
          <w:i w:val="false"/>
          <w:color w:val="000000"/>
          <w:sz w:val="28"/>
        </w:rPr>
        <w:t>
</w:t>
      </w:r>
      <w:r>
        <w:rPr>
          <w:rFonts w:ascii="Times New Roman"/>
          <w:b w:val="false"/>
          <w:i w:val="false"/>
          <w:color w:val="000000"/>
          <w:sz w:val="28"/>
        </w:rPr>
        <w:t>
      2) маркаларды беру күні;</w:t>
      </w:r>
      <w:r>
        <w:br/>
      </w:r>
      <w:r>
        <w:rPr>
          <w:rFonts w:ascii="Times New Roman"/>
          <w:b w:val="false"/>
          <w:i w:val="false"/>
          <w:color w:val="000000"/>
          <w:sz w:val="28"/>
        </w:rPr>
        <w:t>
</w:t>
      </w:r>
      <w:r>
        <w:rPr>
          <w:rFonts w:ascii="Times New Roman"/>
          <w:b w:val="false"/>
          <w:i w:val="false"/>
          <w:color w:val="000000"/>
          <w:sz w:val="28"/>
        </w:rPr>
        <w:t>
      3) жеке тұлғаны куәландыратын деректер;</w:t>
      </w:r>
      <w:r>
        <w:br/>
      </w:r>
      <w:r>
        <w:rPr>
          <w:rFonts w:ascii="Times New Roman"/>
          <w:b w:val="false"/>
          <w:i w:val="false"/>
          <w:color w:val="000000"/>
          <w:sz w:val="28"/>
        </w:rPr>
        <w:t>
</w:t>
      </w:r>
      <w:r>
        <w:rPr>
          <w:rFonts w:ascii="Times New Roman"/>
          <w:b w:val="false"/>
          <w:i w:val="false"/>
          <w:color w:val="000000"/>
          <w:sz w:val="28"/>
        </w:rPr>
        <w:t>
      4) ішкі рынокқа арналған марканы алушының сенімді тұлғасының жеке басын куәландыратын деректері;</w:t>
      </w:r>
      <w:r>
        <w:br/>
      </w:r>
      <w:r>
        <w:rPr>
          <w:rFonts w:ascii="Times New Roman"/>
          <w:b w:val="false"/>
          <w:i w:val="false"/>
          <w:color w:val="000000"/>
          <w:sz w:val="28"/>
        </w:rPr>
        <w:t>
</w:t>
      </w:r>
      <w:r>
        <w:rPr>
          <w:rFonts w:ascii="Times New Roman"/>
          <w:b w:val="false"/>
          <w:i w:val="false"/>
          <w:color w:val="000000"/>
          <w:sz w:val="28"/>
        </w:rPr>
        <w:t>
      5) заңды тұлғаның атауы;</w:t>
      </w:r>
      <w:r>
        <w:br/>
      </w:r>
      <w:r>
        <w:rPr>
          <w:rFonts w:ascii="Times New Roman"/>
          <w:b w:val="false"/>
          <w:i w:val="false"/>
          <w:color w:val="000000"/>
          <w:sz w:val="28"/>
        </w:rPr>
        <w:t>
</w:t>
      </w:r>
      <w:r>
        <w:rPr>
          <w:rFonts w:ascii="Times New Roman"/>
          <w:b w:val="false"/>
          <w:i w:val="false"/>
          <w:color w:val="000000"/>
          <w:sz w:val="28"/>
        </w:rPr>
        <w:t>
      6) ішкі рынокқа арналған марканы алушының қолы.</w:t>
      </w:r>
      <w:r>
        <w:br/>
      </w:r>
      <w:r>
        <w:rPr>
          <w:rFonts w:ascii="Times New Roman"/>
          <w:b w:val="false"/>
          <w:i w:val="false"/>
          <w:color w:val="000000"/>
          <w:sz w:val="28"/>
        </w:rPr>
        <w:t>
</w:t>
      </w:r>
      <w:r>
        <w:rPr>
          <w:rFonts w:ascii="Times New Roman"/>
          <w:b w:val="false"/>
          <w:i w:val="false"/>
          <w:color w:val="000000"/>
          <w:sz w:val="28"/>
        </w:rPr>
        <w:t>
      17. Алушыларға маркаларды беру өтініште көрсетілген саны мен түрлеріне сәйкес жүргізіледі.</w:t>
      </w:r>
    </w:p>
    <w:bookmarkEnd w:id="5"/>
    <w:bookmarkStart w:name="z59" w:id="6"/>
    <w:p>
      <w:pPr>
        <w:spacing w:after="0"/>
        <w:ind w:left="0"/>
        <w:jc w:val="left"/>
      </w:pPr>
      <w:r>
        <w:rPr>
          <w:rFonts w:ascii="Times New Roman"/>
          <w:b/>
          <w:i w:val="false"/>
          <w:color w:val="000000"/>
        </w:rPr>
        <w:t xml:space="preserve"> 
3. Қорытынды ереже</w:t>
      </w:r>
    </w:p>
    <w:bookmarkEnd w:id="6"/>
    <w:bookmarkStart w:name="z60" w:id="7"/>
    <w:p>
      <w:pPr>
        <w:spacing w:after="0"/>
        <w:ind w:left="0"/>
        <w:jc w:val="both"/>
      </w:pPr>
      <w:r>
        <w:rPr>
          <w:rFonts w:ascii="Times New Roman"/>
          <w:b w:val="false"/>
          <w:i w:val="false"/>
          <w:color w:val="000000"/>
          <w:sz w:val="28"/>
        </w:rPr>
        <w:t>
      18. Ішкі рынокқа арналған марка қатаң есептілік құжаты болып табылады. Маркаларды беру туралы мәліметтер осы Қағиданың 4-қосымшасында берілген </w:t>
      </w:r>
      <w:r>
        <w:rPr>
          <w:rFonts w:ascii="Times New Roman"/>
          <w:b w:val="false"/>
          <w:i w:val="false"/>
          <w:color w:val="000000"/>
          <w:sz w:val="28"/>
        </w:rPr>
        <w:t>нысан</w:t>
      </w:r>
      <w:r>
        <w:rPr>
          <w:rFonts w:ascii="Times New Roman"/>
          <w:b w:val="false"/>
          <w:i w:val="false"/>
          <w:color w:val="000000"/>
          <w:sz w:val="28"/>
        </w:rPr>
        <w:t xml:space="preserve"> бойынша нөмірленген, түптелген, әкімшілік органның мөрімен расталған ішкі рынокқа арналған маркалар есебі журналына жазылады.</w:t>
      </w:r>
      <w:r>
        <w:br/>
      </w:r>
      <w:r>
        <w:rPr>
          <w:rFonts w:ascii="Times New Roman"/>
          <w:b w:val="false"/>
          <w:i w:val="false"/>
          <w:color w:val="000000"/>
          <w:sz w:val="28"/>
        </w:rPr>
        <w:t>
</w:t>
      </w:r>
      <w:r>
        <w:rPr>
          <w:rFonts w:ascii="Times New Roman"/>
          <w:b w:val="false"/>
          <w:i w:val="false"/>
          <w:color w:val="000000"/>
          <w:sz w:val="28"/>
        </w:rPr>
        <w:t>
      Ішкі рынокқа арналған маркалар есебі журналы 5 жыл сақталады.</w:t>
      </w:r>
      <w:r>
        <w:br/>
      </w:r>
      <w:r>
        <w:rPr>
          <w:rFonts w:ascii="Times New Roman"/>
          <w:b w:val="false"/>
          <w:i w:val="false"/>
          <w:color w:val="000000"/>
          <w:sz w:val="28"/>
        </w:rPr>
        <w:t>
</w:t>
      </w:r>
      <w:r>
        <w:rPr>
          <w:rFonts w:ascii="Times New Roman"/>
          <w:b w:val="false"/>
          <w:i w:val="false"/>
          <w:color w:val="000000"/>
          <w:sz w:val="28"/>
        </w:rPr>
        <w:t>
      19. Әкімшілік орган ішкі рынокқа арналған маркалардың есебін жүргізу, сақтау, беру және есептілігі үшін жауапты лауазымды тұлғаны бұйрықпен тағайындайды.</w:t>
      </w:r>
      <w:r>
        <w:br/>
      </w:r>
      <w:r>
        <w:rPr>
          <w:rFonts w:ascii="Times New Roman"/>
          <w:b w:val="false"/>
          <w:i w:val="false"/>
          <w:color w:val="000000"/>
          <w:sz w:val="28"/>
        </w:rPr>
        <w:t>
</w:t>
      </w:r>
      <w:r>
        <w:rPr>
          <w:rFonts w:ascii="Times New Roman"/>
          <w:b w:val="false"/>
          <w:i w:val="false"/>
          <w:color w:val="000000"/>
          <w:sz w:val="28"/>
        </w:rPr>
        <w:t>
      20. Ішкі рынокқа арналған маркаларды алушылар жыл сайын есепті жылдан кейінгі 1 ақпанға дейін әкімшілік органға алынған маркаларды пайдалану туралы деректерді көрсете отырып, мынадай мәлімет ұсынады:</w:t>
      </w:r>
      <w:r>
        <w:br/>
      </w:r>
      <w:r>
        <w:rPr>
          <w:rFonts w:ascii="Times New Roman"/>
          <w:b w:val="false"/>
          <w:i w:val="false"/>
          <w:color w:val="000000"/>
          <w:sz w:val="28"/>
        </w:rPr>
        <w:t>
</w:t>
      </w:r>
      <w:r>
        <w:rPr>
          <w:rFonts w:ascii="Times New Roman"/>
          <w:b w:val="false"/>
          <w:i w:val="false"/>
          <w:color w:val="000000"/>
          <w:sz w:val="28"/>
        </w:rPr>
        <w:t>
      1) нөмірі және уылдырық түрі бойынша алынған ішкі рынокқа арналған маркалар саны;</w:t>
      </w:r>
      <w:r>
        <w:br/>
      </w:r>
      <w:r>
        <w:rPr>
          <w:rFonts w:ascii="Times New Roman"/>
          <w:b w:val="false"/>
          <w:i w:val="false"/>
          <w:color w:val="000000"/>
          <w:sz w:val="28"/>
        </w:rPr>
        <w:t>
</w:t>
      </w:r>
      <w:r>
        <w:rPr>
          <w:rFonts w:ascii="Times New Roman"/>
          <w:b w:val="false"/>
          <w:i w:val="false"/>
          <w:color w:val="000000"/>
          <w:sz w:val="28"/>
        </w:rPr>
        <w:t>
      2) пайдаланылған ішкі рынокқа арналған маркалар саны;</w:t>
      </w:r>
      <w:r>
        <w:br/>
      </w:r>
      <w:r>
        <w:rPr>
          <w:rFonts w:ascii="Times New Roman"/>
          <w:b w:val="false"/>
          <w:i w:val="false"/>
          <w:color w:val="000000"/>
          <w:sz w:val="28"/>
        </w:rPr>
        <w:t>
</w:t>
      </w:r>
      <w:r>
        <w:rPr>
          <w:rFonts w:ascii="Times New Roman"/>
          <w:b w:val="false"/>
          <w:i w:val="false"/>
          <w:color w:val="000000"/>
          <w:sz w:val="28"/>
        </w:rPr>
        <w:t>
      3) пайдаланылмаған ішкі рынокқа арналған маркалар саны және оларды пайдаланбау себептері.</w:t>
      </w:r>
      <w:r>
        <w:br/>
      </w:r>
      <w:r>
        <w:rPr>
          <w:rFonts w:ascii="Times New Roman"/>
          <w:b w:val="false"/>
          <w:i w:val="false"/>
          <w:color w:val="000000"/>
          <w:sz w:val="28"/>
        </w:rPr>
        <w:t>
</w:t>
      </w:r>
      <w:r>
        <w:rPr>
          <w:rFonts w:ascii="Times New Roman"/>
          <w:b w:val="false"/>
          <w:i w:val="false"/>
          <w:color w:val="000000"/>
          <w:sz w:val="28"/>
        </w:rPr>
        <w:t>
      21. Бүлінген ішкі рынокқа арналған маркалар әкімшілік органға қайтарылады.</w:t>
      </w:r>
      <w:r>
        <w:br/>
      </w:r>
      <w:r>
        <w:rPr>
          <w:rFonts w:ascii="Times New Roman"/>
          <w:b w:val="false"/>
          <w:i w:val="false"/>
          <w:color w:val="000000"/>
          <w:sz w:val="28"/>
        </w:rPr>
        <w:t>
</w:t>
      </w:r>
      <w:r>
        <w:rPr>
          <w:rFonts w:ascii="Times New Roman"/>
          <w:b w:val="false"/>
          <w:i w:val="false"/>
          <w:color w:val="000000"/>
          <w:sz w:val="28"/>
        </w:rPr>
        <w:t>
      Ішкі рынокқа арналған маркалардың қайтарылуы алушының ерікті нысанда жазылған қайтару туралы өтінішінің негізінде, қайтару себептерін көрсете отырып және олар алынған жүкқұжатты көрсеткен кезде жүргізіледі.</w:t>
      </w:r>
      <w:r>
        <w:br/>
      </w:r>
      <w:r>
        <w:rPr>
          <w:rFonts w:ascii="Times New Roman"/>
          <w:b w:val="false"/>
          <w:i w:val="false"/>
          <w:color w:val="000000"/>
          <w:sz w:val="28"/>
        </w:rPr>
        <w:t>
</w:t>
      </w:r>
      <w:r>
        <w:rPr>
          <w:rFonts w:ascii="Times New Roman"/>
          <w:b w:val="false"/>
          <w:i w:val="false"/>
          <w:color w:val="000000"/>
          <w:sz w:val="28"/>
        </w:rPr>
        <w:t>
      Алушы бүлінген маркаларды жеке параққа жабыстырады, ал олардың жеке бөлшектері біріктірулері тиіс.</w:t>
      </w:r>
      <w:r>
        <w:br/>
      </w:r>
      <w:r>
        <w:rPr>
          <w:rFonts w:ascii="Times New Roman"/>
          <w:b w:val="false"/>
          <w:i w:val="false"/>
          <w:color w:val="000000"/>
          <w:sz w:val="28"/>
        </w:rPr>
        <w:t>
</w:t>
      </w:r>
      <w:r>
        <w:rPr>
          <w:rFonts w:ascii="Times New Roman"/>
          <w:b w:val="false"/>
          <w:i w:val="false"/>
          <w:color w:val="000000"/>
          <w:sz w:val="28"/>
        </w:rPr>
        <w:t>
      22. Бүлінген маркалардың жойылуы құрамы әкімшілік органның үш лауазымды тұлғасынан кем емес комиссиясымен іске асырылады.</w:t>
      </w:r>
      <w:r>
        <w:br/>
      </w:r>
      <w:r>
        <w:rPr>
          <w:rFonts w:ascii="Times New Roman"/>
          <w:b w:val="false"/>
          <w:i w:val="false"/>
          <w:color w:val="000000"/>
          <w:sz w:val="28"/>
        </w:rPr>
        <w:t>
</w:t>
      </w:r>
      <w:r>
        <w:rPr>
          <w:rFonts w:ascii="Times New Roman"/>
          <w:b w:val="false"/>
          <w:i w:val="false"/>
          <w:color w:val="000000"/>
          <w:sz w:val="28"/>
        </w:rPr>
        <w:t>
      Бүлінген маркаларды жою актісінде, жойылған маркалардың түрлері, нөмірлері және саны көрсетіледі.</w:t>
      </w:r>
      <w:r>
        <w:br/>
      </w:r>
      <w:r>
        <w:rPr>
          <w:rFonts w:ascii="Times New Roman"/>
          <w:b w:val="false"/>
          <w:i w:val="false"/>
          <w:color w:val="000000"/>
          <w:sz w:val="28"/>
        </w:rPr>
        <w:t>
</w:t>
      </w:r>
      <w:r>
        <w:rPr>
          <w:rFonts w:ascii="Times New Roman"/>
          <w:b w:val="false"/>
          <w:i w:val="false"/>
          <w:color w:val="000000"/>
          <w:sz w:val="28"/>
        </w:rPr>
        <w:t>
      Комиссия қол қойған актілер әкімшілік органның мөрімен расталады.</w:t>
      </w:r>
    </w:p>
    <w:bookmarkEnd w:id="7"/>
    <w:bookmarkStart w:name="z73" w:id="8"/>
    <w:p>
      <w:pPr>
        <w:spacing w:after="0"/>
        <w:ind w:left="0"/>
        <w:jc w:val="both"/>
      </w:pPr>
      <w:r>
        <w:rPr>
          <w:rFonts w:ascii="Times New Roman"/>
          <w:b w:val="false"/>
          <w:i w:val="false"/>
          <w:color w:val="000000"/>
          <w:sz w:val="28"/>
        </w:rPr>
        <w:t>
Қазақстан Республикасында бекіре</w:t>
      </w:r>
      <w:r>
        <w:br/>
      </w:r>
      <w:r>
        <w:rPr>
          <w:rFonts w:ascii="Times New Roman"/>
          <w:b w:val="false"/>
          <w:i w:val="false"/>
          <w:color w:val="000000"/>
          <w:sz w:val="28"/>
        </w:rPr>
        <w:t>
балық түрлерінің уылдырығын ішкі</w:t>
      </w:r>
      <w:r>
        <w:br/>
      </w:r>
      <w:r>
        <w:rPr>
          <w:rFonts w:ascii="Times New Roman"/>
          <w:b w:val="false"/>
          <w:i w:val="false"/>
          <w:color w:val="000000"/>
          <w:sz w:val="28"/>
        </w:rPr>
        <w:t>
және сыртқы нарықтарда саудалау</w:t>
      </w:r>
      <w:r>
        <w:br/>
      </w:r>
      <w:r>
        <w:rPr>
          <w:rFonts w:ascii="Times New Roman"/>
          <w:b w:val="false"/>
          <w:i w:val="false"/>
          <w:color w:val="000000"/>
          <w:sz w:val="28"/>
        </w:rPr>
        <w:t xml:space="preserve">
үшін таңбалау қағидаларына  </w:t>
      </w:r>
      <w:r>
        <w:br/>
      </w:r>
      <w:r>
        <w:rPr>
          <w:rFonts w:ascii="Times New Roman"/>
          <w:b w:val="false"/>
          <w:i w:val="false"/>
          <w:color w:val="000000"/>
          <w:sz w:val="28"/>
        </w:rPr>
        <w:t xml:space="preserve">
1-қосымша          </w:t>
      </w:r>
    </w:p>
    <w:bookmarkEnd w:id="8"/>
    <w:bookmarkStart w:name="z74" w:id="9"/>
    <w:p>
      <w:pPr>
        <w:spacing w:after="0"/>
        <w:ind w:left="0"/>
        <w:jc w:val="both"/>
      </w:pP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Ішкі рынокқа арналған марка</w:t>
      </w:r>
    </w:p>
    <w:p>
      <w:pPr>
        <w:spacing w:after="0"/>
        <w:ind w:left="0"/>
        <w:jc w:val="both"/>
      </w:pPr>
      <w:r>
        <w:drawing>
          <wp:inline distT="0" distB="0" distL="0" distR="0">
            <wp:extent cx="8559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59800" cy="1079500"/>
                    </a:xfrm>
                    <a:prstGeom prst="rect">
                      <a:avLst/>
                    </a:prstGeom>
                  </pic:spPr>
                </pic:pic>
              </a:graphicData>
            </a:graphic>
          </wp:inline>
        </w:drawing>
      </w:r>
    </w:p>
    <w:p>
      <w:pPr>
        <w:spacing w:after="0"/>
        <w:ind w:left="0"/>
        <w:jc w:val="left"/>
      </w:pPr>
      <w:r>
        <w:rPr>
          <w:rFonts w:ascii="Times New Roman"/>
          <w:b/>
          <w:i w:val="false"/>
          <w:color w:val="000000"/>
        </w:rPr>
        <w:t xml:space="preserve"> Ішкі рынокқа арналған марканың сипаттамасы</w:t>
      </w:r>
    </w:p>
    <w:p>
      <w:pPr>
        <w:spacing w:after="0"/>
        <w:ind w:left="0"/>
        <w:jc w:val="both"/>
      </w:pPr>
      <w:r>
        <w:rPr>
          <w:rFonts w:ascii="Times New Roman"/>
          <w:b w:val="false"/>
          <w:i w:val="false"/>
          <w:color w:val="000000"/>
          <w:sz w:val="28"/>
        </w:rPr>
        <w:t>      1. Марканың өлшемі 100 х 19 мм.</w:t>
      </w:r>
      <w:r>
        <w:br/>
      </w:r>
      <w:r>
        <w:rPr>
          <w:rFonts w:ascii="Times New Roman"/>
          <w:b w:val="false"/>
          <w:i w:val="false"/>
          <w:color w:val="000000"/>
          <w:sz w:val="28"/>
        </w:rPr>
        <w:t>
      2. Қазақстан Республикасында өндірілген уылдырыққа арналған маркасының негізгі реңі жасыл, импортталған уылдырық үшін - қызыл.</w:t>
      </w:r>
      <w:r>
        <w:br/>
      </w:r>
      <w:r>
        <w:rPr>
          <w:rFonts w:ascii="Times New Roman"/>
          <w:b w:val="false"/>
          <w:i w:val="false"/>
          <w:color w:val="000000"/>
          <w:sz w:val="28"/>
        </w:rPr>
        <w:t>
      3. Марканың сол жағында:</w:t>
      </w:r>
      <w:r>
        <w:br/>
      </w:r>
      <w:r>
        <w:rPr>
          <w:rFonts w:ascii="Times New Roman"/>
          <w:b w:val="false"/>
          <w:i w:val="false"/>
          <w:color w:val="000000"/>
          <w:sz w:val="28"/>
        </w:rPr>
        <w:t>
      металсыздандырғылған мыс жолағы, «уылдырық» микро мәтіні орналастырылған.</w:t>
      </w:r>
      <w:r>
        <w:br/>
      </w:r>
      <w:r>
        <w:rPr>
          <w:rFonts w:ascii="Times New Roman"/>
          <w:b w:val="false"/>
          <w:i w:val="false"/>
          <w:color w:val="000000"/>
          <w:sz w:val="28"/>
        </w:rPr>
        <w:t>
      4. Марканың ортасында бекіре балығы бейнеленген.</w:t>
      </w:r>
      <w:r>
        <w:br/>
      </w:r>
      <w:r>
        <w:rPr>
          <w:rFonts w:ascii="Times New Roman"/>
          <w:b w:val="false"/>
          <w:i w:val="false"/>
          <w:color w:val="000000"/>
          <w:sz w:val="28"/>
        </w:rPr>
        <w:t>
      5. Оң жағында:</w:t>
      </w:r>
      <w:r>
        <w:br/>
      </w:r>
      <w:r>
        <w:rPr>
          <w:rFonts w:ascii="Times New Roman"/>
          <w:b w:val="false"/>
          <w:i w:val="false"/>
          <w:color w:val="000000"/>
          <w:sz w:val="28"/>
        </w:rPr>
        <w:t>
      нөмірлеу (ультракүлгін сәулеленумен), Қазақстан Республикасының мемлекеттік гербі, түс дифракцияларының өзгеру эффектісі бар «СIТЕS» сөзі жазылған голлограмма орналасқан. Голлограммада бейненің басқа бұрышында «KZ» сөзі оқылады.</w:t>
      </w:r>
    </w:p>
    <w:bookmarkStart w:name="z75" w:id="10"/>
    <w:p>
      <w:pPr>
        <w:spacing w:after="0"/>
        <w:ind w:left="0"/>
        <w:jc w:val="both"/>
      </w:pPr>
      <w:r>
        <w:rPr>
          <w:rFonts w:ascii="Times New Roman"/>
          <w:b w:val="false"/>
          <w:i w:val="false"/>
          <w:color w:val="000000"/>
          <w:sz w:val="28"/>
        </w:rPr>
        <w:t>
Қазақстан Республикасында бекіре</w:t>
      </w:r>
      <w:r>
        <w:br/>
      </w:r>
      <w:r>
        <w:rPr>
          <w:rFonts w:ascii="Times New Roman"/>
          <w:b w:val="false"/>
          <w:i w:val="false"/>
          <w:color w:val="000000"/>
          <w:sz w:val="28"/>
        </w:rPr>
        <w:t>
балық түрлерінің уылдырығын ішкі</w:t>
      </w:r>
      <w:r>
        <w:br/>
      </w:r>
      <w:r>
        <w:rPr>
          <w:rFonts w:ascii="Times New Roman"/>
          <w:b w:val="false"/>
          <w:i w:val="false"/>
          <w:color w:val="000000"/>
          <w:sz w:val="28"/>
        </w:rPr>
        <w:t>
және сыртқы нарықтарда саудалау</w:t>
      </w:r>
      <w:r>
        <w:br/>
      </w:r>
      <w:r>
        <w:rPr>
          <w:rFonts w:ascii="Times New Roman"/>
          <w:b w:val="false"/>
          <w:i w:val="false"/>
          <w:color w:val="000000"/>
          <w:sz w:val="28"/>
        </w:rPr>
        <w:t xml:space="preserve">
үшін таңбалау қағидаларына  </w:t>
      </w:r>
      <w:r>
        <w:br/>
      </w:r>
      <w:r>
        <w:rPr>
          <w:rFonts w:ascii="Times New Roman"/>
          <w:b w:val="false"/>
          <w:i w:val="false"/>
          <w:color w:val="000000"/>
          <w:sz w:val="28"/>
        </w:rPr>
        <w:t xml:space="preserve">
2-қосымша           </w:t>
      </w:r>
    </w:p>
    <w:bookmarkEnd w:id="10"/>
    <w:bookmarkStart w:name="z78" w:id="11"/>
    <w:p>
      <w:pPr>
        <w:spacing w:after="0"/>
        <w:ind w:left="0"/>
        <w:jc w:val="both"/>
      </w:pP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Сыртқы рынокқа арналған марка</w:t>
      </w:r>
    </w:p>
    <w:p>
      <w:pPr>
        <w:spacing w:after="0"/>
        <w:ind w:left="0"/>
        <w:jc w:val="both"/>
      </w:pPr>
      <w:r>
        <w:drawing>
          <wp:inline distT="0" distB="0" distL="0" distR="0">
            <wp:extent cx="88011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01100" cy="1066800"/>
                    </a:xfrm>
                    <a:prstGeom prst="rect">
                      <a:avLst/>
                    </a:prstGeom>
                  </pic:spPr>
                </pic:pic>
              </a:graphicData>
            </a:graphic>
          </wp:inline>
        </w:drawing>
      </w:r>
    </w:p>
    <w:p>
      <w:pPr>
        <w:spacing w:after="0"/>
        <w:ind w:left="0"/>
        <w:jc w:val="left"/>
      </w:pPr>
      <w:r>
        <w:rPr>
          <w:rFonts w:ascii="Times New Roman"/>
          <w:b/>
          <w:i w:val="false"/>
          <w:color w:val="000000"/>
        </w:rPr>
        <w:t xml:space="preserve"> Сыртқы рынокқа арналған марканың сипаттамасы</w:t>
      </w:r>
    </w:p>
    <w:p>
      <w:pPr>
        <w:spacing w:after="0"/>
        <w:ind w:left="0"/>
        <w:jc w:val="both"/>
      </w:pPr>
      <w:r>
        <w:rPr>
          <w:rFonts w:ascii="Times New Roman"/>
          <w:b w:val="false"/>
          <w:i w:val="false"/>
          <w:color w:val="000000"/>
          <w:sz w:val="28"/>
        </w:rPr>
        <w:t>      1. Марканың өлшемі 100 х 19 мм.</w:t>
      </w:r>
      <w:r>
        <w:br/>
      </w:r>
      <w:r>
        <w:rPr>
          <w:rFonts w:ascii="Times New Roman"/>
          <w:b w:val="false"/>
          <w:i w:val="false"/>
          <w:color w:val="000000"/>
          <w:sz w:val="28"/>
        </w:rPr>
        <w:t>
      2. Марканың негізгі реңі - көгілдір.</w:t>
      </w:r>
      <w:r>
        <w:br/>
      </w:r>
      <w:r>
        <w:rPr>
          <w:rFonts w:ascii="Times New Roman"/>
          <w:b w:val="false"/>
          <w:i w:val="false"/>
          <w:color w:val="000000"/>
          <w:sz w:val="28"/>
        </w:rPr>
        <w:t>
      3. Марканың сол жағында;</w:t>
      </w:r>
      <w:r>
        <w:br/>
      </w:r>
      <w:r>
        <w:rPr>
          <w:rFonts w:ascii="Times New Roman"/>
          <w:b w:val="false"/>
          <w:i w:val="false"/>
          <w:color w:val="000000"/>
          <w:sz w:val="28"/>
        </w:rPr>
        <w:t>
      металсыздандырылған мыс жолағы, «уылдырық» микро мәтіні орналастырылған.</w:t>
      </w:r>
      <w:r>
        <w:br/>
      </w:r>
      <w:r>
        <w:rPr>
          <w:rFonts w:ascii="Times New Roman"/>
          <w:b w:val="false"/>
          <w:i w:val="false"/>
          <w:color w:val="000000"/>
          <w:sz w:val="28"/>
        </w:rPr>
        <w:t>
      4. Марканың ортасында бекіре балығы бейнеленген.</w:t>
      </w:r>
      <w:r>
        <w:br/>
      </w:r>
      <w:r>
        <w:rPr>
          <w:rFonts w:ascii="Times New Roman"/>
          <w:b w:val="false"/>
          <w:i w:val="false"/>
          <w:color w:val="000000"/>
          <w:sz w:val="28"/>
        </w:rPr>
        <w:t>
      5. Оң жағында:</w:t>
      </w:r>
      <w:r>
        <w:br/>
      </w:r>
      <w:r>
        <w:rPr>
          <w:rFonts w:ascii="Times New Roman"/>
          <w:b w:val="false"/>
          <w:i w:val="false"/>
          <w:color w:val="000000"/>
          <w:sz w:val="28"/>
        </w:rPr>
        <w:t>
      нөмірлеу (ультракүлгін сәулеленумен), Қазақстан Республикасының мемлекеттік гербі, түс дифракцияларының өзгеру эффектісі бар «CITES» сөзі жазылған голлограмма орналасқан. Голлограммада бейненің басқа бұрышында «KZ» сөзі оқылады.</w:t>
      </w:r>
    </w:p>
    <w:p>
      <w:pPr>
        <w:spacing w:after="0"/>
        <w:ind w:left="0"/>
        <w:jc w:val="both"/>
      </w:pPr>
      <w:r>
        <w:rPr>
          <w:rFonts w:ascii="Times New Roman"/>
          <w:b w:val="false"/>
          <w:i w:val="false"/>
          <w:color w:val="000000"/>
          <w:sz w:val="28"/>
        </w:rPr>
        <w:t>*Ескертпе: Бекіре тұқымдас балықтарының бірдейлендіру кодын көрсеткен кезде келесі кесте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3342"/>
        <w:gridCol w:w="3651"/>
        <w:gridCol w:w="2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бекіресі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Сибирский осетр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baerii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BAE</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бекіресі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осетр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gueldenstaedtii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GUE</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nudiventris</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NUD</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бекіресі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Персидский осетр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 persicus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Сүйрік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Стерлядь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ruthenus</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RUT</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Севрюга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stellatus</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Белуга</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Huso huso</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HUS</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Ескектұмсық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Веслонос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Polyodon spathula</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SPA</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Калуга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Калуга</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Huso dauricus</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DAU</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түрлер</w:t>
            </w:r>
            <w:r>
              <w:br/>
            </w:r>
            <w:r>
              <w:rPr>
                <w:rFonts w:ascii="Times New Roman"/>
                <w:b w:val="false"/>
                <w:i w:val="false"/>
                <w:color w:val="000000"/>
                <w:sz w:val="20"/>
              </w:rPr>
              <w:t>
</w:t>
            </w:r>
            <w:r>
              <w:rPr>
                <w:rFonts w:ascii="Times New Roman"/>
                <w:b w:val="false"/>
                <w:i w:val="false"/>
                <w:color w:val="000000"/>
                <w:sz w:val="20"/>
              </w:rPr>
              <w:t xml:space="preserve">(Тығыздалған уылдырық)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виды</w:t>
            </w:r>
            <w:r>
              <w:br/>
            </w:r>
            <w:r>
              <w:rPr>
                <w:rFonts w:ascii="Times New Roman"/>
                <w:b w:val="false"/>
                <w:i w:val="false"/>
                <w:color w:val="000000"/>
                <w:sz w:val="20"/>
              </w:rPr>
              <w:t>
</w:t>
            </w:r>
            <w:r>
              <w:rPr>
                <w:rFonts w:ascii="Times New Roman"/>
                <w:b w:val="false"/>
                <w:i w:val="false"/>
                <w:color w:val="000000"/>
                <w:sz w:val="20"/>
              </w:rPr>
              <w:t xml:space="preserve">(Паюсная икра)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Mixed species</w:t>
            </w:r>
            <w:r>
              <w:br/>
            </w:r>
            <w:r>
              <w:rPr>
                <w:rFonts w:ascii="Times New Roman"/>
                <w:b w:val="false"/>
                <w:i w:val="false"/>
                <w:color w:val="000000"/>
                <w:sz w:val="20"/>
              </w:rPr>
              <w:t>
</w:t>
            </w:r>
            <w:r>
              <w:rPr>
                <w:rFonts w:ascii="Times New Roman"/>
                <w:b w:val="false"/>
                <w:i w:val="false"/>
                <w:color w:val="000000"/>
                <w:sz w:val="20"/>
              </w:rPr>
              <w:t xml:space="preserve">(for ‘pressed’ caviar exclusively)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MIX </w:t>
            </w:r>
          </w:p>
        </w:tc>
      </w:tr>
    </w:tbl>
    <w:bookmarkStart w:name="z76" w:id="12"/>
    <w:p>
      <w:pPr>
        <w:spacing w:after="0"/>
        <w:ind w:left="0"/>
        <w:jc w:val="both"/>
      </w:pPr>
      <w:r>
        <w:rPr>
          <w:rFonts w:ascii="Times New Roman"/>
          <w:b w:val="false"/>
          <w:i w:val="false"/>
          <w:color w:val="000000"/>
          <w:sz w:val="28"/>
        </w:rPr>
        <w:t>
Қазақстан Республикасында бекіре</w:t>
      </w:r>
      <w:r>
        <w:br/>
      </w:r>
      <w:r>
        <w:rPr>
          <w:rFonts w:ascii="Times New Roman"/>
          <w:b w:val="false"/>
          <w:i w:val="false"/>
          <w:color w:val="000000"/>
          <w:sz w:val="28"/>
        </w:rPr>
        <w:t>
балық түрлерінің уылдырығын ішкі</w:t>
      </w:r>
      <w:r>
        <w:br/>
      </w:r>
      <w:r>
        <w:rPr>
          <w:rFonts w:ascii="Times New Roman"/>
          <w:b w:val="false"/>
          <w:i w:val="false"/>
          <w:color w:val="000000"/>
          <w:sz w:val="28"/>
        </w:rPr>
        <w:t>
және сыртқы нарықтарда саудалау</w:t>
      </w:r>
      <w:r>
        <w:br/>
      </w:r>
      <w:r>
        <w:rPr>
          <w:rFonts w:ascii="Times New Roman"/>
          <w:b w:val="false"/>
          <w:i w:val="false"/>
          <w:color w:val="000000"/>
          <w:sz w:val="28"/>
        </w:rPr>
        <w:t xml:space="preserve">
үшін таңбалау қағидаларына   </w:t>
      </w:r>
      <w:r>
        <w:br/>
      </w:r>
      <w:r>
        <w:rPr>
          <w:rFonts w:ascii="Times New Roman"/>
          <w:b w:val="false"/>
          <w:i w:val="false"/>
          <w:color w:val="000000"/>
          <w:sz w:val="28"/>
        </w:rPr>
        <w:t xml:space="preserve">
3-қосымша           </w:t>
      </w:r>
    </w:p>
    <w:bookmarkEnd w:id="12"/>
    <w:bookmarkStart w:name="z79"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Қазақстан Республикасындағы</w:t>
      </w:r>
      <w:r>
        <w:br/>
      </w:r>
      <w:r>
        <w:rPr>
          <w:rFonts w:ascii="Times New Roman"/>
          <w:b w:val="false"/>
          <w:i w:val="false"/>
          <w:color w:val="000000"/>
          <w:sz w:val="28"/>
        </w:rPr>
        <w:t>
Әкімшілік орган</w:t>
      </w:r>
      <w:r>
        <w:br/>
      </w:r>
      <w:r>
        <w:rPr>
          <w:rFonts w:ascii="Times New Roman"/>
          <w:b w:val="false"/>
          <w:i w:val="false"/>
          <w:color w:val="000000"/>
          <w:sz w:val="28"/>
        </w:rPr>
        <w:t>
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(жеке кәcіпкердің),</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 телефоны)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Бекіре балық түрлерінің уылдырығын ішкі рынокта сатуға арналған маркаларды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8672"/>
        <w:gridCol w:w="4476"/>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және латын тілдеріндегі атауымен уылдырық түрі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Уылдырықтың шығу тегі (отандық, импортталған, тәркіленген), Қазақстан Республикасында жасанды өсірілген болса, әкімшілік органда тіркелгені туралы куәлігінің нөмірі мен мерзімін көрсету қажет</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берушінің мемлекеттік және орыс тіліндегі заңды мекенжайы (жеке тұлға үшін - үй мекенжайы, паспорттық деректері), олардың телефондары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Банкалар саны және уылдырықтың түрі мен салмағы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 жылғы _________________ Мөр орны _________________________</w:t>
      </w:r>
      <w:r>
        <w:br/>
      </w:r>
      <w:r>
        <w:rPr>
          <w:rFonts w:ascii="Times New Roman"/>
          <w:b w:val="false"/>
          <w:i w:val="false"/>
          <w:color w:val="000000"/>
          <w:sz w:val="28"/>
        </w:rPr>
        <w:t xml:space="preserve">
               (өтініш берушінің күні)   (өтінім берушінің қолы және </w:t>
      </w:r>
      <w:r>
        <w:br/>
      </w:r>
      <w:r>
        <w:rPr>
          <w:rFonts w:ascii="Times New Roman"/>
          <w:b w:val="false"/>
          <w:i w:val="false"/>
          <w:color w:val="000000"/>
          <w:sz w:val="28"/>
        </w:rPr>
        <w:t>
                                          тегі, аты, әкесінің аты</w:t>
      </w:r>
      <w:r>
        <w:br/>
      </w:r>
      <w:r>
        <w:rPr>
          <w:rFonts w:ascii="Times New Roman"/>
          <w:b w:val="false"/>
          <w:i w:val="false"/>
          <w:color w:val="000000"/>
          <w:sz w:val="28"/>
        </w:rPr>
        <w:t>
                                               (болған жағдайда)</w:t>
      </w:r>
    </w:p>
    <w:bookmarkStart w:name="z77" w:id="14"/>
    <w:p>
      <w:pPr>
        <w:spacing w:after="0"/>
        <w:ind w:left="0"/>
        <w:jc w:val="both"/>
      </w:pPr>
      <w:r>
        <w:rPr>
          <w:rFonts w:ascii="Times New Roman"/>
          <w:b w:val="false"/>
          <w:i w:val="false"/>
          <w:color w:val="000000"/>
          <w:sz w:val="28"/>
        </w:rPr>
        <w:t>      
Қазақстан Республикасында бекіре</w:t>
      </w:r>
      <w:r>
        <w:br/>
      </w:r>
      <w:r>
        <w:rPr>
          <w:rFonts w:ascii="Times New Roman"/>
          <w:b w:val="false"/>
          <w:i w:val="false"/>
          <w:color w:val="000000"/>
          <w:sz w:val="28"/>
        </w:rPr>
        <w:t>
балық түрлерінің уылдырығын ішкі</w:t>
      </w:r>
      <w:r>
        <w:br/>
      </w:r>
      <w:r>
        <w:rPr>
          <w:rFonts w:ascii="Times New Roman"/>
          <w:b w:val="false"/>
          <w:i w:val="false"/>
          <w:color w:val="000000"/>
          <w:sz w:val="28"/>
        </w:rPr>
        <w:t>
және сыртқы нарықтарда саудалау</w:t>
      </w:r>
      <w:r>
        <w:br/>
      </w:r>
      <w:r>
        <w:rPr>
          <w:rFonts w:ascii="Times New Roman"/>
          <w:b w:val="false"/>
          <w:i w:val="false"/>
          <w:color w:val="000000"/>
          <w:sz w:val="28"/>
        </w:rPr>
        <w:t xml:space="preserve">
үшін таңбалау қағидаларына   </w:t>
      </w:r>
      <w:r>
        <w:br/>
      </w:r>
      <w:r>
        <w:rPr>
          <w:rFonts w:ascii="Times New Roman"/>
          <w:b w:val="false"/>
          <w:i w:val="false"/>
          <w:color w:val="000000"/>
          <w:sz w:val="28"/>
        </w:rPr>
        <w:t xml:space="preserve">
4-қосымша           </w:t>
      </w:r>
    </w:p>
    <w:bookmarkEnd w:id="14"/>
    <w:bookmarkStart w:name="z80"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Ішкі рынокқа арналған маркалар есебі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66"/>
        <w:gridCol w:w="1688"/>
        <w:gridCol w:w="1563"/>
        <w:gridCol w:w="1563"/>
        <w:gridCol w:w="1570"/>
        <w:gridCol w:w="1563"/>
        <w:gridCol w:w="1572"/>
        <w:gridCol w:w="1563"/>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Маркаларды алушы заңды тұлғаның 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маркалар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нөмірі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маркаларды беру күні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Марканың түрі, сыйымдылық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алушысы өкілінің тегі, аты, әкесінің аты (болған жағдайда)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Маркалар алушысы өкілінің құжаттарының деректері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