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ba08" w14:textId="e8fb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резервтерін құру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25 ақпандағы № 75 қаулысы. Қазақстан Республикасының Әділет министрлігінде 2013 жылы 28 тамызда № 8669 тіркелді. Күші жойылды - Қазақстан Республикасы Ұлттық Банкі Басқармасының 2014 жылғы 6 мамырдағы № 76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06.05.2014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 Сақтандыру резервтерін құру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Қағидалары) бекітілсін.</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ұйымдары үшін Қазақстан Республикасы Ұлттық Банкінің Қаржы нарығын және қаржы ұйымдарын бақылау мен қадағалау комитетіне Қағидалардың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тоқсан сайынғы ақпаратты ұсынуды белгілесін.</w:t>
      </w:r>
      <w:r>
        <w:br/>
      </w:r>
      <w:r>
        <w:rPr>
          <w:rFonts w:ascii="Times New Roman"/>
          <w:b w:val="false"/>
          <w:i w:val="false"/>
          <w:color w:val="000000"/>
          <w:sz w:val="28"/>
        </w:rPr>
        <w:t>
</w:t>
      </w:r>
      <w:r>
        <w:rPr>
          <w:rFonts w:ascii="Times New Roman"/>
          <w:b w:val="false"/>
          <w:i w:val="false"/>
          <w:color w:val="000000"/>
          <w:sz w:val="28"/>
        </w:rPr>
        <w:t>
      Ақпарат есеп деректердің түзетiлмейтiндiгiн қамтамасыз ететін электрондық тасымалдағыштағы Microsoft Office Excel форматта есепті тоқсаннан кейінгі айдың бесінші жұмыс күні Астана қаласының уақыты бойынша сағат 18.00-ден кешіктірмей ұсынылады.</w:t>
      </w:r>
      <w:r>
        <w:br/>
      </w:r>
      <w:r>
        <w:rPr>
          <w:rFonts w:ascii="Times New Roman"/>
          <w:b w:val="false"/>
          <w:i w:val="false"/>
          <w:color w:val="000000"/>
          <w:sz w:val="28"/>
        </w:rPr>
        <w:t>
</w:t>
      </w:r>
      <w:r>
        <w:rPr>
          <w:rFonts w:ascii="Times New Roman"/>
          <w:b w:val="false"/>
          <w:i w:val="false"/>
          <w:color w:val="000000"/>
          <w:sz w:val="28"/>
        </w:rPr>
        <w:t>
      3. Осы қаулының 31-тармақ осы қаулы қолданысқа енгізілгеннен кейін жасалған шарттарына қолданылады.</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2012 жылғы 1 қаңтардан бастап туындаған қатынастарға қолданылады.</w:t>
      </w:r>
    </w:p>
    <w:bookmarkEnd w:id="1"/>
    <w:p>
      <w:pPr>
        <w:spacing w:after="0"/>
        <w:ind w:left="0"/>
        <w:jc w:val="both"/>
      </w:pPr>
      <w:r>
        <w:rPr>
          <w:rFonts w:ascii="Times New Roman"/>
          <w:b w:val="false"/>
          <w:i/>
          <w:color w:val="000000"/>
          <w:sz w:val="28"/>
        </w:rPr>
        <w:t>      Төраға                                     Г. Марченко</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министрлігі</w:t>
      </w:r>
      <w:r>
        <w:br/>
      </w:r>
      <w:r>
        <w:rPr>
          <w:rFonts w:ascii="Times New Roman"/>
          <w:b w:val="false"/>
          <w:i w:val="false"/>
          <w:color w:val="000000"/>
          <w:sz w:val="28"/>
        </w:rPr>
        <w:t>
      _________ Б.Б. Жәмішев</w:t>
      </w:r>
      <w:r>
        <w:br/>
      </w:r>
      <w:r>
        <w:rPr>
          <w:rFonts w:ascii="Times New Roman"/>
          <w:b w:val="false"/>
          <w:i w:val="false"/>
          <w:color w:val="000000"/>
          <w:sz w:val="28"/>
        </w:rPr>
        <w:t>
      2013 жылғы 31 шілде</w:t>
      </w:r>
      <w:r>
        <w:br/>
      </w:r>
      <w:r>
        <w:rPr>
          <w:rFonts w:ascii="Times New Roman"/>
          <w:b w:val="false"/>
          <w:i w:val="false"/>
          <w:color w:val="000000"/>
          <w:sz w:val="28"/>
        </w:rPr>
        <w:t>
      (қолы, күні, елтаңба мөрі)</w:t>
      </w:r>
    </w:p>
    <w:bookmarkStart w:name="z9"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25 ақпандағы </w:t>
      </w:r>
      <w:r>
        <w:br/>
      </w:r>
      <w:r>
        <w:rPr>
          <w:rFonts w:ascii="Times New Roman"/>
          <w:b w:val="false"/>
          <w:i w:val="false"/>
          <w:color w:val="000000"/>
          <w:sz w:val="28"/>
        </w:rPr>
        <w:t xml:space="preserve">
№ 75 қаулысымен     </w:t>
      </w:r>
      <w:r>
        <w:br/>
      </w:r>
      <w:r>
        <w:rPr>
          <w:rFonts w:ascii="Times New Roman"/>
          <w:b w:val="false"/>
          <w:i w:val="false"/>
          <w:color w:val="000000"/>
          <w:sz w:val="28"/>
        </w:rPr>
        <w:t xml:space="preserve">
бекітілді        </w:t>
      </w:r>
    </w:p>
    <w:bookmarkEnd w:id="2"/>
    <w:bookmarkStart w:name="z10" w:id="3"/>
    <w:p>
      <w:pPr>
        <w:spacing w:after="0"/>
        <w:ind w:left="0"/>
        <w:jc w:val="left"/>
      </w:pPr>
      <w:r>
        <w:rPr>
          <w:rFonts w:ascii="Times New Roman"/>
          <w:b/>
          <w:i w:val="false"/>
          <w:color w:val="000000"/>
        </w:rPr>
        <w:t xml:space="preserve"> 
Сақтандыру резервтерін құру қағидалары</w:t>
      </w:r>
    </w:p>
    <w:bookmarkEnd w:id="3"/>
    <w:bookmarkStart w:name="z11" w:id="4"/>
    <w:p>
      <w:pPr>
        <w:spacing w:after="0"/>
        <w:ind w:left="0"/>
        <w:jc w:val="both"/>
      </w:pPr>
      <w:r>
        <w:rPr>
          <w:rFonts w:ascii="Times New Roman"/>
          <w:b w:val="false"/>
          <w:i w:val="false"/>
          <w:color w:val="000000"/>
          <w:sz w:val="28"/>
        </w:rPr>
        <w:t>
      Осы Қағидалар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сақтандыру резервтерін құру тәртібін белгілейді.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актуарлық әдістер – сақтандыру резервтерін есептеген кезде актуарий пайдаланатын есептеудің экономикалық-математикалық әдістері;</w:t>
      </w:r>
      <w:r>
        <w:br/>
      </w:r>
      <w:r>
        <w:rPr>
          <w:rFonts w:ascii="Times New Roman"/>
          <w:b w:val="false"/>
          <w:i w:val="false"/>
          <w:color w:val="000000"/>
          <w:sz w:val="28"/>
        </w:rPr>
        <w:t>
</w:t>
      </w:r>
      <w:r>
        <w:rPr>
          <w:rFonts w:ascii="Times New Roman"/>
          <w:b w:val="false"/>
          <w:i w:val="false"/>
          <w:color w:val="000000"/>
          <w:sz w:val="28"/>
        </w:rPr>
        <w:t>
      2) еңбек сіңірілмеген сақтандыру сыйлықақысы - сақтандыру сыйлықақысының сақтандыру (қайта сақтандыру) шарты бойынша сақтандыру қорғау қолданылуының есептеу күнінен кейінгі кезеңіне қатысты бөлігі;</w:t>
      </w:r>
      <w:r>
        <w:br/>
      </w:r>
      <w:r>
        <w:rPr>
          <w:rFonts w:ascii="Times New Roman"/>
          <w:b w:val="false"/>
          <w:i w:val="false"/>
          <w:color w:val="000000"/>
          <w:sz w:val="28"/>
        </w:rPr>
        <w:t>
</w:t>
      </w:r>
      <w:r>
        <w:rPr>
          <w:rFonts w:ascii="Times New Roman"/>
          <w:b w:val="false"/>
          <w:i w:val="false"/>
          <w:color w:val="000000"/>
          <w:sz w:val="28"/>
        </w:rPr>
        <w:t>
      3) есептеу күні – сақтандыру резервтері есептелетін күн;</w:t>
      </w:r>
      <w:r>
        <w:br/>
      </w:r>
      <w:r>
        <w:rPr>
          <w:rFonts w:ascii="Times New Roman"/>
          <w:b w:val="false"/>
          <w:i w:val="false"/>
          <w:color w:val="000000"/>
          <w:sz w:val="28"/>
        </w:rPr>
        <w:t>
</w:t>
      </w:r>
      <w:r>
        <w:rPr>
          <w:rFonts w:ascii="Times New Roman"/>
          <w:b w:val="false"/>
          <w:i w:val="false"/>
          <w:color w:val="000000"/>
          <w:sz w:val="28"/>
        </w:rPr>
        <w:t>
      4) индекстеу ставкасы – сақтандыру ұйымының төлемдерін жоғарылататын ставка;</w:t>
      </w:r>
      <w:r>
        <w:br/>
      </w:r>
      <w:r>
        <w:rPr>
          <w:rFonts w:ascii="Times New Roman"/>
          <w:b w:val="false"/>
          <w:i w:val="false"/>
          <w:color w:val="000000"/>
          <w:sz w:val="28"/>
        </w:rPr>
        <w:t>
</w:t>
      </w:r>
      <w:r>
        <w:rPr>
          <w:rFonts w:ascii="Times New Roman"/>
          <w:b w:val="false"/>
          <w:i w:val="false"/>
          <w:color w:val="000000"/>
          <w:sz w:val="28"/>
        </w:rPr>
        <w:t>
      5) келтірілген күтілетін құны – пайыздық ставкасын және сақтандыру сыйлықақысын (жарналарының) есептеу күні мен келіп түскен күні не сақтандыру (қайта сақтандыру) шарты бойынша, өлімнің, мүгедектіктің, науқас болу ықтималын қамтитын және олардың негізінде есептелген еркек және (немесе) әйел жынысты тұлғалардың болашақ өмір сүру ұзақтығымен байланысты шамаларды қамтыған кестелерді (бұдан әрі - өлім-жітім, науқастық, мүгедектік кестелері) пайдалана отырып, сақтандыру төлемін жүзеге асыру күні арасындағы уақыт кезеңін ескере отырып есептелген (дисконтталған) сақтандыру сыйлықақыларының (сақтандыру жарналарының) не сақтандыру төлемдерінің, не шығыстардың күтілетін (ықтимал) құны;</w:t>
      </w:r>
      <w:r>
        <w:br/>
      </w:r>
      <w:r>
        <w:rPr>
          <w:rFonts w:ascii="Times New Roman"/>
          <w:b w:val="false"/>
          <w:i w:val="false"/>
          <w:color w:val="000000"/>
          <w:sz w:val="28"/>
        </w:rPr>
        <w:t>
</w:t>
      </w:r>
      <w:r>
        <w:rPr>
          <w:rFonts w:ascii="Times New Roman"/>
          <w:b w:val="false"/>
          <w:i w:val="false"/>
          <w:color w:val="000000"/>
          <w:sz w:val="28"/>
        </w:rPr>
        <w:t>
      6) келтірілген шығындар – есепті күнге сақтандыру ұйымының жүзеге асырылған төлем сомасы және реттелмеген шығындары;</w:t>
      </w:r>
      <w:r>
        <w:br/>
      </w:r>
      <w:r>
        <w:rPr>
          <w:rFonts w:ascii="Times New Roman"/>
          <w:b w:val="false"/>
          <w:i w:val="false"/>
          <w:color w:val="000000"/>
          <w:sz w:val="28"/>
        </w:rPr>
        <w:t>
</w:t>
      </w:r>
      <w:r>
        <w:rPr>
          <w:rFonts w:ascii="Times New Roman"/>
          <w:b w:val="false"/>
          <w:i w:val="false"/>
          <w:color w:val="000000"/>
          <w:sz w:val="28"/>
        </w:rPr>
        <w:t>
      7) нетто-сыйлықақы (бөліп төлеу кезіндегі нетто-жарналары) – актуариймен актуарлық әдістер негізінде бағаланған, сақтандыру (қайта сақтандыру) ұйымы өзінің тек сақтандыру (қайта сақтандыру) ұйымының өзге шығыстарын жабуды ескермей сақтандыру төлемдерін жүзеге асыру бойынша міндеттеме қабылдағаны үшін төленуі тиіс ақша сомасы;</w:t>
      </w:r>
      <w:r>
        <w:br/>
      </w:r>
      <w:r>
        <w:rPr>
          <w:rFonts w:ascii="Times New Roman"/>
          <w:b w:val="false"/>
          <w:i w:val="false"/>
          <w:color w:val="000000"/>
          <w:sz w:val="28"/>
        </w:rPr>
        <w:t>
</w:t>
      </w:r>
      <w:r>
        <w:rPr>
          <w:rFonts w:ascii="Times New Roman"/>
          <w:b w:val="false"/>
          <w:i w:val="false"/>
          <w:color w:val="000000"/>
          <w:sz w:val="28"/>
        </w:rPr>
        <w:t>
      8) резервтік базис - өмірді сақтандыру және аннуитеттік сақтандыру шарттары бойынша сақтандыру резервтері шамасына әсер ететін параметрлер мәндерінің жиынтығы;</w:t>
      </w:r>
      <w:r>
        <w:br/>
      </w:r>
      <w:r>
        <w:rPr>
          <w:rFonts w:ascii="Times New Roman"/>
          <w:b w:val="false"/>
          <w:i w:val="false"/>
          <w:color w:val="000000"/>
          <w:sz w:val="28"/>
        </w:rPr>
        <w:t>
</w:t>
      </w:r>
      <w:r>
        <w:rPr>
          <w:rFonts w:ascii="Times New Roman"/>
          <w:b w:val="false"/>
          <w:i w:val="false"/>
          <w:color w:val="000000"/>
          <w:sz w:val="28"/>
        </w:rPr>
        <w:t>
      9) реттелмеген шығын – сақтандыру (қайта сақтандыру) ұйымына сақтандыру төлемін жүзеге асыру бойынша мәлімделген талап:</w:t>
      </w:r>
      <w:r>
        <w:br/>
      </w:r>
      <w:r>
        <w:rPr>
          <w:rFonts w:ascii="Times New Roman"/>
          <w:b w:val="false"/>
          <w:i w:val="false"/>
          <w:color w:val="000000"/>
          <w:sz w:val="28"/>
        </w:rPr>
        <w:t>
</w:t>
      </w:r>
      <w:r>
        <w:rPr>
          <w:rFonts w:ascii="Times New Roman"/>
          <w:b w:val="false"/>
          <w:i w:val="false"/>
          <w:color w:val="000000"/>
          <w:sz w:val="28"/>
        </w:rPr>
        <w:t>
      сақтандыру төлемі жүзеге асырылмаған немесе толық көлемде жүзеге асырылмаған сақтандыру (қайта сақтандыру) шартына сәйкес;</w:t>
      </w:r>
      <w:r>
        <w:br/>
      </w:r>
      <w:r>
        <w:rPr>
          <w:rFonts w:ascii="Times New Roman"/>
          <w:b w:val="false"/>
          <w:i w:val="false"/>
          <w:color w:val="000000"/>
          <w:sz w:val="28"/>
        </w:rPr>
        <w:t>
</w:t>
      </w:r>
      <w:r>
        <w:rPr>
          <w:rFonts w:ascii="Times New Roman"/>
          <w:b w:val="false"/>
          <w:i w:val="false"/>
          <w:color w:val="000000"/>
          <w:sz w:val="28"/>
        </w:rPr>
        <w:t>
      сақтандыру (қайта сақтандыру) шартын бұзу нәтижесінде сақтандыру сыйлықақыны қайтарған кезде;</w:t>
      </w:r>
      <w:r>
        <w:br/>
      </w:r>
      <w:r>
        <w:rPr>
          <w:rFonts w:ascii="Times New Roman"/>
          <w:b w:val="false"/>
          <w:i w:val="false"/>
          <w:color w:val="000000"/>
          <w:sz w:val="28"/>
        </w:rPr>
        <w:t>
</w:t>
      </w:r>
      <w:r>
        <w:rPr>
          <w:rFonts w:ascii="Times New Roman"/>
          <w:b w:val="false"/>
          <w:i w:val="false"/>
          <w:color w:val="000000"/>
          <w:sz w:val="28"/>
        </w:rPr>
        <w:t>
      10) сақтандыру резервтеріндегі қайта сақтандырушының үлесі - сақтандыру (қайта сақтандыру) шарты бойынша цедентке комиссиялық сыйақы төлеуге байланысты міндеттемелерді және қайта сақтандырушыдан орын алған сақтандыру жағдайлары бойынша орнын толтыруға жатпайтын өзге өтеулерді қоспағанда, есептеу күніне қайта сақтандырушының сақтандыру (қайта сақтандыру) шарты бойынша міндеттемелерінің бір бөлігі;</w:t>
      </w:r>
      <w:r>
        <w:br/>
      </w:r>
      <w:r>
        <w:rPr>
          <w:rFonts w:ascii="Times New Roman"/>
          <w:b w:val="false"/>
          <w:i w:val="false"/>
          <w:color w:val="000000"/>
          <w:sz w:val="28"/>
        </w:rPr>
        <w:t>
</w:t>
      </w:r>
      <w:r>
        <w:rPr>
          <w:rFonts w:ascii="Times New Roman"/>
          <w:b w:val="false"/>
          <w:i w:val="false"/>
          <w:color w:val="000000"/>
          <w:sz w:val="28"/>
        </w:rPr>
        <w:t>
      11) сақтандыру резервтерін құру бойынша шығындар – есепті кезеңнің басынан бастап аяғына дейінгі кезеңде сақтандыру резервтерінің сомасын ұлғайту;</w:t>
      </w:r>
      <w:r>
        <w:br/>
      </w:r>
      <w:r>
        <w:rPr>
          <w:rFonts w:ascii="Times New Roman"/>
          <w:b w:val="false"/>
          <w:i w:val="false"/>
          <w:color w:val="000000"/>
          <w:sz w:val="28"/>
        </w:rPr>
        <w:t>
</w:t>
      </w:r>
      <w:r>
        <w:rPr>
          <w:rFonts w:ascii="Times New Roman"/>
          <w:b w:val="false"/>
          <w:i w:val="false"/>
          <w:color w:val="000000"/>
          <w:sz w:val="28"/>
        </w:rPr>
        <w:t>
      12) сақтандыру резервтері мөлшерін төмендетуден түскен кірістер – есепті кезеңнің басынан бастап аяғына дейінгі кезеңде сақтандыру резервтерінің сомасын азайту;</w:t>
      </w:r>
      <w:r>
        <w:br/>
      </w:r>
      <w:r>
        <w:rPr>
          <w:rFonts w:ascii="Times New Roman"/>
          <w:b w:val="false"/>
          <w:i w:val="false"/>
          <w:color w:val="000000"/>
          <w:sz w:val="28"/>
        </w:rPr>
        <w:t>
</w:t>
      </w:r>
      <w:r>
        <w:rPr>
          <w:rFonts w:ascii="Times New Roman"/>
          <w:b w:val="false"/>
          <w:i w:val="false"/>
          <w:color w:val="000000"/>
          <w:sz w:val="28"/>
        </w:rPr>
        <w:t>
      13) сақтандыру резервтерінде қайта сақтандырушының үлесін құру бойынша кірістер - есепті кезеңнің басынан бастап аяғына дейінгі кезеңде сақтандыру резервтерінде қайта сақтандырушының үлесін ұлғайту;</w:t>
      </w:r>
      <w:r>
        <w:br/>
      </w:r>
      <w:r>
        <w:rPr>
          <w:rFonts w:ascii="Times New Roman"/>
          <w:b w:val="false"/>
          <w:i w:val="false"/>
          <w:color w:val="000000"/>
          <w:sz w:val="28"/>
        </w:rPr>
        <w:t>
</w:t>
      </w:r>
      <w:r>
        <w:rPr>
          <w:rFonts w:ascii="Times New Roman"/>
          <w:b w:val="false"/>
          <w:i w:val="false"/>
          <w:color w:val="000000"/>
          <w:sz w:val="28"/>
        </w:rPr>
        <w:t>
      14) сақтандыру резервтерінде қайта сақтандырушының үлесін төмендетуден түскен шығыстар – есепті кезеңнің басынан бастап аяғына дейінгі кезеңде сақтандыру резервтерінде қайта сақтандырушының үлесін төмендету;</w:t>
      </w:r>
      <w:r>
        <w:br/>
      </w:r>
      <w:r>
        <w:rPr>
          <w:rFonts w:ascii="Times New Roman"/>
          <w:b w:val="false"/>
          <w:i w:val="false"/>
          <w:color w:val="000000"/>
          <w:sz w:val="28"/>
        </w:rPr>
        <w:t>
</w:t>
      </w:r>
      <w:r>
        <w:rPr>
          <w:rFonts w:ascii="Times New Roman"/>
          <w:b w:val="false"/>
          <w:i w:val="false"/>
          <w:color w:val="000000"/>
          <w:sz w:val="28"/>
        </w:rPr>
        <w:t>
      15) сақтандыру сыйлықақысы - сақтанушыдан (қайта сақтанушыдан) сақтандыру (қайта сақтандыру) шарты бойынша алуға есептелген сақтандыру сыйлықақысы;</w:t>
      </w:r>
      <w:r>
        <w:br/>
      </w:r>
      <w:r>
        <w:rPr>
          <w:rFonts w:ascii="Times New Roman"/>
          <w:b w:val="false"/>
          <w:i w:val="false"/>
          <w:color w:val="000000"/>
          <w:sz w:val="28"/>
        </w:rPr>
        <w:t>
</w:t>
      </w:r>
      <w:r>
        <w:rPr>
          <w:rFonts w:ascii="Times New Roman"/>
          <w:b w:val="false"/>
          <w:i w:val="false"/>
          <w:color w:val="000000"/>
          <w:sz w:val="28"/>
        </w:rPr>
        <w:t>
      16) таза сақтандыру сыйлықақысы – қайта сақтандырушының үлесі есептелмеген сақтандыру сыйлықақысы;</w:t>
      </w:r>
      <w:r>
        <w:br/>
      </w:r>
      <w:r>
        <w:rPr>
          <w:rFonts w:ascii="Times New Roman"/>
          <w:b w:val="false"/>
          <w:i w:val="false"/>
          <w:color w:val="000000"/>
          <w:sz w:val="28"/>
        </w:rPr>
        <w:t>
</w:t>
      </w:r>
      <w:r>
        <w:rPr>
          <w:rFonts w:ascii="Times New Roman"/>
          <w:b w:val="false"/>
          <w:i w:val="false"/>
          <w:color w:val="000000"/>
          <w:sz w:val="28"/>
        </w:rPr>
        <w:t>
      17) тарифтік базис – өмірді сақтандыру және аннуитеттік сақтандыру шарттары бойынша сақтандыру тарифтерінің шамасына әсер ететін параметрлері мәндерінің жиынтығы.</w:t>
      </w:r>
    </w:p>
    <w:bookmarkEnd w:id="6"/>
    <w:bookmarkStart w:name="z33" w:id="7"/>
    <w:p>
      <w:pPr>
        <w:spacing w:after="0"/>
        <w:ind w:left="0"/>
        <w:jc w:val="left"/>
      </w:pPr>
      <w:r>
        <w:rPr>
          <w:rFonts w:ascii="Times New Roman"/>
          <w:b/>
          <w:i w:val="false"/>
          <w:color w:val="000000"/>
        </w:rPr>
        <w:t xml:space="preserve"> 
2. Сақтандыру резервтерін есептеу үшін қажетті ақпаратқа</w:t>
      </w:r>
      <w:r>
        <w:br/>
      </w:r>
      <w:r>
        <w:rPr>
          <w:rFonts w:ascii="Times New Roman"/>
          <w:b/>
          <w:i w:val="false"/>
          <w:color w:val="000000"/>
        </w:rPr>
        <w:t>
қойылатын талаптар</w:t>
      </w:r>
    </w:p>
    <w:bookmarkEnd w:id="7"/>
    <w:bookmarkStart w:name="z34" w:id="8"/>
    <w:p>
      <w:pPr>
        <w:spacing w:after="0"/>
        <w:ind w:left="0"/>
        <w:jc w:val="both"/>
      </w:pPr>
      <w:r>
        <w:rPr>
          <w:rFonts w:ascii="Times New Roman"/>
          <w:b w:val="false"/>
          <w:i w:val="false"/>
          <w:color w:val="000000"/>
          <w:sz w:val="28"/>
        </w:rPr>
        <w:t>       
2. Сақтандыру резервтері сақтандыру (қайта сақтандыру) ұйымымен сақтандыру резерві түріне қарай әрбір сақтандыру (қайта сақтандыру) шарты бойынша және әрбір сақтандыру сыныбы бойынша жеке қалыптастырылады. Сақтандыру резервтерінің есептеуі, кейінгі тәуекелдерді қайта сақтандыруға қарамастан, сақтандыру (қайта сақтандыру) ұйымының барлық жасалған сақтандыру (қайта сақтандыру) шарттары бойынша қабылдайтын міндеттемелерінің көлемі ескеріле отырып жүргізіледі.</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 сақтандыру резервтердің есептеуін:</w:t>
      </w:r>
      <w:r>
        <w:br/>
      </w:r>
      <w:r>
        <w:rPr>
          <w:rFonts w:ascii="Times New Roman"/>
          <w:b w:val="false"/>
          <w:i w:val="false"/>
          <w:color w:val="000000"/>
          <w:sz w:val="28"/>
        </w:rPr>
        <w:t>
</w:t>
      </w:r>
      <w:r>
        <w:rPr>
          <w:rFonts w:ascii="Times New Roman"/>
          <w:b w:val="false"/>
          <w:i w:val="false"/>
          <w:color w:val="000000"/>
          <w:sz w:val="28"/>
        </w:rPr>
        <w:t>
      1) қолданыстағы сақтандыру шарттары мен қайта сақтандыруға қабылданған шарттарын есепке алу журналында;</w:t>
      </w:r>
      <w:r>
        <w:br/>
      </w:r>
      <w:r>
        <w:rPr>
          <w:rFonts w:ascii="Times New Roman"/>
          <w:b w:val="false"/>
          <w:i w:val="false"/>
          <w:color w:val="000000"/>
          <w:sz w:val="28"/>
        </w:rPr>
        <w:t>
</w:t>
      </w:r>
      <w:r>
        <w:rPr>
          <w:rFonts w:ascii="Times New Roman"/>
          <w:b w:val="false"/>
          <w:i w:val="false"/>
          <w:color w:val="000000"/>
          <w:sz w:val="28"/>
        </w:rPr>
        <w:t>
      2) қайта сақтандыруға берілген шарттарды есепке алу журналында;</w:t>
      </w:r>
      <w:r>
        <w:br/>
      </w:r>
      <w:r>
        <w:rPr>
          <w:rFonts w:ascii="Times New Roman"/>
          <w:b w:val="false"/>
          <w:i w:val="false"/>
          <w:color w:val="000000"/>
          <w:sz w:val="28"/>
        </w:rPr>
        <w:t>
</w:t>
      </w:r>
      <w:r>
        <w:rPr>
          <w:rFonts w:ascii="Times New Roman"/>
          <w:b w:val="false"/>
          <w:i w:val="false"/>
          <w:color w:val="000000"/>
          <w:sz w:val="28"/>
        </w:rPr>
        <w:t>
      3) шығындарды есепке алу журналында;</w:t>
      </w:r>
      <w:r>
        <w:br/>
      </w:r>
      <w:r>
        <w:rPr>
          <w:rFonts w:ascii="Times New Roman"/>
          <w:b w:val="false"/>
          <w:i w:val="false"/>
          <w:color w:val="000000"/>
          <w:sz w:val="28"/>
        </w:rPr>
        <w:t>
</w:t>
      </w:r>
      <w:r>
        <w:rPr>
          <w:rFonts w:ascii="Times New Roman"/>
          <w:b w:val="false"/>
          <w:i w:val="false"/>
          <w:color w:val="000000"/>
          <w:sz w:val="28"/>
        </w:rPr>
        <w:t>
      4) төлемдерді есепке алу журналында;</w:t>
      </w:r>
      <w:r>
        <w:br/>
      </w:r>
      <w:r>
        <w:rPr>
          <w:rFonts w:ascii="Times New Roman"/>
          <w:b w:val="false"/>
          <w:i w:val="false"/>
          <w:color w:val="000000"/>
          <w:sz w:val="28"/>
        </w:rPr>
        <w:t>
</w:t>
      </w:r>
      <w:r>
        <w:rPr>
          <w:rFonts w:ascii="Times New Roman"/>
          <w:b w:val="false"/>
          <w:i w:val="false"/>
          <w:color w:val="000000"/>
          <w:sz w:val="28"/>
        </w:rPr>
        <w:t>
      5) сақтандыру шарттарын және «өмірді сақтандыру» саласында сақтандыру қызметін жүзеге асыратын сақтандыру (қайта сақтандыру) ұйымдары қайта сақтандыруға қабылдаған қолданыстағы шарттарды есепке алу журналында;</w:t>
      </w:r>
      <w:r>
        <w:br/>
      </w:r>
      <w:r>
        <w:rPr>
          <w:rFonts w:ascii="Times New Roman"/>
          <w:b w:val="false"/>
          <w:i w:val="false"/>
          <w:color w:val="000000"/>
          <w:sz w:val="28"/>
        </w:rPr>
        <w:t>
</w:t>
      </w:r>
      <w:r>
        <w:rPr>
          <w:rFonts w:ascii="Times New Roman"/>
          <w:b w:val="false"/>
          <w:i w:val="false"/>
          <w:color w:val="000000"/>
          <w:sz w:val="28"/>
        </w:rPr>
        <w:t>
      6) қызметкер еңбек (қызметтік) міндеттерін атқарған кезде оны жазатайым оқиғалардан міндетті сақтандыру сыныбы бойынша қолданыстағы аннуитет шарттарын есепке алу;</w:t>
      </w:r>
      <w:r>
        <w:br/>
      </w:r>
      <w:r>
        <w:rPr>
          <w:rFonts w:ascii="Times New Roman"/>
          <w:b w:val="false"/>
          <w:i w:val="false"/>
          <w:color w:val="000000"/>
          <w:sz w:val="28"/>
        </w:rPr>
        <w:t>
</w:t>
      </w:r>
      <w:r>
        <w:rPr>
          <w:rFonts w:ascii="Times New Roman"/>
          <w:b w:val="false"/>
          <w:i w:val="false"/>
          <w:color w:val="000000"/>
          <w:sz w:val="28"/>
        </w:rPr>
        <w:t>
      7) «өмірді сақтандыру» саласында сақтандыру қызметін жүзеге асыратын сақтандыру (қайта сақтандыру) ұйымдары қайта сақтандыруға қабылдаған шарттарды есепке алу журналында;</w:t>
      </w:r>
      <w:r>
        <w:br/>
      </w:r>
      <w:r>
        <w:rPr>
          <w:rFonts w:ascii="Times New Roman"/>
          <w:b w:val="false"/>
          <w:i w:val="false"/>
          <w:color w:val="000000"/>
          <w:sz w:val="28"/>
        </w:rPr>
        <w:t>
</w:t>
      </w:r>
      <w:r>
        <w:rPr>
          <w:rFonts w:ascii="Times New Roman"/>
          <w:b w:val="false"/>
          <w:i w:val="false"/>
          <w:color w:val="000000"/>
          <w:sz w:val="28"/>
        </w:rPr>
        <w:t>
      8) «өмірді сақтандыру» саласында сақтандыру қызметін жүзеге асыратын сақтандыру (қайта сақтандыру) ұйымдарының шығындарын есепке алу журналында;</w:t>
      </w:r>
      <w:r>
        <w:br/>
      </w:r>
      <w:r>
        <w:rPr>
          <w:rFonts w:ascii="Times New Roman"/>
          <w:b w:val="false"/>
          <w:i w:val="false"/>
          <w:color w:val="000000"/>
          <w:sz w:val="28"/>
        </w:rPr>
        <w:t>
</w:t>
      </w:r>
      <w:r>
        <w:rPr>
          <w:rFonts w:ascii="Times New Roman"/>
          <w:b w:val="false"/>
          <w:i w:val="false"/>
          <w:color w:val="000000"/>
          <w:sz w:val="28"/>
        </w:rPr>
        <w:t>
      Журналдар электронды түрде, осы Талаптардың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жүргізіледі.</w:t>
      </w:r>
    </w:p>
    <w:bookmarkEnd w:id="8"/>
    <w:bookmarkStart w:name="z45" w:id="9"/>
    <w:p>
      <w:pPr>
        <w:spacing w:after="0"/>
        <w:ind w:left="0"/>
        <w:jc w:val="left"/>
      </w:pPr>
      <w:r>
        <w:rPr>
          <w:rFonts w:ascii="Times New Roman"/>
          <w:b/>
          <w:i w:val="false"/>
          <w:color w:val="000000"/>
        </w:rPr>
        <w:t xml:space="preserve"> 
3. Сақтандыру резервтерінің құрылымы</w:t>
      </w:r>
    </w:p>
    <w:bookmarkEnd w:id="9"/>
    <w:bookmarkStart w:name="z46" w:id="10"/>
    <w:p>
      <w:pPr>
        <w:spacing w:after="0"/>
        <w:ind w:left="0"/>
        <w:jc w:val="both"/>
      </w:pPr>
      <w:r>
        <w:rPr>
          <w:rFonts w:ascii="Times New Roman"/>
          <w:b w:val="false"/>
          <w:i w:val="false"/>
          <w:color w:val="000000"/>
          <w:sz w:val="28"/>
        </w:rPr>
        <w:t>      
4. Сақтандыру (қайта сақтандыру) ұйымының қалыптастыруы міндетті болып табылатын сақтандыру резервтері мыналарды қамтиды:</w:t>
      </w:r>
      <w:r>
        <w:br/>
      </w:r>
      <w:r>
        <w:rPr>
          <w:rFonts w:ascii="Times New Roman"/>
          <w:b w:val="false"/>
          <w:i w:val="false"/>
          <w:color w:val="000000"/>
          <w:sz w:val="28"/>
        </w:rPr>
        <w:t>
</w:t>
      </w:r>
      <w:r>
        <w:rPr>
          <w:rFonts w:ascii="Times New Roman"/>
          <w:b w:val="false"/>
          <w:i w:val="false"/>
          <w:color w:val="000000"/>
          <w:sz w:val="28"/>
        </w:rPr>
        <w:t>
      1) таппаған сыйлықақылар резерві (бұдан әрі - ТСР) – есептеу күнінен кейінгі сақтандыру қорғаудың қолданылуы кезеңіне қатысты, келесі есепті кезеңдерде туындауы мүмкін төлемдерді қамтамасыз ету жөніндегі міндеттемелерді орындауға арналған сақтандыру (қайта сақтандыру) шарты бойынша есептелген сақтандыру сыйлықақының бөлігі (таппаған сыйлықақы);</w:t>
      </w:r>
      <w:r>
        <w:br/>
      </w:r>
      <w:r>
        <w:rPr>
          <w:rFonts w:ascii="Times New Roman"/>
          <w:b w:val="false"/>
          <w:i w:val="false"/>
          <w:color w:val="000000"/>
          <w:sz w:val="28"/>
        </w:rPr>
        <w:t>
</w:t>
      </w:r>
      <w:r>
        <w:rPr>
          <w:rFonts w:ascii="Times New Roman"/>
          <w:b w:val="false"/>
          <w:i w:val="false"/>
          <w:color w:val="000000"/>
          <w:sz w:val="28"/>
        </w:rPr>
        <w:t>
      2) орын алмаған шығындар резерві (бұдан әрі - ОАШР) - сақтандыру (қайта сақтандыру) ұйымының есептеу күніне орын алмаған, бірақ келешекте сақтандыру (қайта сақтандыру) шарты қолданыста болу кезеңінде болуы мүмкін сақтандыру жағдайлары бойынша сақтандыру төлемдерін жүзеге асыру жөніндегі міндеттемелері;</w:t>
      </w:r>
      <w:r>
        <w:br/>
      </w:r>
      <w:r>
        <w:rPr>
          <w:rFonts w:ascii="Times New Roman"/>
          <w:b w:val="false"/>
          <w:i w:val="false"/>
          <w:color w:val="000000"/>
          <w:sz w:val="28"/>
        </w:rPr>
        <w:t>
</w:t>
      </w:r>
      <w:r>
        <w:rPr>
          <w:rFonts w:ascii="Times New Roman"/>
          <w:b w:val="false"/>
          <w:i w:val="false"/>
          <w:color w:val="000000"/>
          <w:sz w:val="28"/>
        </w:rPr>
        <w:t>
      3) шығындар резервтері:</w:t>
      </w:r>
      <w:r>
        <w:br/>
      </w:r>
      <w:r>
        <w:rPr>
          <w:rFonts w:ascii="Times New Roman"/>
          <w:b w:val="false"/>
          <w:i w:val="false"/>
          <w:color w:val="000000"/>
          <w:sz w:val="28"/>
        </w:rPr>
        <w:t>
</w:t>
      </w:r>
      <w:r>
        <w:rPr>
          <w:rFonts w:ascii="Times New Roman"/>
          <w:b w:val="false"/>
          <w:i w:val="false"/>
          <w:color w:val="000000"/>
          <w:sz w:val="28"/>
        </w:rPr>
        <w:t>
      орын алған, бірақ мәлімделмеген шығындар резерві (бұдан әрі - ОМШР) - сақтандыру (қайта сақтандыру) ұйымының есепті кезеңде немесе оның алдындағы кезеңдерде орын алған, басталуы фактісі туралы заңда немесе шартта белгіленген тәртіппен сақтандыру (қайта сақтандыру) ұйымымен есепті кезеңде немесе оның алдындағы кезеңдерде мәлімделмеген сақтандыру жағдайларына байланысты туындаған шығындарды реттеу бойынша шығыстарды қоса алғандағы сақтандыру төлемдерін жүзеге асыру жөніндегі міндеттемелерінің бағалауы болып табылады;</w:t>
      </w:r>
      <w:r>
        <w:br/>
      </w:r>
      <w:r>
        <w:rPr>
          <w:rFonts w:ascii="Times New Roman"/>
          <w:b w:val="false"/>
          <w:i w:val="false"/>
          <w:color w:val="000000"/>
          <w:sz w:val="28"/>
        </w:rPr>
        <w:t>
</w:t>
      </w:r>
      <w:r>
        <w:rPr>
          <w:rFonts w:ascii="Times New Roman"/>
          <w:b w:val="false"/>
          <w:i w:val="false"/>
          <w:color w:val="000000"/>
          <w:sz w:val="28"/>
        </w:rPr>
        <w:t>
      мәлімделген, бірақ реттелмеген шығындар резерві (бұдан әрі - МРШР) - сақтандыру (қайта сақтандыру) ұйымының есеп беру күніне шығындарды реттеуге шығыстарды қоса алғандағы сақтандыру төлемдерін жүзеге асыру бойынша орындалмаған немесе толық орындалмаған міндеттемелерінің бағалауы болып табылады. Сақтандыру шығындарын реттеу шығыстары – сақтандыру (қайта сақтандыру) ұйымына, сақтандыру жағдайларына байланысты туындаған, сақтанушының мүліктік мүдделеріне келтірілген залалдың (зиянның) мөлшерін бағалауға және төмендетуге байланысты сараптамалық, консультациялық және өзге қызмет көрсетулерді төлеу үшін қажетті ақша қаражатының сомасы.</w:t>
      </w:r>
      <w:r>
        <w:br/>
      </w:r>
      <w:r>
        <w:rPr>
          <w:rFonts w:ascii="Times New Roman"/>
          <w:b w:val="false"/>
          <w:i w:val="false"/>
          <w:color w:val="000000"/>
          <w:sz w:val="28"/>
        </w:rPr>
        <w:t>
</w:t>
      </w:r>
      <w:r>
        <w:rPr>
          <w:rFonts w:ascii="Times New Roman"/>
          <w:b w:val="false"/>
          <w:i w:val="false"/>
          <w:color w:val="000000"/>
          <w:sz w:val="28"/>
        </w:rPr>
        <w:t>
      5. Теріс мәнді сақтандыру резервтерінің мәні нольге айналады. </w:t>
      </w:r>
    </w:p>
    <w:bookmarkEnd w:id="10"/>
    <w:bookmarkStart w:name="z53" w:id="11"/>
    <w:p>
      <w:pPr>
        <w:spacing w:after="0"/>
        <w:ind w:left="0"/>
        <w:jc w:val="left"/>
      </w:pPr>
      <w:r>
        <w:rPr>
          <w:rFonts w:ascii="Times New Roman"/>
          <w:b/>
          <w:i w:val="false"/>
          <w:color w:val="000000"/>
        </w:rPr>
        <w:t xml:space="preserve"> 
4. «Жалпы сақтандыру» саласы</w:t>
      </w:r>
    </w:p>
    <w:bookmarkEnd w:id="11"/>
    <w:bookmarkStart w:name="z54" w:id="12"/>
    <w:p>
      <w:pPr>
        <w:spacing w:after="0"/>
        <w:ind w:left="0"/>
        <w:jc w:val="both"/>
      </w:pPr>
      <w:r>
        <w:rPr>
          <w:rFonts w:ascii="Times New Roman"/>
          <w:b w:val="false"/>
          <w:i w:val="false"/>
          <w:color w:val="000000"/>
          <w:sz w:val="28"/>
        </w:rPr>
        <w:t>
ЕСР, ОМШР, МРШР есептеу</w:t>
      </w:r>
    </w:p>
    <w:bookmarkEnd w:id="12"/>
    <w:bookmarkStart w:name="z55" w:id="13"/>
    <w:p>
      <w:pPr>
        <w:spacing w:after="0"/>
        <w:ind w:left="0"/>
        <w:jc w:val="both"/>
      </w:pPr>
      <w:r>
        <w:rPr>
          <w:rFonts w:ascii="Times New Roman"/>
          <w:b w:val="false"/>
          <w:i w:val="false"/>
          <w:color w:val="000000"/>
          <w:sz w:val="28"/>
        </w:rPr>
        <w:t>
      6. ЕСР есептеуі әрбір сақтандыру шарты бойынша жеке жүргізіледі.</w:t>
      </w:r>
      <w:r>
        <w:br/>
      </w:r>
      <w:r>
        <w:rPr>
          <w:rFonts w:ascii="Times New Roman"/>
          <w:b w:val="false"/>
          <w:i w:val="false"/>
          <w:color w:val="000000"/>
          <w:sz w:val="28"/>
        </w:rPr>
        <w:t>
</w:t>
      </w:r>
      <w:r>
        <w:rPr>
          <w:rFonts w:ascii="Times New Roman"/>
          <w:b w:val="false"/>
          <w:i w:val="false"/>
          <w:color w:val="000000"/>
          <w:sz w:val="28"/>
        </w:rPr>
        <w:t>
      7. ЕСР шамасын есептеу үшін пропорция әдісі қолданылады.</w:t>
      </w:r>
      <w:r>
        <w:br/>
      </w:r>
      <w:r>
        <w:rPr>
          <w:rFonts w:ascii="Times New Roman"/>
          <w:b w:val="false"/>
          <w:i w:val="false"/>
          <w:color w:val="000000"/>
          <w:sz w:val="28"/>
        </w:rPr>
        <w:t>
</w:t>
      </w:r>
      <w:r>
        <w:rPr>
          <w:rFonts w:ascii="Times New Roman"/>
          <w:b w:val="false"/>
          <w:i w:val="false"/>
          <w:color w:val="000000"/>
          <w:sz w:val="28"/>
        </w:rPr>
        <w:t>
      8. Пропорция әдісі бойынша ЕСР әрбір шарт бойынша есептелген еңбек сіңірілмеген сыйлықақыларды қосу арқылы анықталады.</w:t>
      </w:r>
      <w:r>
        <w:br/>
      </w:r>
      <w:r>
        <w:rPr>
          <w:rFonts w:ascii="Times New Roman"/>
          <w:b w:val="false"/>
          <w:i w:val="false"/>
          <w:color w:val="000000"/>
          <w:sz w:val="28"/>
        </w:rPr>
        <w:t>
</w:t>
      </w:r>
      <w:r>
        <w:rPr>
          <w:rFonts w:ascii="Times New Roman"/>
          <w:b w:val="false"/>
          <w:i w:val="false"/>
          <w:color w:val="000000"/>
          <w:sz w:val="28"/>
        </w:rPr>
        <w:t>
      Пропорция әдісімен еңбек сіңірілмеген сыйлықақы есепті күнге сақтандыру қорғаудың аяқталмаған қолданылу мерзімінің (күнмен) сақтандыру қорғаудың барлық қолданылу мерзіміне (күнмен) қатынасына шарт бойынша сақтандыру сыйлықақының көбейтіндісі ретінде әрбір шарт бойынша анықталады:</w:t>
      </w:r>
    </w:p>
    <w:bookmarkEnd w:id="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-Т</w:t>
      </w:r>
      <w:r>
        <w:rPr>
          <w:rFonts w:ascii="Times New Roman"/>
          <w:b w:val="false"/>
          <w:i w:val="false"/>
          <w:color w:val="000000"/>
          <w:vertAlign w:val="subscript"/>
        </w:rPr>
        <w:t>2</w:t>
      </w:r>
      <w:r>
        <w:br/>
      </w:r>
      <w:r>
        <w:rPr>
          <w:rFonts w:ascii="Times New Roman"/>
          <w:b w:val="false"/>
          <w:i w:val="false"/>
          <w:color w:val="000000"/>
          <w:sz w:val="28"/>
        </w:rPr>
        <w:t>
      ЕСР = СС х (-------)</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w:t>
      </w:r>
    </w:p>
    <w:bookmarkStart w:name="z59" w:id="1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СС – сақтандыру сыйлықақысы;</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сақтандыру (қайта сақтандыру) шарты бойынша сақтандыру қорғау қолданылатын күндер саны;</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сақтандыру (қайта сақтандыру) шарты бойынша сақтандыру қорғаудың қолданылуы басталған сәтінен бастап есептеу күніне дейін (қоса алғанда) өткен күндер саны.</w:t>
      </w:r>
      <w:r>
        <w:br/>
      </w:r>
      <w:r>
        <w:rPr>
          <w:rFonts w:ascii="Times New Roman"/>
          <w:b w:val="false"/>
          <w:i w:val="false"/>
          <w:color w:val="000000"/>
          <w:sz w:val="28"/>
        </w:rPr>
        <w:t>
</w:t>
      </w:r>
      <w:r>
        <w:rPr>
          <w:rFonts w:ascii="Times New Roman"/>
          <w:b w:val="false"/>
          <w:i w:val="false"/>
          <w:color w:val="000000"/>
          <w:sz w:val="28"/>
        </w:rPr>
        <w:t>
      9. ОМШР есептеу әрбір сақтандыру сыныбы бойынша жеке жасалады. ОМШР жалпы шамасы барлық сақтандыру сыныптары бойынша есептелген ОМШР қосу арқылы анықталады.</w:t>
      </w:r>
      <w:r>
        <w:br/>
      </w:r>
      <w:r>
        <w:rPr>
          <w:rFonts w:ascii="Times New Roman"/>
          <w:b w:val="false"/>
          <w:i w:val="false"/>
          <w:color w:val="000000"/>
          <w:sz w:val="28"/>
        </w:rPr>
        <w:t>
</w:t>
      </w:r>
      <w:r>
        <w:rPr>
          <w:rFonts w:ascii="Times New Roman"/>
          <w:b w:val="false"/>
          <w:i w:val="false"/>
          <w:color w:val="000000"/>
          <w:sz w:val="28"/>
        </w:rPr>
        <w:t>
      10. ОМШР есептеу мынадай актуарлық әдістермен (төлемдер не келтірілген шығындар негізінде үшбұрыштар әдістері) жүзеге асырылады:</w:t>
      </w:r>
      <w:r>
        <w:br/>
      </w:r>
      <w:r>
        <w:rPr>
          <w:rFonts w:ascii="Times New Roman"/>
          <w:b w:val="false"/>
          <w:i w:val="false"/>
          <w:color w:val="000000"/>
          <w:sz w:val="28"/>
        </w:rPr>
        <w:t>
</w:t>
      </w:r>
      <w:r>
        <w:rPr>
          <w:rFonts w:ascii="Times New Roman"/>
          <w:b w:val="false"/>
          <w:i w:val="false"/>
          <w:color w:val="000000"/>
          <w:sz w:val="28"/>
        </w:rPr>
        <w:t>
      1) тізбекті баспалдақ әдісі бойынша инфляцияға түзетумен және инфляцияға түзетусіз.</w:t>
      </w:r>
      <w:r>
        <w:br/>
      </w:r>
      <w:r>
        <w:rPr>
          <w:rFonts w:ascii="Times New Roman"/>
          <w:b w:val="false"/>
          <w:i w:val="false"/>
          <w:color w:val="000000"/>
          <w:sz w:val="28"/>
        </w:rPr>
        <w:t>
</w:t>
      </w:r>
      <w:r>
        <w:rPr>
          <w:rFonts w:ascii="Times New Roman"/>
          <w:b w:val="false"/>
          <w:i w:val="false"/>
          <w:color w:val="000000"/>
          <w:sz w:val="28"/>
        </w:rPr>
        <w:t>
      Тізбекті баспалдақ әдісі – есепті немесе алдыңғы есепті кезеңдерде болған сақтандыру жағдайлар бойынша сақтандырушының сақтандыру төлемдерін жүзеге асыру бойынша міндеттемелерді бөлу әдісі.</w:t>
      </w:r>
      <w:r>
        <w:br/>
      </w:r>
      <w:r>
        <w:rPr>
          <w:rFonts w:ascii="Times New Roman"/>
          <w:b w:val="false"/>
          <w:i w:val="false"/>
          <w:color w:val="000000"/>
          <w:sz w:val="28"/>
        </w:rPr>
        <w:t>
</w:t>
      </w:r>
      <w:r>
        <w:rPr>
          <w:rFonts w:ascii="Times New Roman"/>
          <w:b w:val="false"/>
          <w:i w:val="false"/>
          <w:color w:val="000000"/>
          <w:sz w:val="28"/>
        </w:rPr>
        <w:t>
      Тізбекті баспалдақ әдісіндегі бөлу сақтандыру ұйымының төлемдерімен жасалынады.</w:t>
      </w:r>
      <w:r>
        <w:br/>
      </w:r>
      <w:r>
        <w:rPr>
          <w:rFonts w:ascii="Times New Roman"/>
          <w:b w:val="false"/>
          <w:i w:val="false"/>
          <w:color w:val="000000"/>
          <w:sz w:val="28"/>
        </w:rPr>
        <w:t>
</w:t>
      </w:r>
      <w:r>
        <w:rPr>
          <w:rFonts w:ascii="Times New Roman"/>
          <w:b w:val="false"/>
          <w:i w:val="false"/>
          <w:color w:val="000000"/>
          <w:sz w:val="28"/>
        </w:rPr>
        <w:t>
      Инфляцияға түзетумен тізбекті баспалдақ әдісіндегі төлемдер инфляция көрсеткішіне ұлғаяды.</w:t>
      </w:r>
      <w:r>
        <w:br/>
      </w:r>
      <w:r>
        <w:rPr>
          <w:rFonts w:ascii="Times New Roman"/>
          <w:b w:val="false"/>
          <w:i w:val="false"/>
          <w:color w:val="000000"/>
          <w:sz w:val="28"/>
        </w:rPr>
        <w:t>
</w:t>
      </w:r>
      <w:r>
        <w:rPr>
          <w:rFonts w:ascii="Times New Roman"/>
          <w:b w:val="false"/>
          <w:i w:val="false"/>
          <w:color w:val="000000"/>
          <w:sz w:val="28"/>
        </w:rPr>
        <w:t>
      2) Борнхьюттера-Фергюсон (Bornhuetter-Ferguson) әдісі.</w:t>
      </w:r>
      <w:r>
        <w:br/>
      </w:r>
      <w:r>
        <w:rPr>
          <w:rFonts w:ascii="Times New Roman"/>
          <w:b w:val="false"/>
          <w:i w:val="false"/>
          <w:color w:val="000000"/>
          <w:sz w:val="28"/>
        </w:rPr>
        <w:t>
</w:t>
      </w:r>
      <w:r>
        <w:rPr>
          <w:rFonts w:ascii="Times New Roman"/>
          <w:b w:val="false"/>
          <w:i w:val="false"/>
          <w:color w:val="000000"/>
          <w:sz w:val="28"/>
        </w:rPr>
        <w:t>
      Борнхьюттера-Фергюсон әдісі төлемдермен (төленген шығындармен) және (немесе) келтірілген шығындармен және келешектегі шығындардың күтілетін шамасын анықтау арқылы есептелетін тізбекті баспалдақ әдісімен негізделеді.</w:t>
      </w:r>
      <w:r>
        <w:br/>
      </w:r>
      <w:r>
        <w:rPr>
          <w:rFonts w:ascii="Times New Roman"/>
          <w:b w:val="false"/>
          <w:i w:val="false"/>
          <w:color w:val="000000"/>
          <w:sz w:val="28"/>
        </w:rPr>
        <w:t>
</w:t>
      </w:r>
      <w:r>
        <w:rPr>
          <w:rFonts w:ascii="Times New Roman"/>
          <w:b w:val="false"/>
          <w:i w:val="false"/>
          <w:color w:val="000000"/>
          <w:sz w:val="28"/>
        </w:rPr>
        <w:t>
      Келешектегі шығындардың күтілетін шамасы еңбекпен өтелген сыйлықақының және Қазақстан Республикасы Қаржы нарығын және қаржы ұйымдарын реттеу мен қадағалау агенттігі Басқармасының 2006 жылғы 25 наурыздағы № 83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4218 тіркелген) бекітілген Сақтандыру (қайта сақтандыру) ұйымының шығындылықты сипаттайтын коэффициенттерін есептеу ережесіне сәйкес анықталатын қайта сақтандырушының үлесі ескерілген шығындылықты сипаттайтын коэффициентінің көбейтіндісіне тең.</w:t>
      </w:r>
      <w:r>
        <w:br/>
      </w:r>
      <w:r>
        <w:rPr>
          <w:rFonts w:ascii="Times New Roman"/>
          <w:b w:val="false"/>
          <w:i w:val="false"/>
          <w:color w:val="000000"/>
          <w:sz w:val="28"/>
        </w:rPr>
        <w:t>
</w:t>
      </w:r>
      <w:r>
        <w:rPr>
          <w:rFonts w:ascii="Times New Roman"/>
          <w:b w:val="false"/>
          <w:i w:val="false"/>
          <w:color w:val="000000"/>
          <w:sz w:val="28"/>
        </w:rPr>
        <w:t>
      3) Мак әдісі.</w:t>
      </w:r>
      <w:r>
        <w:br/>
      </w:r>
      <w:r>
        <w:rPr>
          <w:rFonts w:ascii="Times New Roman"/>
          <w:b w:val="false"/>
          <w:i w:val="false"/>
          <w:color w:val="000000"/>
          <w:sz w:val="28"/>
        </w:rPr>
        <w:t>
</w:t>
      </w:r>
      <w:r>
        <w:rPr>
          <w:rFonts w:ascii="Times New Roman"/>
          <w:b w:val="false"/>
          <w:i w:val="false"/>
          <w:color w:val="000000"/>
          <w:sz w:val="28"/>
        </w:rPr>
        <w:t>
      Мак әдісі сақтандыру ұйымының төлемдерімен есептелетін баспалдақ әдісімен негізделеді, бұл ретте келешектегі шығындардың күтілетін шамасы Қағидалардың 2-қосымшасының </w:t>
      </w:r>
      <w:r>
        <w:rPr>
          <w:rFonts w:ascii="Times New Roman"/>
          <w:b w:val="false"/>
          <w:i w:val="false"/>
          <w:color w:val="000000"/>
          <w:sz w:val="28"/>
        </w:rPr>
        <w:t>4-нысанына</w:t>
      </w:r>
      <w:r>
        <w:rPr>
          <w:rFonts w:ascii="Times New Roman"/>
          <w:b w:val="false"/>
          <w:i w:val="false"/>
          <w:color w:val="000000"/>
          <w:sz w:val="28"/>
        </w:rPr>
        <w:t xml:space="preserve"> сәйкес сызықтық регрессия негізінде айқындалады.</w:t>
      </w:r>
      <w:r>
        <w:br/>
      </w:r>
      <w:r>
        <w:rPr>
          <w:rFonts w:ascii="Times New Roman"/>
          <w:b w:val="false"/>
          <w:i w:val="false"/>
          <w:color w:val="000000"/>
          <w:sz w:val="28"/>
        </w:rPr>
        <w:t>
</w:t>
      </w:r>
      <w:r>
        <w:rPr>
          <w:rFonts w:ascii="Times New Roman"/>
          <w:b w:val="false"/>
          <w:i w:val="false"/>
          <w:color w:val="000000"/>
          <w:sz w:val="28"/>
        </w:rPr>
        <w:t>
      Осындай әдіс қызметкер еңбек (қызметтік) мiндеттерiн атқарған кезде оны жазатайым оқиғалардан міндетті сақтандыру сыныбы бойынша ОМШР есептеу үшін қолданылады.</w:t>
      </w:r>
      <w:r>
        <w:br/>
      </w:r>
      <w:r>
        <w:rPr>
          <w:rFonts w:ascii="Times New Roman"/>
          <w:b w:val="false"/>
          <w:i w:val="false"/>
          <w:color w:val="000000"/>
          <w:sz w:val="28"/>
        </w:rPr>
        <w:t>
</w:t>
      </w:r>
      <w:r>
        <w:rPr>
          <w:rFonts w:ascii="Times New Roman"/>
          <w:b w:val="false"/>
          <w:i w:val="false"/>
          <w:color w:val="000000"/>
          <w:sz w:val="28"/>
        </w:rPr>
        <w:t>
      Қызметкер еңбек (қызметтік) мiндеттерiн атқарған кезде оны жазатайым оқиғалардан міндетті сақтандыру сыныбы бойынша ОМШР Мак әдісімен есептеу мүмкін болмаса, ОМШР Қағидалардың </w:t>
      </w:r>
      <w:r>
        <w:rPr>
          <w:rFonts w:ascii="Times New Roman"/>
          <w:b w:val="false"/>
          <w:i w:val="false"/>
          <w:color w:val="000000"/>
          <w:sz w:val="28"/>
        </w:rPr>
        <w:t>16-тармағының</w:t>
      </w:r>
      <w:r>
        <w:rPr>
          <w:rFonts w:ascii="Times New Roman"/>
          <w:b w:val="false"/>
          <w:i w:val="false"/>
          <w:color w:val="000000"/>
          <w:sz w:val="28"/>
        </w:rPr>
        <w:t xml:space="preserve"> талаптарын ескере отырып осы тармақта көрсетілген кез келген басқа да актуарлық әдіспен есептеледі.</w:t>
      </w:r>
      <w:r>
        <w:br/>
      </w:r>
      <w:r>
        <w:rPr>
          <w:rFonts w:ascii="Times New Roman"/>
          <w:b w:val="false"/>
          <w:i w:val="false"/>
          <w:color w:val="000000"/>
          <w:sz w:val="28"/>
        </w:rPr>
        <w:t>
</w:t>
      </w:r>
      <w:r>
        <w:rPr>
          <w:rFonts w:ascii="Times New Roman"/>
          <w:b w:val="false"/>
          <w:i w:val="false"/>
          <w:color w:val="000000"/>
          <w:sz w:val="28"/>
        </w:rPr>
        <w:t>
      11. Актуарий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актуарлық есептеу әдістерінің негізінде ОМШР мөлшерін анықтау туралы шешім қабылдайды.</w:t>
      </w:r>
      <w:r>
        <w:br/>
      </w:r>
      <w:r>
        <w:rPr>
          <w:rFonts w:ascii="Times New Roman"/>
          <w:b w:val="false"/>
          <w:i w:val="false"/>
          <w:color w:val="000000"/>
          <w:sz w:val="28"/>
        </w:rPr>
        <w:t>
</w:t>
      </w:r>
      <w:r>
        <w:rPr>
          <w:rFonts w:ascii="Times New Roman"/>
          <w:b w:val="false"/>
          <w:i w:val="false"/>
          <w:color w:val="000000"/>
          <w:sz w:val="28"/>
        </w:rPr>
        <w:t>
      12. Сақтандыру ұйымының сақтандыру сыныбы бойынша қызметін үш жылдан кем жүзеге асырған жағдайда не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әдістер бойынша ОМШР есептеу үшін деректер жеткіліксіз болған жағдайда, ОМШР есептеу күнінің алдындағы соңғы он екі айда сақтандыру (қайта сақтандыру) шарттары бойынша есептелген сақтандыру сыйлықақы сомасының 5 (бес) пайызынан кем еместі құрайды.</w:t>
      </w:r>
      <w:r>
        <w:br/>
      </w:r>
      <w:r>
        <w:rPr>
          <w:rFonts w:ascii="Times New Roman"/>
          <w:b w:val="false"/>
          <w:i w:val="false"/>
          <w:color w:val="000000"/>
          <w:sz w:val="28"/>
        </w:rPr>
        <w:t>
</w:t>
      </w:r>
      <w:r>
        <w:rPr>
          <w:rFonts w:ascii="Times New Roman"/>
          <w:b w:val="false"/>
          <w:i w:val="false"/>
          <w:color w:val="000000"/>
          <w:sz w:val="28"/>
        </w:rPr>
        <w:t>
      13. ОМШР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әдістер бойынша есептелгенде, актуарий, ОМШР мөлшерін есептеудің таңдаған әдісі туралы негіздемесін ұсынады. ОМШР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есептелген жағдайда актуарий ОМШР есептеу үшін деректердің жеткіліксіздігі туралы негіздемені ұсынады.</w:t>
      </w:r>
      <w:r>
        <w:br/>
      </w:r>
      <w:r>
        <w:rPr>
          <w:rFonts w:ascii="Times New Roman"/>
          <w:b w:val="false"/>
          <w:i w:val="false"/>
          <w:color w:val="000000"/>
          <w:sz w:val="28"/>
        </w:rPr>
        <w:t>
</w:t>
      </w:r>
      <w:r>
        <w:rPr>
          <w:rFonts w:ascii="Times New Roman"/>
          <w:b w:val="false"/>
          <w:i w:val="false"/>
          <w:color w:val="000000"/>
          <w:sz w:val="28"/>
        </w:rPr>
        <w:t>
      14.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негіздемелер актуариймен тоқсан сайын есепті тоқсаннан кейін келетін айдың бесінші жұмыс күні Астана қаласының уақыты бойынша сағат 18.00-ден кешіктірілмейтін мерзімде ұсынылады.</w:t>
      </w:r>
      <w:r>
        <w:br/>
      </w:r>
      <w:r>
        <w:rPr>
          <w:rFonts w:ascii="Times New Roman"/>
          <w:b w:val="false"/>
          <w:i w:val="false"/>
          <w:color w:val="000000"/>
          <w:sz w:val="28"/>
        </w:rPr>
        <w:t>
</w:t>
      </w:r>
      <w:r>
        <w:rPr>
          <w:rFonts w:ascii="Times New Roman"/>
          <w:b w:val="false"/>
          <w:i w:val="false"/>
          <w:color w:val="000000"/>
          <w:sz w:val="28"/>
        </w:rPr>
        <w:t>
      15. Ипотекалық сақтандыру сыныбы бойынша ОМШР шамасы сақтандыру (қайта сақтандыру) шарттары бойынша есептеу күнінің алдындағы соңғы он екі айда есептелген сақтандыру сыйлықақының 60 (алпыс) пайызынан кем еместі құрайды.</w:t>
      </w:r>
      <w:r>
        <w:br/>
      </w:r>
      <w:r>
        <w:rPr>
          <w:rFonts w:ascii="Times New Roman"/>
          <w:b w:val="false"/>
          <w:i w:val="false"/>
          <w:color w:val="000000"/>
          <w:sz w:val="28"/>
        </w:rPr>
        <w:t>
</w:t>
      </w:r>
      <w:r>
        <w:rPr>
          <w:rFonts w:ascii="Times New Roman"/>
          <w:b w:val="false"/>
          <w:i w:val="false"/>
          <w:color w:val="000000"/>
          <w:sz w:val="28"/>
        </w:rPr>
        <w:t>
      16. Актуарий сақтандыру (қайта сақтандыру) ұйымының пайда алушының еңбекке жарамдылығы дәрежесінің ұзартылуын қайта куәландыруға және (немесе) жоғалтуға, денсаулығының нашарлауына байланысты міндеттемелерінің ұлғаюын жүзеге асырады және Қазақстан Республикасы Ұлттық Банкі Басқармасының 2001 жылғы 20 сәуірдегі № 120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1532 тіркелген) бекітілген Сақтандыру нарығында актуарийлiк қызметтi жүзеге асыру, актуарийлік қызметті жүзеге асыруға лицензия беру, қолданылуын тоқтату және одан айыру, актуарийлердің біліктілік емтиханын тапсыру, тәуелсіз актуарийдi тарту, тәуелсіз актуарийдiң актуарлық есептердің шынайылығын тексеру нәтижесін қаржы нарығын және қаржы ұйымдарын реттеу мен қадағалау жөніндегі уәкілетті мемлекеттік органға беру тәртібі туралы ережеге сәйкес берілетін актуарлық қорытындыда (бұдан әрі - актуарлық қорытынды) көрсетілетін осы сомаға ОМШР өсіреді.</w:t>
      </w:r>
      <w:r>
        <w:br/>
      </w:r>
      <w:r>
        <w:rPr>
          <w:rFonts w:ascii="Times New Roman"/>
          <w:b w:val="false"/>
          <w:i w:val="false"/>
          <w:color w:val="000000"/>
          <w:sz w:val="28"/>
        </w:rPr>
        <w:t>
</w:t>
      </w:r>
      <w:r>
        <w:rPr>
          <w:rFonts w:ascii="Times New Roman"/>
          <w:b w:val="false"/>
          <w:i w:val="false"/>
          <w:color w:val="000000"/>
          <w:sz w:val="28"/>
        </w:rPr>
        <w:t>
      Актуарий мынадай себептер бойынша:</w:t>
      </w:r>
      <w:r>
        <w:br/>
      </w:r>
      <w:r>
        <w:rPr>
          <w:rFonts w:ascii="Times New Roman"/>
          <w:b w:val="false"/>
          <w:i w:val="false"/>
          <w:color w:val="000000"/>
          <w:sz w:val="28"/>
        </w:rPr>
        <w:t>
</w:t>
      </w:r>
      <w:r>
        <w:rPr>
          <w:rFonts w:ascii="Times New Roman"/>
          <w:b w:val="false"/>
          <w:i w:val="false"/>
          <w:color w:val="000000"/>
          <w:sz w:val="28"/>
        </w:rPr>
        <w:t>
      еңбекке жарамдылығын жоғалтқан адамдардың күтілетін өмір ұзақтығының төмендеуі;</w:t>
      </w:r>
      <w:r>
        <w:br/>
      </w:r>
      <w:r>
        <w:rPr>
          <w:rFonts w:ascii="Times New Roman"/>
          <w:b w:val="false"/>
          <w:i w:val="false"/>
          <w:color w:val="000000"/>
          <w:sz w:val="28"/>
        </w:rPr>
        <w:t>
</w:t>
      </w:r>
      <w:r>
        <w:rPr>
          <w:rFonts w:ascii="Times New Roman"/>
          <w:b w:val="false"/>
          <w:i w:val="false"/>
          <w:color w:val="000000"/>
          <w:sz w:val="28"/>
        </w:rPr>
        <w:t>
      еңбекке жарамдылығын жоғалтқан адамдардың кәсіби ауруларының жоқ болуы;</w:t>
      </w:r>
      <w:r>
        <w:br/>
      </w:r>
      <w:r>
        <w:rPr>
          <w:rFonts w:ascii="Times New Roman"/>
          <w:b w:val="false"/>
          <w:i w:val="false"/>
          <w:color w:val="000000"/>
          <w:sz w:val="28"/>
        </w:rPr>
        <w:t>
</w:t>
      </w:r>
      <w:r>
        <w:rPr>
          <w:rFonts w:ascii="Times New Roman"/>
          <w:b w:val="false"/>
          <w:i w:val="false"/>
          <w:color w:val="000000"/>
          <w:sz w:val="28"/>
        </w:rPr>
        <w:t>
      еңбекке жарамдылығын жоғалтқан адамдардың өндірістік орта факторларының зияндылығы мен қауіптілігі көрсеткіштері бойынша еңбек жағдайларының жақсаруы;</w:t>
      </w:r>
      <w:r>
        <w:br/>
      </w:r>
      <w:r>
        <w:rPr>
          <w:rFonts w:ascii="Times New Roman"/>
          <w:b w:val="false"/>
          <w:i w:val="false"/>
          <w:color w:val="000000"/>
          <w:sz w:val="28"/>
        </w:rPr>
        <w:t>
</w:t>
      </w:r>
      <w:r>
        <w:rPr>
          <w:rFonts w:ascii="Times New Roman"/>
          <w:b w:val="false"/>
          <w:i w:val="false"/>
          <w:color w:val="000000"/>
          <w:sz w:val="28"/>
        </w:rPr>
        <w:t>
      еңбекке жарамдылығын жоғалтқан адамдар орындайтын жұмыс көлемінің, оның күрделігі мен шиеленісушілігінің азаюы;</w:t>
      </w:r>
      <w:r>
        <w:br/>
      </w:r>
      <w:r>
        <w:rPr>
          <w:rFonts w:ascii="Times New Roman"/>
          <w:b w:val="false"/>
          <w:i w:val="false"/>
          <w:color w:val="000000"/>
          <w:sz w:val="28"/>
        </w:rPr>
        <w:t>
</w:t>
      </w:r>
      <w:r>
        <w:rPr>
          <w:rFonts w:ascii="Times New Roman"/>
          <w:b w:val="false"/>
          <w:i w:val="false"/>
          <w:color w:val="000000"/>
          <w:sz w:val="28"/>
        </w:rPr>
        <w:t>
      еңбекке жарамдылығын жоғалту дәрежесі қайта куәландырғаннан кейін төмендеуі бойынша актуарлық қорытындыда еңбекке жарамдылығын жоғалту ұзақтығының төмендеу мүмкіндігіне негіздемелер болған жағдайда сақтандыру (қайта сақтандыру) ұйымының пайда алушының еңбекке жарамдылығы дәрежесін қайта куәландыруға және (немесе) ұзартуға, денсаулығының нашарлауына байланысты міндеттемелерінің ұлғаю сомасын төмендетеді.</w:t>
      </w:r>
      <w:r>
        <w:br/>
      </w:r>
      <w:r>
        <w:rPr>
          <w:rFonts w:ascii="Times New Roman"/>
          <w:b w:val="false"/>
          <w:i w:val="false"/>
          <w:color w:val="000000"/>
          <w:sz w:val="28"/>
        </w:rPr>
        <w:t>
</w:t>
      </w:r>
      <w:r>
        <w:rPr>
          <w:rFonts w:ascii="Times New Roman"/>
          <w:b w:val="false"/>
          <w:i w:val="false"/>
          <w:color w:val="000000"/>
          <w:sz w:val="28"/>
        </w:rPr>
        <w:t>
      Актуарий ОМШР Қағидаларға сәйкес Мак әдісімен есептеген жағдайда сақтандыру (қайта сақтандыру) ұйымының пайда алушының еңбекке жарамдылығы дәрежесін қайта куәландыруға және (немесе) ұзартуға, денсаулығының нашарлауына байланысты міндеттемелерінің ұлғайтуын жүзеге асырмайды.</w:t>
      </w:r>
      <w:r>
        <w:br/>
      </w:r>
      <w:r>
        <w:rPr>
          <w:rFonts w:ascii="Times New Roman"/>
          <w:b w:val="false"/>
          <w:i w:val="false"/>
          <w:color w:val="000000"/>
          <w:sz w:val="28"/>
        </w:rPr>
        <w:t>
</w:t>
      </w:r>
      <w:r>
        <w:rPr>
          <w:rFonts w:ascii="Times New Roman"/>
          <w:b w:val="false"/>
          <w:i w:val="false"/>
          <w:color w:val="000000"/>
          <w:sz w:val="28"/>
        </w:rPr>
        <w:t>
      17. МРШР әрбір сақтандыру (қайта сақтандыру) шарты бойынша жеке жүргізіледі. МРШР шамасы барлық сақтандыру шарттары бойынша есептелген МРШР қосу арқылы анықталады.</w:t>
      </w:r>
      <w:r>
        <w:br/>
      </w:r>
      <w:r>
        <w:rPr>
          <w:rFonts w:ascii="Times New Roman"/>
          <w:b w:val="false"/>
          <w:i w:val="false"/>
          <w:color w:val="000000"/>
          <w:sz w:val="28"/>
        </w:rPr>
        <w:t>
</w:t>
      </w:r>
      <w:r>
        <w:rPr>
          <w:rFonts w:ascii="Times New Roman"/>
          <w:b w:val="false"/>
          <w:i w:val="false"/>
          <w:color w:val="000000"/>
          <w:sz w:val="28"/>
        </w:rPr>
        <w:t>
      18. МРШР есептеу:</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 сақтандыру жағдайы басталғаны туралы өтініш алған және сақтандыру төлемін жүзеге асыру туралы шешім қабылдаған кезде МРШР төлем мөлшерінде қалыптастырылады;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 сақтандыру жағдайы басталғаны туралы өтініш алған және сақтандыру төлемін жүзеге асыру туралы шешім болмаған жағдайда МРШР мәлімделген және құжаттамалық расталған шығынның мөлшерінде белгіленеді. Сақтандыру (қайта сақтандыру) ұйымында шығынның мөлшері туралы жеткілікті ақпарат болмаған жағдайда МРШР сақтандыру төлемі үшін жеткілікті, бірақ осыған ұқсас шарттар топтамасы бойынша жасалған, төленген талаптардың орташа мәнінен кем емес белгіленеді.</w:t>
      </w:r>
      <w:r>
        <w:br/>
      </w:r>
      <w:r>
        <w:rPr>
          <w:rFonts w:ascii="Times New Roman"/>
          <w:b w:val="false"/>
          <w:i w:val="false"/>
          <w:color w:val="000000"/>
          <w:sz w:val="28"/>
        </w:rPr>
        <w:t>
</w:t>
      </w:r>
      <w:r>
        <w:rPr>
          <w:rFonts w:ascii="Times New Roman"/>
          <w:b w:val="false"/>
          <w:i w:val="false"/>
          <w:color w:val="000000"/>
          <w:sz w:val="28"/>
        </w:rPr>
        <w:t>
      19. МРШР сомасы мәлімделген талаптар бойынша сақтандыру төлемдерінің мөлшерін қарауға және реттеуге тікелей байланысты, актуариймен есептелетін болжанған шығыстар сомасына ұлғаяды.</w:t>
      </w:r>
      <w:r>
        <w:br/>
      </w:r>
      <w:r>
        <w:rPr>
          <w:rFonts w:ascii="Times New Roman"/>
          <w:b w:val="false"/>
          <w:i w:val="false"/>
          <w:color w:val="000000"/>
          <w:sz w:val="28"/>
        </w:rPr>
        <w:t>
</w:t>
      </w:r>
      <w:r>
        <w:rPr>
          <w:rFonts w:ascii="Times New Roman"/>
          <w:b w:val="false"/>
          <w:i w:val="false"/>
          <w:color w:val="000000"/>
          <w:sz w:val="28"/>
        </w:rPr>
        <w:t>
      20. Есеп беру күніне реттелмеген шығын сақтанушы өзіне кез келген қол жетімді тәсілмен не Қазақстан Республикасының міндетті сақтандыру түрлері туралы заңдарында және (немесе) шартта көзделген тәртіппен сақтандыру жағдайы басталғаны туралы хабарлаған сәттен бастап шығындарды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21. МРШР есептелген шамасы сақтанушының (қайта сақтанушының) есептеу күніне сақтандыру (қайта сақтандыру) ұйымына сақтандыру сыйлықақыларын (сақтандыру жарналарын) төлеу бойынша берешегі сомасына кемітіледі.</w:t>
      </w:r>
      <w:r>
        <w:br/>
      </w:r>
      <w:r>
        <w:rPr>
          <w:rFonts w:ascii="Times New Roman"/>
          <w:b w:val="false"/>
          <w:i w:val="false"/>
          <w:color w:val="000000"/>
          <w:sz w:val="28"/>
        </w:rPr>
        <w:t>
</w:t>
      </w:r>
      <w:r>
        <w:rPr>
          <w:rFonts w:ascii="Times New Roman"/>
          <w:b w:val="false"/>
          <w:i w:val="false"/>
          <w:color w:val="000000"/>
          <w:sz w:val="28"/>
        </w:rPr>
        <w:t>
      22. Сақтандыру (қайта сақтандыру) ұйымы шығын жөнінде мәлімделген күннен бастап ол бойынша сақтандыру төлемі жүзеге асырылған не сақтандырушы сақтандыру төлемін жүзеге асырудан бас тарту туралы шешім шығарған не сақтанушы ол бойынша сақтандыру төлем алудан жазбаша бас тартқан күнге дейін (қайсы күн ертерек басталуына орай) МРШР мөлшерін қалыптастырады.</w:t>
      </w:r>
    </w:p>
    <w:bookmarkEnd w:id="14"/>
    <w:bookmarkStart w:name="z97" w:id="15"/>
    <w:p>
      <w:pPr>
        <w:spacing w:after="0"/>
        <w:ind w:left="0"/>
        <w:jc w:val="left"/>
      </w:pPr>
      <w:r>
        <w:rPr>
          <w:rFonts w:ascii="Times New Roman"/>
          <w:b/>
          <w:i w:val="false"/>
          <w:color w:val="000000"/>
        </w:rPr>
        <w:t xml:space="preserve"> 
5. «Өмірді сақтандыру» саласы</w:t>
      </w:r>
    </w:p>
    <w:bookmarkEnd w:id="15"/>
    <w:bookmarkStart w:name="z98" w:id="16"/>
    <w:p>
      <w:pPr>
        <w:spacing w:after="0"/>
        <w:ind w:left="0"/>
        <w:jc w:val="both"/>
      </w:pPr>
      <w:r>
        <w:rPr>
          <w:rFonts w:ascii="Times New Roman"/>
          <w:b w:val="false"/>
          <w:i w:val="false"/>
          <w:color w:val="000000"/>
          <w:sz w:val="28"/>
        </w:rPr>
        <w:t>
      23. Сақтандыру қызметін «өмірді сақтандыру» саласында жүзеге асыратын сақтандыру (қайта сақтандыру) ұйымының сақтандыру резервтерін есептеу актуарлық әдістер пайдаланып орындалады.</w:t>
      </w:r>
      <w:r>
        <w:br/>
      </w:r>
      <w:r>
        <w:rPr>
          <w:rFonts w:ascii="Times New Roman"/>
          <w:b w:val="false"/>
          <w:i w:val="false"/>
          <w:color w:val="000000"/>
          <w:sz w:val="28"/>
        </w:rPr>
        <w:t>
</w:t>
      </w:r>
      <w:r>
        <w:rPr>
          <w:rFonts w:ascii="Times New Roman"/>
          <w:b w:val="false"/>
          <w:i w:val="false"/>
          <w:color w:val="000000"/>
          <w:sz w:val="28"/>
        </w:rPr>
        <w:t>
      24. Сақтандыру қызметін «өмірді сақтандыру» саласында жүзеге асыратын сақтандыру (қайта сақтандыру) ұйымының сақтандыру резервтерін есептеу сақтандыру (қайта сақтандыру) ұйымы сақтандырылушының қайтыс болуы тәуекелін жаппайтын жағдайда, сондай-ақ:</w:t>
      </w:r>
      <w:r>
        <w:br/>
      </w:r>
      <w:r>
        <w:rPr>
          <w:rFonts w:ascii="Times New Roman"/>
          <w:b w:val="false"/>
          <w:i w:val="false"/>
          <w:color w:val="000000"/>
          <w:sz w:val="28"/>
        </w:rPr>
        <w:t>
</w:t>
      </w:r>
      <w:r>
        <w:rPr>
          <w:rFonts w:ascii="Times New Roman"/>
          <w:b w:val="false"/>
          <w:i w:val="false"/>
          <w:color w:val="000000"/>
          <w:sz w:val="28"/>
        </w:rPr>
        <w:t>
      1) жинақтаушы емес өмірді сақтандыру (қайта сақтандыру);</w:t>
      </w:r>
      <w:r>
        <w:br/>
      </w:r>
      <w:r>
        <w:rPr>
          <w:rFonts w:ascii="Times New Roman"/>
          <w:b w:val="false"/>
          <w:i w:val="false"/>
          <w:color w:val="000000"/>
          <w:sz w:val="28"/>
        </w:rPr>
        <w:t>
</w:t>
      </w:r>
      <w:r>
        <w:rPr>
          <w:rFonts w:ascii="Times New Roman"/>
          <w:b w:val="false"/>
          <w:i w:val="false"/>
          <w:color w:val="000000"/>
          <w:sz w:val="28"/>
        </w:rPr>
        <w:t>
      2) жинақтаушы өмірді сақтандыру (қайта сақтандыру);</w:t>
      </w:r>
      <w:r>
        <w:br/>
      </w:r>
      <w:r>
        <w:rPr>
          <w:rFonts w:ascii="Times New Roman"/>
          <w:b w:val="false"/>
          <w:i w:val="false"/>
          <w:color w:val="000000"/>
          <w:sz w:val="28"/>
        </w:rPr>
        <w:t>
</w:t>
      </w:r>
      <w:r>
        <w:rPr>
          <w:rFonts w:ascii="Times New Roman"/>
          <w:b w:val="false"/>
          <w:i w:val="false"/>
          <w:color w:val="000000"/>
          <w:sz w:val="28"/>
        </w:rPr>
        <w:t>
      3) сақтандыру төлемдерін жүзеге асыруды бастау мерзімдері есептеу күнінен кейін келетін аннуитет;</w:t>
      </w:r>
      <w:r>
        <w:br/>
      </w:r>
      <w:r>
        <w:rPr>
          <w:rFonts w:ascii="Times New Roman"/>
          <w:b w:val="false"/>
          <w:i w:val="false"/>
          <w:color w:val="000000"/>
          <w:sz w:val="28"/>
        </w:rPr>
        <w:t>
</w:t>
      </w:r>
      <w:r>
        <w:rPr>
          <w:rFonts w:ascii="Times New Roman"/>
          <w:b w:val="false"/>
          <w:i w:val="false"/>
          <w:color w:val="000000"/>
          <w:sz w:val="28"/>
        </w:rPr>
        <w:t>
      4) сақтандыру төлемдерін жүзеге асыруды бастау мерзімдері есептеу күніне дейін келетін аннуитет шарттарының жеке түрлері бойынша сақтандыру (қайта сақтандыру) ұйымының инвестициялық кірісінде сақтанушының қатысуымен өмірді сақтандыру шарттарын қоспағанда, актуариймен әрбір сақтандыру (қайта сақтандыру) шарттары бойынша жеке жүргізіледі.</w:t>
      </w:r>
      <w:r>
        <w:br/>
      </w:r>
      <w:r>
        <w:rPr>
          <w:rFonts w:ascii="Times New Roman"/>
          <w:b w:val="false"/>
          <w:i w:val="false"/>
          <w:color w:val="000000"/>
          <w:sz w:val="28"/>
        </w:rPr>
        <w:t>
</w:t>
      </w:r>
      <w:r>
        <w:rPr>
          <w:rFonts w:ascii="Times New Roman"/>
          <w:b w:val="false"/>
          <w:i w:val="false"/>
          <w:color w:val="000000"/>
          <w:sz w:val="28"/>
        </w:rPr>
        <w:t>
      25. Сақтандыру қызметін «өмірді сақтандыру» саласында жүзеге асыратын сақтандыру (қайта сақтандыру) ұйымының жазатайым жағдайлардан сақтандыру сыныбы бойынша және ауырған жағдайдан сақтандыру сыныбы бойынша сақтандыру резервтерін есептеу актуариймен Қағидалардың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26. Сақтандыру резервтерін есептеу сақтандыру шарттарының талаптарын ескере отырып, резервтік базис негізінде жүзеге асырылады.</w:t>
      </w:r>
      <w:r>
        <w:br/>
      </w:r>
      <w:r>
        <w:rPr>
          <w:rFonts w:ascii="Times New Roman"/>
          <w:b w:val="false"/>
          <w:i w:val="false"/>
          <w:color w:val="000000"/>
          <w:sz w:val="28"/>
        </w:rPr>
        <w:t>
</w:t>
      </w:r>
      <w:r>
        <w:rPr>
          <w:rFonts w:ascii="Times New Roman"/>
          <w:b w:val="false"/>
          <w:i w:val="false"/>
          <w:color w:val="000000"/>
          <w:sz w:val="28"/>
        </w:rPr>
        <w:t>
      27. Резервтік базис сақтандыру (қайта сақтандыру) шарттары талаптарының айырмашылығы ескеріліп, атап айтқанда сақтандыру жағдайларының тізбесіне, қолданылу мерзіміне, сақтандыру жарналарын төлеу тәртібі мен мерзіміне, сақтандыру төлемдерінің мерзіміне, сондай-ақ сақтандыруға қабылданатын тәуекел дәрежесіне объективті әсер ететін өзге факторларға қарай белгіленеді.</w:t>
      </w:r>
      <w:r>
        <w:br/>
      </w:r>
      <w:r>
        <w:rPr>
          <w:rFonts w:ascii="Times New Roman"/>
          <w:b w:val="false"/>
          <w:i w:val="false"/>
          <w:color w:val="000000"/>
          <w:sz w:val="28"/>
        </w:rPr>
        <w:t>
</w:t>
      </w:r>
      <w:r>
        <w:rPr>
          <w:rFonts w:ascii="Times New Roman"/>
          <w:b w:val="false"/>
          <w:i w:val="false"/>
          <w:color w:val="000000"/>
          <w:sz w:val="28"/>
        </w:rPr>
        <w:t>
      28. Резервтік базис мынадай параметрлерді қамтиды:</w:t>
      </w:r>
      <w:r>
        <w:br/>
      </w:r>
      <w:r>
        <w:rPr>
          <w:rFonts w:ascii="Times New Roman"/>
          <w:b w:val="false"/>
          <w:i w:val="false"/>
          <w:color w:val="000000"/>
          <w:sz w:val="28"/>
        </w:rPr>
        <w:t>
</w:t>
      </w:r>
      <w:r>
        <w:rPr>
          <w:rFonts w:ascii="Times New Roman"/>
          <w:b w:val="false"/>
          <w:i w:val="false"/>
          <w:color w:val="000000"/>
          <w:sz w:val="28"/>
        </w:rPr>
        <w:t>
      1) жылдық тиімді пайыздық ставка;</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 сақтандыру резервтерін есептеу үшін пайдаланатын өлім-жітім, науқастық, мүгедектік кестелері;</w:t>
      </w:r>
      <w:r>
        <w:br/>
      </w:r>
      <w:r>
        <w:rPr>
          <w:rFonts w:ascii="Times New Roman"/>
          <w:b w:val="false"/>
          <w:i w:val="false"/>
          <w:color w:val="000000"/>
          <w:sz w:val="28"/>
        </w:rPr>
        <w:t>
</w:t>
      </w:r>
      <w:r>
        <w:rPr>
          <w:rFonts w:ascii="Times New Roman"/>
          <w:b w:val="false"/>
          <w:i w:val="false"/>
          <w:color w:val="000000"/>
          <w:sz w:val="28"/>
        </w:rPr>
        <w:t>
      3) сақтандырушының сақтандыру шарттарын қамтамасыз ету бойынша болашақ шығыстардың (іс жүргізу бойынша болашақ шығыстардың) абсолюттік шамасы немесе үлесі, сондай-ақ сақтандыру сомасынан сақтандыру төлемдерін пайызбен жүзеге асыруға арналған шығыстар үлесі (бұдан әрі – шығыстар көрсеткіштері);</w:t>
      </w:r>
      <w:r>
        <w:br/>
      </w:r>
      <w:r>
        <w:rPr>
          <w:rFonts w:ascii="Times New Roman"/>
          <w:b w:val="false"/>
          <w:i w:val="false"/>
          <w:color w:val="000000"/>
          <w:sz w:val="28"/>
        </w:rPr>
        <w:t>
</w:t>
      </w:r>
      <w:r>
        <w:rPr>
          <w:rFonts w:ascii="Times New Roman"/>
          <w:b w:val="false"/>
          <w:i w:val="false"/>
          <w:color w:val="000000"/>
          <w:sz w:val="28"/>
        </w:rPr>
        <w:t>
      4) сақтандыру төлемдерін индекстеу ставкалары.</w:t>
      </w:r>
      <w:r>
        <w:br/>
      </w:r>
      <w:r>
        <w:rPr>
          <w:rFonts w:ascii="Times New Roman"/>
          <w:b w:val="false"/>
          <w:i w:val="false"/>
          <w:color w:val="000000"/>
          <w:sz w:val="28"/>
        </w:rPr>
        <w:t>
</w:t>
      </w:r>
      <w:r>
        <w:rPr>
          <w:rFonts w:ascii="Times New Roman"/>
          <w:b w:val="false"/>
          <w:i w:val="false"/>
          <w:color w:val="000000"/>
          <w:sz w:val="28"/>
        </w:rPr>
        <w:t>
      29. 2011 жылғы 1 қаңтардан бастап зейнетақы аннуитеті шарттары бойынша және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бойынша резервтік базис параметрлерінің мәндері тарифтік базиске қарағанда консервативті болып табылатын жағдайды қоспағанда, тарифтік базис параметрлерінің мәндеріне сәйкес келеді. Мынадай резервтік базис Тарифтік базиске қарағанда консервативті базис болып саналады:</w:t>
      </w:r>
      <w:r>
        <w:br/>
      </w:r>
      <w:r>
        <w:rPr>
          <w:rFonts w:ascii="Times New Roman"/>
          <w:b w:val="false"/>
          <w:i w:val="false"/>
          <w:color w:val="000000"/>
          <w:sz w:val="28"/>
        </w:rPr>
        <w:t>
</w:t>
      </w:r>
      <w:r>
        <w:rPr>
          <w:rFonts w:ascii="Times New Roman"/>
          <w:b w:val="false"/>
          <w:i w:val="false"/>
          <w:color w:val="000000"/>
          <w:sz w:val="28"/>
        </w:rPr>
        <w:t>
      1) резервті базистің жылдық тиімді пайыздық ставкасы, тарифтік базистің жылдық тиімді пайыздық ставкаға қарағанда төмен;</w:t>
      </w:r>
      <w:r>
        <w:br/>
      </w:r>
      <w:r>
        <w:rPr>
          <w:rFonts w:ascii="Times New Roman"/>
          <w:b w:val="false"/>
          <w:i w:val="false"/>
          <w:color w:val="000000"/>
          <w:sz w:val="28"/>
        </w:rPr>
        <w:t>
</w:t>
      </w:r>
      <w:r>
        <w:rPr>
          <w:rFonts w:ascii="Times New Roman"/>
          <w:b w:val="false"/>
          <w:i w:val="false"/>
          <w:color w:val="000000"/>
          <w:sz w:val="28"/>
        </w:rPr>
        <w:t>
      2) резервті базистің өмірді сақтандыру шарттары бойынша өлім-жітім, науқастық, мүгедектік кестесінің коэффициенттері тарифтік базистің барлық жас ерекшеліктері бойынша тиісті кестесінің коэффициенттерінен жоғары;</w:t>
      </w:r>
      <w:r>
        <w:br/>
      </w:r>
      <w:r>
        <w:rPr>
          <w:rFonts w:ascii="Times New Roman"/>
          <w:b w:val="false"/>
          <w:i w:val="false"/>
          <w:color w:val="000000"/>
          <w:sz w:val="28"/>
        </w:rPr>
        <w:t>
</w:t>
      </w:r>
      <w:r>
        <w:rPr>
          <w:rFonts w:ascii="Times New Roman"/>
          <w:b w:val="false"/>
          <w:i w:val="false"/>
          <w:color w:val="000000"/>
          <w:sz w:val="28"/>
        </w:rPr>
        <w:t>
      3) резервті базистің аннуитеттік сақтандыру шарттары бойынша өлім-жітім, науқастық, мүгедектік кестесінің коэффициенттері тарифтік базистің барлық жас ерекшеліктері бойынша тиісті кестесінің коэффициенттерінен төмен;</w:t>
      </w:r>
      <w:r>
        <w:br/>
      </w:r>
      <w:r>
        <w:rPr>
          <w:rFonts w:ascii="Times New Roman"/>
          <w:b w:val="false"/>
          <w:i w:val="false"/>
          <w:color w:val="000000"/>
          <w:sz w:val="28"/>
        </w:rPr>
        <w:t>
</w:t>
      </w:r>
      <w:r>
        <w:rPr>
          <w:rFonts w:ascii="Times New Roman"/>
          <w:b w:val="false"/>
          <w:i w:val="false"/>
          <w:color w:val="000000"/>
          <w:sz w:val="28"/>
        </w:rPr>
        <w:t>
      4) резервті базистің әкімшілік шығыстарының ставкасы тарифтік базистің тиісті ставкасынан жоғары;</w:t>
      </w:r>
      <w:r>
        <w:br/>
      </w:r>
      <w:r>
        <w:rPr>
          <w:rFonts w:ascii="Times New Roman"/>
          <w:b w:val="false"/>
          <w:i w:val="false"/>
          <w:color w:val="000000"/>
          <w:sz w:val="28"/>
        </w:rPr>
        <w:t>
</w:t>
      </w:r>
      <w:r>
        <w:rPr>
          <w:rFonts w:ascii="Times New Roman"/>
          <w:b w:val="false"/>
          <w:i w:val="false"/>
          <w:color w:val="000000"/>
          <w:sz w:val="28"/>
        </w:rPr>
        <w:t>
      5) резервті базистің индекстеу ставкасы тарифтік базистің индекстеу ставкасынан жоғары.</w:t>
      </w:r>
      <w:r>
        <w:br/>
      </w:r>
      <w:r>
        <w:rPr>
          <w:rFonts w:ascii="Times New Roman"/>
          <w:b w:val="false"/>
          <w:i w:val="false"/>
          <w:color w:val="000000"/>
          <w:sz w:val="28"/>
        </w:rPr>
        <w:t>
</w:t>
      </w:r>
      <w:r>
        <w:rPr>
          <w:rFonts w:ascii="Times New Roman"/>
          <w:b w:val="false"/>
          <w:i w:val="false"/>
          <w:color w:val="000000"/>
          <w:sz w:val="28"/>
        </w:rPr>
        <w:t>
      30. Сақтандыру резервтерін есептеген кезде актуарий:</w:t>
      </w:r>
      <w:r>
        <w:br/>
      </w:r>
      <w:r>
        <w:rPr>
          <w:rFonts w:ascii="Times New Roman"/>
          <w:b w:val="false"/>
          <w:i w:val="false"/>
          <w:color w:val="000000"/>
          <w:sz w:val="28"/>
        </w:rPr>
        <w:t>
</w:t>
      </w:r>
      <w:r>
        <w:rPr>
          <w:rFonts w:ascii="Times New Roman"/>
          <w:b w:val="false"/>
          <w:i w:val="false"/>
          <w:color w:val="000000"/>
          <w:sz w:val="28"/>
        </w:rPr>
        <w:t>
      1) егер сақтандыру валютасы шетел валютасы болып табылса 4 (төрт) пайыздан;</w:t>
      </w:r>
      <w:r>
        <w:br/>
      </w:r>
      <w:r>
        <w:rPr>
          <w:rFonts w:ascii="Times New Roman"/>
          <w:b w:val="false"/>
          <w:i w:val="false"/>
          <w:color w:val="000000"/>
          <w:sz w:val="28"/>
        </w:rPr>
        <w:t>
</w:t>
      </w:r>
      <w:r>
        <w:rPr>
          <w:rFonts w:ascii="Times New Roman"/>
          <w:b w:val="false"/>
          <w:i w:val="false"/>
          <w:color w:val="000000"/>
          <w:sz w:val="28"/>
        </w:rPr>
        <w:t>
      2) егер сақтандыру валютасы шетел валютасы болып табылса, Қазақстан Республикасы Қаржы министрлігі шығарған, кем дегенде он жыл айналыста болу мерзімі бар мемлекеттік бағалы қағаздар бойынша купон ставкасының орташа мөлшерінен артық емес, бірақ 6 (алты) пайыздан жоғары емес жылдық тиімді пайыздық ставкасын пайдаланады.</w:t>
      </w:r>
      <w:r>
        <w:br/>
      </w:r>
      <w:r>
        <w:rPr>
          <w:rFonts w:ascii="Times New Roman"/>
          <w:b w:val="false"/>
          <w:i w:val="false"/>
          <w:color w:val="000000"/>
          <w:sz w:val="28"/>
        </w:rPr>
        <w:t>
</w:t>
      </w:r>
      <w:r>
        <w:rPr>
          <w:rFonts w:ascii="Times New Roman"/>
          <w:b w:val="false"/>
          <w:i w:val="false"/>
          <w:color w:val="000000"/>
          <w:sz w:val="28"/>
        </w:rPr>
        <w:t>
      Қабылданған тиімді пайыздық ставкаға сәйкес резервтердің есеп айырысуы барлық қолданыстағы сақтандыру шарттары бойынша жүргізіледі.</w:t>
      </w:r>
      <w:r>
        <w:br/>
      </w:r>
      <w:r>
        <w:rPr>
          <w:rFonts w:ascii="Times New Roman"/>
          <w:b w:val="false"/>
          <w:i w:val="false"/>
          <w:color w:val="000000"/>
          <w:sz w:val="28"/>
        </w:rPr>
        <w:t>
</w:t>
      </w:r>
      <w:r>
        <w:rPr>
          <w:rFonts w:ascii="Times New Roman"/>
          <w:b w:val="false"/>
          <w:i w:val="false"/>
          <w:color w:val="000000"/>
          <w:sz w:val="28"/>
        </w:rPr>
        <w:t>
      31. Актуарий сақтандыру резервтерін есептеу кезінде егер сақтандыру (қайта сақтандыру) шартымен индекстеу көзделсе, 6 (алты) пайыздан кем емес мөлшерде индекстеу ставкасын пайдаланады.</w:t>
      </w:r>
      <w:r>
        <w:br/>
      </w:r>
      <w:r>
        <w:rPr>
          <w:rFonts w:ascii="Times New Roman"/>
          <w:b w:val="false"/>
          <w:i w:val="false"/>
          <w:color w:val="000000"/>
          <w:sz w:val="28"/>
        </w:rPr>
        <w:t>
</w:t>
      </w:r>
      <w:r>
        <w:rPr>
          <w:rFonts w:ascii="Times New Roman"/>
          <w:b w:val="false"/>
          <w:i w:val="false"/>
          <w:color w:val="000000"/>
          <w:sz w:val="28"/>
        </w:rPr>
        <w:t>
      32. Өлім-жітім, науқастық, мүгедектік кестесін таңдау сақтандыру шарты бойынша сақтандыру тәуекелінің ерекшелігін ескере отырып, сақтандырылушының және (немесе) сақтанушының сипаттары негізінде жүргізіледі.</w:t>
      </w:r>
      <w:r>
        <w:br/>
      </w:r>
      <w:r>
        <w:rPr>
          <w:rFonts w:ascii="Times New Roman"/>
          <w:b w:val="false"/>
          <w:i w:val="false"/>
          <w:color w:val="000000"/>
          <w:sz w:val="28"/>
        </w:rPr>
        <w:t>
</w:t>
      </w:r>
      <w:r>
        <w:rPr>
          <w:rFonts w:ascii="Times New Roman"/>
          <w:b w:val="false"/>
          <w:i w:val="false"/>
          <w:color w:val="000000"/>
          <w:sz w:val="28"/>
        </w:rPr>
        <w:t>
      33. Резервтік базистің параметрлері әрбір параметр бойынша негіздемелер қоса беріле отырып, актуарлық қорытындыда көрсетіледі.</w:t>
      </w:r>
    </w:p>
    <w:bookmarkEnd w:id="16"/>
    <w:bookmarkStart w:name="z125" w:id="17"/>
    <w:p>
      <w:pPr>
        <w:spacing w:after="0"/>
        <w:ind w:left="0"/>
        <w:jc w:val="both"/>
      </w:pPr>
      <w:r>
        <w:rPr>
          <w:rFonts w:ascii="Times New Roman"/>
          <w:b w:val="false"/>
          <w:i w:val="false"/>
          <w:color w:val="000000"/>
          <w:sz w:val="28"/>
        </w:rPr>
        <w:t>
Сақтандыру (қайта сақтандыру), аннуитет шарттары бойынша ОАШР, ОМШР,</w:t>
      </w:r>
      <w:r>
        <w:br/>
      </w:r>
      <w:r>
        <w:rPr>
          <w:rFonts w:ascii="Times New Roman"/>
          <w:b w:val="false"/>
          <w:i w:val="false"/>
          <w:color w:val="000000"/>
          <w:sz w:val="28"/>
        </w:rPr>
        <w:t>
МРШР есептеу</w:t>
      </w:r>
    </w:p>
    <w:bookmarkEnd w:id="17"/>
    <w:bookmarkStart w:name="z126" w:id="18"/>
    <w:p>
      <w:pPr>
        <w:spacing w:after="0"/>
        <w:ind w:left="0"/>
        <w:jc w:val="both"/>
      </w:pPr>
      <w:r>
        <w:rPr>
          <w:rFonts w:ascii="Times New Roman"/>
          <w:b w:val="false"/>
          <w:i w:val="false"/>
          <w:color w:val="000000"/>
          <w:sz w:val="28"/>
        </w:rPr>
        <w:t>
      34. Өмірді сақтандыру (қайта сақтандыру) шарттары бойынша ОАШР есептеу күніне қолданыстағы барлық өмірді сақтандыру (қайта сақтандыру) шарттары бойынша орын алмаған шығындар резервтері сомасы ретінде есептеледі.</w:t>
      </w:r>
      <w:r>
        <w:br/>
      </w:r>
      <w:r>
        <w:rPr>
          <w:rFonts w:ascii="Times New Roman"/>
          <w:b w:val="false"/>
          <w:i w:val="false"/>
          <w:color w:val="000000"/>
          <w:sz w:val="28"/>
        </w:rPr>
        <w:t>
</w:t>
      </w:r>
      <w:r>
        <w:rPr>
          <w:rFonts w:ascii="Times New Roman"/>
          <w:b w:val="false"/>
          <w:i w:val="false"/>
          <w:color w:val="000000"/>
          <w:sz w:val="28"/>
        </w:rPr>
        <w:t>
      35. Жеке өмірді сақтандыру (қайта сақтандыру) шарты бойынша ОАШР мынадай шамалардың ең жоғарғы шамасына тең болады:</w:t>
      </w:r>
      <w:r>
        <w:br/>
      </w:r>
      <w:r>
        <w:rPr>
          <w:rFonts w:ascii="Times New Roman"/>
          <w:b w:val="false"/>
          <w:i w:val="false"/>
          <w:color w:val="000000"/>
          <w:sz w:val="28"/>
        </w:rPr>
        <w:t>
</w:t>
      </w:r>
      <w:r>
        <w:rPr>
          <w:rFonts w:ascii="Times New Roman"/>
          <w:b w:val="false"/>
          <w:i w:val="false"/>
          <w:color w:val="000000"/>
          <w:sz w:val="28"/>
        </w:rPr>
        <w:t>
      1) ОАШР 1 = ТКкқ + ТМКкқ + ОШКкқ - СЖКкқ,</w:t>
      </w:r>
      <w:r>
        <w:br/>
      </w:r>
      <w:r>
        <w:rPr>
          <w:rFonts w:ascii="Times New Roman"/>
          <w:b w:val="false"/>
          <w:i w:val="false"/>
          <w:color w:val="000000"/>
          <w:sz w:val="28"/>
        </w:rPr>
        <w:t>
</w:t>
      </w:r>
      <w:r>
        <w:rPr>
          <w:rFonts w:ascii="Times New Roman"/>
          <w:b w:val="false"/>
          <w:i w:val="false"/>
          <w:color w:val="000000"/>
          <w:sz w:val="28"/>
        </w:rPr>
        <w:t xml:space="preserve">
      мұнда: </w:t>
      </w:r>
      <w:r>
        <w:br/>
      </w:r>
      <w:r>
        <w:rPr>
          <w:rFonts w:ascii="Times New Roman"/>
          <w:b w:val="false"/>
          <w:i w:val="false"/>
          <w:color w:val="000000"/>
          <w:sz w:val="28"/>
        </w:rPr>
        <w:t>
</w:t>
      </w:r>
      <w:r>
        <w:rPr>
          <w:rFonts w:ascii="Times New Roman"/>
          <w:b w:val="false"/>
          <w:i w:val="false"/>
          <w:color w:val="000000"/>
          <w:sz w:val="28"/>
        </w:rPr>
        <w:t>
      ТКкқ – сақтандыру (қайта сақтандыру) шартының талаптарына көзделген сақтандыру төлемдерінің келтірілген күтілетін құны;</w:t>
      </w:r>
      <w:r>
        <w:br/>
      </w:r>
      <w:r>
        <w:rPr>
          <w:rFonts w:ascii="Times New Roman"/>
          <w:b w:val="false"/>
          <w:i w:val="false"/>
          <w:color w:val="000000"/>
          <w:sz w:val="28"/>
        </w:rPr>
        <w:t>
</w:t>
      </w:r>
      <w:r>
        <w:rPr>
          <w:rFonts w:ascii="Times New Roman"/>
          <w:b w:val="false"/>
          <w:i w:val="false"/>
          <w:color w:val="000000"/>
          <w:sz w:val="28"/>
        </w:rPr>
        <w:t>
      ТМКкқ – сақтандыру (қайта сақтандыру) ұйымының сақтандыру төлемдерінің мөлшерін қараумен, реттеумен, анықтаумен тікелей байланысты шығыстардың келтірілген күтілетін құны;</w:t>
      </w:r>
      <w:r>
        <w:br/>
      </w:r>
      <w:r>
        <w:rPr>
          <w:rFonts w:ascii="Times New Roman"/>
          <w:b w:val="false"/>
          <w:i w:val="false"/>
          <w:color w:val="000000"/>
          <w:sz w:val="28"/>
        </w:rPr>
        <w:t>
</w:t>
      </w:r>
      <w:r>
        <w:rPr>
          <w:rFonts w:ascii="Times New Roman"/>
          <w:b w:val="false"/>
          <w:i w:val="false"/>
          <w:color w:val="000000"/>
          <w:sz w:val="28"/>
        </w:rPr>
        <w:t>
      ОШКкқ – сақтандыру (қайта сақтандыру) ұйымының іс жүргізумен байланысты операциялық шығыстардың келтірілген күтілетін құны;</w:t>
      </w:r>
      <w:r>
        <w:br/>
      </w:r>
      <w:r>
        <w:rPr>
          <w:rFonts w:ascii="Times New Roman"/>
          <w:b w:val="false"/>
          <w:i w:val="false"/>
          <w:color w:val="000000"/>
          <w:sz w:val="28"/>
        </w:rPr>
        <w:t>
</w:t>
      </w:r>
      <w:r>
        <w:rPr>
          <w:rFonts w:ascii="Times New Roman"/>
          <w:b w:val="false"/>
          <w:i w:val="false"/>
          <w:color w:val="000000"/>
          <w:sz w:val="28"/>
        </w:rPr>
        <w:t>
      СЖКкқ – сақтандыру (қайта сақтандыру) ұйымы есептеу күнінен кейін алуы тиіс сақтандыру жарналарының (бір жолғы төлеу кезінде – сақтандыру сыйлықақының) келтірілген күтілетін құны;</w:t>
      </w:r>
      <w:r>
        <w:br/>
      </w:r>
      <w:r>
        <w:rPr>
          <w:rFonts w:ascii="Times New Roman"/>
          <w:b w:val="false"/>
          <w:i w:val="false"/>
          <w:color w:val="000000"/>
          <w:sz w:val="28"/>
        </w:rPr>
        <w:t>
</w:t>
      </w:r>
      <w:r>
        <w:rPr>
          <w:rFonts w:ascii="Times New Roman"/>
          <w:b w:val="false"/>
          <w:i w:val="false"/>
          <w:color w:val="000000"/>
          <w:sz w:val="28"/>
        </w:rPr>
        <w:t>
      2) ОАШР 2 = ТКкқ - СНЖКкқ,</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ТКкқ – сақтандыру (қайта сақтандыру) шартының талаптарында тек сақтандыру жағдайы басталуына ғана көзделген сақтандыру төлемдерінің келтірілген күтілетін құны (сақтандыру шартында көзделген кезеңі өткен соң жүзеге асырылатын сақтандыру төлемі есептелмегенде);</w:t>
      </w:r>
      <w:r>
        <w:br/>
      </w:r>
      <w:r>
        <w:rPr>
          <w:rFonts w:ascii="Times New Roman"/>
          <w:b w:val="false"/>
          <w:i w:val="false"/>
          <w:color w:val="000000"/>
          <w:sz w:val="28"/>
        </w:rPr>
        <w:t>
</w:t>
      </w:r>
      <w:r>
        <w:rPr>
          <w:rFonts w:ascii="Times New Roman"/>
          <w:b w:val="false"/>
          <w:i w:val="false"/>
          <w:color w:val="000000"/>
          <w:sz w:val="28"/>
        </w:rPr>
        <w:t>
      СНЖКкқ - сақтандыру (қайта сақтандыру) ұйымы есептеу күнінен кейін, өзінің тек сақтандыру жағдайдың басталуына байланысты сақтандыру төлемдерін (сақтандыру шартында көзделген кезеңі өткен соң жүзеге асырылатын сақтандыру төлемі есептелмегенде) жүзеге асыру бойынша ғана міндеттемені қабылдағаны үшін алуы тиіс сақтандыру нетто-жарналарының (біржолғы төлеу кезде – нетто-сыйлықақылардың) келтірілген күтілетін құны.</w:t>
      </w:r>
      <w:r>
        <w:br/>
      </w:r>
      <w:r>
        <w:rPr>
          <w:rFonts w:ascii="Times New Roman"/>
          <w:b w:val="false"/>
          <w:i w:val="false"/>
          <w:color w:val="000000"/>
          <w:sz w:val="28"/>
        </w:rPr>
        <w:t>
</w:t>
      </w:r>
      <w:r>
        <w:rPr>
          <w:rFonts w:ascii="Times New Roman"/>
          <w:b w:val="false"/>
          <w:i w:val="false"/>
          <w:color w:val="000000"/>
          <w:sz w:val="28"/>
        </w:rPr>
        <w:t>
      36. Келтірілген күтілетін құнын есептеген кезде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резервтік базис параметрлері қолданылады.</w:t>
      </w:r>
      <w:r>
        <w:br/>
      </w:r>
      <w:r>
        <w:rPr>
          <w:rFonts w:ascii="Times New Roman"/>
          <w:b w:val="false"/>
          <w:i w:val="false"/>
          <w:color w:val="000000"/>
          <w:sz w:val="28"/>
        </w:rPr>
        <w:t>
</w:t>
      </w:r>
      <w:r>
        <w:rPr>
          <w:rFonts w:ascii="Times New Roman"/>
          <w:b w:val="false"/>
          <w:i w:val="false"/>
          <w:color w:val="000000"/>
          <w:sz w:val="28"/>
        </w:rPr>
        <w:t>
      37. Аннуитет шарттары бойынша ОАШР есептеу күніне барлық қолданыстағы аннуитет шарттары бойынша орын алмаған шығындар резервтерінің сомасы ретінде есептеледі.</w:t>
      </w:r>
      <w:r>
        <w:br/>
      </w:r>
      <w:r>
        <w:rPr>
          <w:rFonts w:ascii="Times New Roman"/>
          <w:b w:val="false"/>
          <w:i w:val="false"/>
          <w:color w:val="000000"/>
          <w:sz w:val="28"/>
        </w:rPr>
        <w:t>
</w:t>
      </w:r>
      <w:r>
        <w:rPr>
          <w:rFonts w:ascii="Times New Roman"/>
          <w:b w:val="false"/>
          <w:i w:val="false"/>
          <w:color w:val="000000"/>
          <w:sz w:val="28"/>
        </w:rPr>
        <w:t>
      38. Жеке аннуитет шарты бойынша ОАШР мынадай шамаға тең болады:</w:t>
      </w:r>
      <w:r>
        <w:br/>
      </w:r>
      <w:r>
        <w:rPr>
          <w:rFonts w:ascii="Times New Roman"/>
          <w:b w:val="false"/>
          <w:i w:val="false"/>
          <w:color w:val="000000"/>
          <w:sz w:val="28"/>
        </w:rPr>
        <w:t>
</w:t>
      </w:r>
      <w:r>
        <w:rPr>
          <w:rFonts w:ascii="Times New Roman"/>
          <w:b w:val="false"/>
          <w:i w:val="false"/>
          <w:color w:val="000000"/>
          <w:sz w:val="28"/>
        </w:rPr>
        <w:t>
      ОАШР = ТКкқ + ОШКкқ - СЖКкқ,</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ТКкқ – аннуитет шартының талаптарында көзделген сақтандыру төлемдерінің келтірілген күтілетін құны;</w:t>
      </w:r>
      <w:r>
        <w:br/>
      </w:r>
      <w:r>
        <w:rPr>
          <w:rFonts w:ascii="Times New Roman"/>
          <w:b w:val="false"/>
          <w:i w:val="false"/>
          <w:color w:val="000000"/>
          <w:sz w:val="28"/>
        </w:rPr>
        <w:t>
</w:t>
      </w:r>
      <w:r>
        <w:rPr>
          <w:rFonts w:ascii="Times New Roman"/>
          <w:b w:val="false"/>
          <w:i w:val="false"/>
          <w:color w:val="000000"/>
          <w:sz w:val="28"/>
        </w:rPr>
        <w:t>
      ОШКкқ – сақтандыру (қайта сақтандыру) ұйымының аннуитет шарты бойынша іс жүргізумен байланысты операциялық шығыстардың келтірілген күтілетін құны;</w:t>
      </w:r>
      <w:r>
        <w:br/>
      </w:r>
      <w:r>
        <w:rPr>
          <w:rFonts w:ascii="Times New Roman"/>
          <w:b w:val="false"/>
          <w:i w:val="false"/>
          <w:color w:val="000000"/>
          <w:sz w:val="28"/>
        </w:rPr>
        <w:t>
</w:t>
      </w:r>
      <w:r>
        <w:rPr>
          <w:rFonts w:ascii="Times New Roman"/>
          <w:b w:val="false"/>
          <w:i w:val="false"/>
          <w:color w:val="000000"/>
          <w:sz w:val="28"/>
        </w:rPr>
        <w:t>
      СЖКкқ – сақтандыру (қайта сақтандыру) ұйымы есептеу күнінен кейін алуы тиіс сақтандыру жарналарының (бір жолғы төлеген кезде – сақтандыру сыйлықақының) келтірілген күтілетін құны. Сақтандыру төлемдерін жүзеге асыруын бастау мерзімі есептеу күнінен бұрын басталған аннуитет шарты үшін СЖКкқ нөлге тең болады.</w:t>
      </w:r>
      <w:r>
        <w:br/>
      </w:r>
      <w:r>
        <w:rPr>
          <w:rFonts w:ascii="Times New Roman"/>
          <w:b w:val="false"/>
          <w:i w:val="false"/>
          <w:color w:val="000000"/>
          <w:sz w:val="28"/>
        </w:rPr>
        <w:t>
</w:t>
      </w:r>
      <w:r>
        <w:rPr>
          <w:rFonts w:ascii="Times New Roman"/>
          <w:b w:val="false"/>
          <w:i w:val="false"/>
          <w:color w:val="000000"/>
          <w:sz w:val="28"/>
        </w:rPr>
        <w:t>
      39. Аннуитет шарттары бойынша жүйелі сақтандыру төлемдерінің мөлшері ұлғайған жағдайда ОАШР:</w:t>
      </w:r>
      <w:r>
        <w:br/>
      </w:r>
      <w:r>
        <w:rPr>
          <w:rFonts w:ascii="Times New Roman"/>
          <w:b w:val="false"/>
          <w:i w:val="false"/>
          <w:color w:val="000000"/>
          <w:sz w:val="28"/>
        </w:rPr>
        <w:t>
</w:t>
      </w:r>
      <w:r>
        <w:rPr>
          <w:rFonts w:ascii="Times New Roman"/>
          <w:b w:val="false"/>
          <w:i w:val="false"/>
          <w:color w:val="000000"/>
          <w:sz w:val="28"/>
        </w:rPr>
        <w:t>
      сақтандыру төлемдерін жүргізу кезеңінде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анықталады. Сақтандыру төлемдерінің келтірілген күтілетін құнын есептеу сақтандыру төлемдері мөлшерінің ұлғаюын ескере отырып, жүргізіледі;</w:t>
      </w:r>
      <w:r>
        <w:br/>
      </w:r>
      <w:r>
        <w:rPr>
          <w:rFonts w:ascii="Times New Roman"/>
          <w:b w:val="false"/>
          <w:i w:val="false"/>
          <w:color w:val="000000"/>
          <w:sz w:val="28"/>
        </w:rPr>
        <w:t>
</w:t>
      </w:r>
      <w:r>
        <w:rPr>
          <w:rFonts w:ascii="Times New Roman"/>
          <w:b w:val="false"/>
          <w:i w:val="false"/>
          <w:color w:val="000000"/>
          <w:sz w:val="28"/>
        </w:rPr>
        <w:t>
      жинақтау кезеңінде мына шамалардың үлкені ретінде анықталады:</w:t>
      </w:r>
      <w:r>
        <w:br/>
      </w:r>
      <w:r>
        <w:rPr>
          <w:rFonts w:ascii="Times New Roman"/>
          <w:b w:val="false"/>
          <w:i w:val="false"/>
          <w:color w:val="000000"/>
          <w:sz w:val="28"/>
        </w:rPr>
        <w:t>
</w:t>
      </w:r>
      <w:r>
        <w:rPr>
          <w:rFonts w:ascii="Times New Roman"/>
          <w:b w:val="false"/>
          <w:i w:val="false"/>
          <w:color w:val="000000"/>
          <w:sz w:val="28"/>
        </w:rPr>
        <w:t>
      сақтандыру төлемдері өсімінің келтірілген күтілетін құны плюс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белгіленген ОАШР (сақтандыру төлемдерінің мөлшері өсімісіз) мөлшері;</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белгіленген (аннуитет шарты бойынша сақтандыру (қайта сақтандыру) ұйымының қосымша кірістері есебінен сақтандыру төлемдері мөлшерінің ұлғаюы ескерілген) ОАШР мөлшері ретінде.</w:t>
      </w:r>
      <w:r>
        <w:br/>
      </w:r>
      <w:r>
        <w:rPr>
          <w:rFonts w:ascii="Times New Roman"/>
          <w:b w:val="false"/>
          <w:i w:val="false"/>
          <w:color w:val="000000"/>
          <w:sz w:val="28"/>
        </w:rPr>
        <w:t>
</w:t>
      </w:r>
      <w:r>
        <w:rPr>
          <w:rFonts w:ascii="Times New Roman"/>
          <w:b w:val="false"/>
          <w:i w:val="false"/>
          <w:color w:val="000000"/>
          <w:sz w:val="28"/>
        </w:rPr>
        <w:t>
      40. Келтірілген күтілетін құнын есептеген кезде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резервтік базис параметрлері қолданылады.</w:t>
      </w:r>
      <w:r>
        <w:br/>
      </w:r>
      <w:r>
        <w:rPr>
          <w:rFonts w:ascii="Times New Roman"/>
          <w:b w:val="false"/>
          <w:i w:val="false"/>
          <w:color w:val="000000"/>
          <w:sz w:val="28"/>
        </w:rPr>
        <w:t>
</w:t>
      </w:r>
      <w:r>
        <w:rPr>
          <w:rFonts w:ascii="Times New Roman"/>
          <w:b w:val="false"/>
          <w:i w:val="false"/>
          <w:color w:val="000000"/>
          <w:sz w:val="28"/>
        </w:rPr>
        <w:t>
      41. Актуарий өмірді жинақтаушы емес сақтандыру (қайта сақтандыру) шарттары бойынша ОМШР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15-тармақтарына</w:t>
      </w:r>
      <w:r>
        <w:rPr>
          <w:rFonts w:ascii="Times New Roman"/>
          <w:b w:val="false"/>
          <w:i w:val="false"/>
          <w:color w:val="000000"/>
          <w:sz w:val="28"/>
        </w:rPr>
        <w:t xml:space="preserve"> сәйкес есептейді.</w:t>
      </w:r>
      <w:r>
        <w:br/>
      </w:r>
      <w:r>
        <w:rPr>
          <w:rFonts w:ascii="Times New Roman"/>
          <w:b w:val="false"/>
          <w:i w:val="false"/>
          <w:color w:val="000000"/>
          <w:sz w:val="28"/>
        </w:rPr>
        <w:t>
</w:t>
      </w:r>
      <w:r>
        <w:rPr>
          <w:rFonts w:ascii="Times New Roman"/>
          <w:b w:val="false"/>
          <w:i w:val="false"/>
          <w:color w:val="000000"/>
          <w:sz w:val="28"/>
        </w:rPr>
        <w:t>
      42. Аннуитет шарттары бойынша, сондай-ақ өмірді жинақтаушы сақтандыру (қайта сақтандыру) шарттары бойынша ОМШР нөлге тең болады.</w:t>
      </w:r>
      <w:r>
        <w:br/>
      </w:r>
      <w:r>
        <w:rPr>
          <w:rFonts w:ascii="Times New Roman"/>
          <w:b w:val="false"/>
          <w:i w:val="false"/>
          <w:color w:val="000000"/>
          <w:sz w:val="28"/>
        </w:rPr>
        <w:t>
</w:t>
      </w:r>
      <w:r>
        <w:rPr>
          <w:rFonts w:ascii="Times New Roman"/>
          <w:b w:val="false"/>
          <w:i w:val="false"/>
          <w:color w:val="000000"/>
          <w:sz w:val="28"/>
        </w:rPr>
        <w:t>
      43. Актуарий өмірді сақтандыру (қайта сақтандыру) шарттары бойынша МРШР осы Қағидалардың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есептейді.</w:t>
      </w:r>
      <w:r>
        <w:br/>
      </w:r>
      <w:r>
        <w:rPr>
          <w:rFonts w:ascii="Times New Roman"/>
          <w:b w:val="false"/>
          <w:i w:val="false"/>
          <w:color w:val="000000"/>
          <w:sz w:val="28"/>
        </w:rPr>
        <w:t>
</w:t>
      </w:r>
      <w:r>
        <w:rPr>
          <w:rFonts w:ascii="Times New Roman"/>
          <w:b w:val="false"/>
          <w:i w:val="false"/>
          <w:color w:val="000000"/>
          <w:sz w:val="28"/>
        </w:rPr>
        <w:t>
      44. Аннуитет шарттары бойынша МРШР нөлге тең болады.</w:t>
      </w:r>
    </w:p>
    <w:bookmarkEnd w:id="18"/>
    <w:bookmarkStart w:name="z156" w:id="19"/>
    <w:p>
      <w:pPr>
        <w:spacing w:after="0"/>
        <w:ind w:left="0"/>
        <w:jc w:val="left"/>
      </w:pPr>
      <w:r>
        <w:rPr>
          <w:rFonts w:ascii="Times New Roman"/>
          <w:b/>
          <w:i w:val="false"/>
          <w:color w:val="000000"/>
        </w:rPr>
        <w:t xml:space="preserve"> 
6. Сақтандыру резервтеріндегі қайта сақтандырушының үлесі</w:t>
      </w:r>
      <w:r>
        <w:br/>
      </w:r>
      <w:r>
        <w:rPr>
          <w:rFonts w:ascii="Times New Roman"/>
          <w:b/>
          <w:i w:val="false"/>
          <w:color w:val="000000"/>
        </w:rPr>
        <w:t>
«Жалпы сақтандыру» саласы</w:t>
      </w:r>
    </w:p>
    <w:bookmarkEnd w:id="19"/>
    <w:bookmarkStart w:name="z157" w:id="20"/>
    <w:p>
      <w:pPr>
        <w:spacing w:after="0"/>
        <w:ind w:left="0"/>
        <w:jc w:val="both"/>
      </w:pPr>
      <w:r>
        <w:rPr>
          <w:rFonts w:ascii="Times New Roman"/>
          <w:b w:val="false"/>
          <w:i w:val="false"/>
          <w:color w:val="000000"/>
          <w:sz w:val="28"/>
        </w:rPr>
        <w:t>
      45. ТСР-дегі қайта сақтандырушының үлесі жасалған пропорционалды қайта сақтандыру шартының талаптарына сәйкес әрбір сақтандыру шарты бойынша есептеледі.</w:t>
      </w:r>
      <w:r>
        <w:br/>
      </w:r>
      <w:r>
        <w:rPr>
          <w:rFonts w:ascii="Times New Roman"/>
          <w:b w:val="false"/>
          <w:i w:val="false"/>
          <w:color w:val="000000"/>
          <w:sz w:val="28"/>
        </w:rPr>
        <w:t>
</w:t>
      </w:r>
      <w:r>
        <w:rPr>
          <w:rFonts w:ascii="Times New Roman"/>
          <w:b w:val="false"/>
          <w:i w:val="false"/>
          <w:color w:val="000000"/>
          <w:sz w:val="28"/>
        </w:rPr>
        <w:t>
      Актуарий пропорционалды емес сақтандыру шарттары бойынша ТСР-дегі қайта сақтандырушының үлесі қолданылатын қайта сақтандыру моделінің негізінде есептейді. Сақтандыру ұйымында қайта сақтандыру моделі болмаған жағдайда ТСР-дегі қайта сақтандырушының үлесі нөлге тең болады.</w:t>
      </w:r>
      <w:r>
        <w:br/>
      </w:r>
      <w:r>
        <w:rPr>
          <w:rFonts w:ascii="Times New Roman"/>
          <w:b w:val="false"/>
          <w:i w:val="false"/>
          <w:color w:val="000000"/>
          <w:sz w:val="28"/>
        </w:rPr>
        <w:t>
</w:t>
      </w:r>
      <w:r>
        <w:rPr>
          <w:rFonts w:ascii="Times New Roman"/>
          <w:b w:val="false"/>
          <w:i w:val="false"/>
          <w:color w:val="000000"/>
          <w:sz w:val="28"/>
        </w:rPr>
        <w:t>
      46. Актуарий қайта сақтандырушының ОМШР-дегі үлесін жеке әрбір сақтандыру сыныбы бойынша қайта сақтандырушының үлесі ескерілген ОМШР мен қайта сақтандырушының Қағидалардың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сәйкес есептелген үлесі ескерілмеген ОМШР арасындағы айырмашылық ретінде белгіленеді.</w:t>
      </w:r>
      <w:r>
        <w:br/>
      </w:r>
      <w:r>
        <w:rPr>
          <w:rFonts w:ascii="Times New Roman"/>
          <w:b w:val="false"/>
          <w:i w:val="false"/>
          <w:color w:val="000000"/>
          <w:sz w:val="28"/>
        </w:rPr>
        <w:t>
</w:t>
      </w:r>
      <w:r>
        <w:rPr>
          <w:rFonts w:ascii="Times New Roman"/>
          <w:b w:val="false"/>
          <w:i w:val="false"/>
          <w:color w:val="000000"/>
          <w:sz w:val="28"/>
        </w:rPr>
        <w:t>
      47. Қайта сақтандырушының үлесін ескермей ОМШР есептеу үшін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ОМШР есептеу әдістері қайта сақтандырушының үлесін ескере отырып ОМШР есептеуде пайдаланылатын шығындардың даму коэффициенттерін қолдану арқылы пайдаланылады.</w:t>
      </w:r>
      <w:r>
        <w:br/>
      </w:r>
      <w:r>
        <w:rPr>
          <w:rFonts w:ascii="Times New Roman"/>
          <w:b w:val="false"/>
          <w:i w:val="false"/>
          <w:color w:val="000000"/>
          <w:sz w:val="28"/>
        </w:rPr>
        <w:t>
</w:t>
      </w:r>
      <w:r>
        <w:rPr>
          <w:rFonts w:ascii="Times New Roman"/>
          <w:b w:val="false"/>
          <w:i w:val="false"/>
          <w:color w:val="000000"/>
          <w:sz w:val="28"/>
        </w:rPr>
        <w:t>
      ОМШР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есептеген жағдайда қайта сақтандырушының ОМШР-дегі үлесі қайта сақтандыруға берілген сыйлықақылардың бес пайызын құрайды.</w:t>
      </w:r>
      <w:r>
        <w:br/>
      </w:r>
      <w:r>
        <w:rPr>
          <w:rFonts w:ascii="Times New Roman"/>
          <w:b w:val="false"/>
          <w:i w:val="false"/>
          <w:color w:val="000000"/>
          <w:sz w:val="28"/>
        </w:rPr>
        <w:t>
</w:t>
      </w:r>
      <w:r>
        <w:rPr>
          <w:rFonts w:ascii="Times New Roman"/>
          <w:b w:val="false"/>
          <w:i w:val="false"/>
          <w:color w:val="000000"/>
          <w:sz w:val="28"/>
        </w:rPr>
        <w:t>
      48. МРШР-дегі қайта сақтандырушының үлесі қайта сақтандыру шартының талаптарына сәйкес қайта сақтандыру ұйымы өтеуі тиіс шығындар сомасының негізінде есептеледі.</w:t>
      </w:r>
    </w:p>
    <w:bookmarkEnd w:id="20"/>
    <w:bookmarkStart w:name="z163" w:id="21"/>
    <w:p>
      <w:pPr>
        <w:spacing w:after="0"/>
        <w:ind w:left="0"/>
        <w:jc w:val="left"/>
      </w:pPr>
      <w:r>
        <w:rPr>
          <w:rFonts w:ascii="Times New Roman"/>
          <w:b/>
          <w:i w:val="false"/>
          <w:color w:val="000000"/>
        </w:rPr>
        <w:t xml:space="preserve"> 
«Өмірді сақтандыру» саласы</w:t>
      </w:r>
      <w:r>
        <w:br/>
      </w:r>
      <w:r>
        <w:rPr>
          <w:rFonts w:ascii="Times New Roman"/>
          <w:b/>
          <w:i w:val="false"/>
          <w:color w:val="000000"/>
        </w:rPr>
        <w:t>
Пропорционалды қайта сақтандыру бойынша сақтандыру</w:t>
      </w:r>
      <w:r>
        <w:br/>
      </w:r>
      <w:r>
        <w:rPr>
          <w:rFonts w:ascii="Times New Roman"/>
          <w:b/>
          <w:i w:val="false"/>
          <w:color w:val="000000"/>
        </w:rPr>
        <w:t>
резервтеріндегі қайта сақтандырушының үлесі </w:t>
      </w:r>
    </w:p>
    <w:bookmarkEnd w:id="21"/>
    <w:bookmarkStart w:name="z164" w:id="22"/>
    <w:p>
      <w:pPr>
        <w:spacing w:after="0"/>
        <w:ind w:left="0"/>
        <w:jc w:val="both"/>
      </w:pPr>
      <w:r>
        <w:rPr>
          <w:rFonts w:ascii="Times New Roman"/>
          <w:b w:val="false"/>
          <w:i w:val="false"/>
          <w:color w:val="000000"/>
          <w:sz w:val="28"/>
        </w:rPr>
        <w:t>     
  49. Жинақтаушы өмірді сақтандыру (қайта сақтандыру) шарттары бойынша сақтандыру резервтеріндегі қайта сақтандырушының үлесін есептеу Қағидалардың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50. Жинақтаушы өмірді сақтандыру (қайта сақтандыру) шарттары және аннуитет шарттары бойынша ОАШР-дегі қайта сақтандырушының үлесі қайта сақтандыруға берілген сақтандыру шарты бойынша жауапкершілік үлесін негізге ала отырып, анықталады және Қағидалардың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не қайта сақтандыру шарты бойынша сақтандыру сыйлықақыларының (сақтандыру жарналарының) нақты мөлшерінің негізінде (алынған шамалардың қайсысы ең азы болып табылуына қарай) есептеледі.</w:t>
      </w:r>
      <w:r>
        <w:br/>
      </w:r>
      <w:r>
        <w:rPr>
          <w:rFonts w:ascii="Times New Roman"/>
          <w:b w:val="false"/>
          <w:i w:val="false"/>
          <w:color w:val="000000"/>
          <w:sz w:val="28"/>
        </w:rPr>
        <w:t>
</w:t>
      </w:r>
      <w:r>
        <w:rPr>
          <w:rFonts w:ascii="Times New Roman"/>
          <w:b w:val="false"/>
          <w:i w:val="false"/>
          <w:color w:val="000000"/>
          <w:sz w:val="28"/>
        </w:rPr>
        <w:t>
      51. Жинақтаушы өмірді сақтандыру (қайта сақтандыру) шарттары бойынша МРШР-дегі қайта сақтандырушының үлесі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анықталады.</w:t>
      </w:r>
    </w:p>
    <w:bookmarkEnd w:id="22"/>
    <w:bookmarkStart w:name="z167" w:id="23"/>
    <w:p>
      <w:pPr>
        <w:spacing w:after="0"/>
        <w:ind w:left="0"/>
        <w:jc w:val="left"/>
      </w:pPr>
      <w:r>
        <w:rPr>
          <w:rFonts w:ascii="Times New Roman"/>
          <w:b/>
          <w:i w:val="false"/>
          <w:color w:val="000000"/>
        </w:rPr>
        <w:t xml:space="preserve"> 
Пропорционалды емес қайта сақтандыру бойынша сақтандыру</w:t>
      </w:r>
      <w:r>
        <w:br/>
      </w:r>
      <w:r>
        <w:rPr>
          <w:rFonts w:ascii="Times New Roman"/>
          <w:b/>
          <w:i w:val="false"/>
          <w:color w:val="000000"/>
        </w:rPr>
        <w:t>
резервтеріндегі қайта сақтандырушының үлесі</w:t>
      </w:r>
    </w:p>
    <w:bookmarkEnd w:id="23"/>
    <w:bookmarkStart w:name="z168" w:id="24"/>
    <w:p>
      <w:pPr>
        <w:spacing w:after="0"/>
        <w:ind w:left="0"/>
        <w:jc w:val="both"/>
      </w:pPr>
      <w:r>
        <w:rPr>
          <w:rFonts w:ascii="Times New Roman"/>
          <w:b w:val="false"/>
          <w:i w:val="false"/>
          <w:color w:val="000000"/>
          <w:sz w:val="28"/>
        </w:rPr>
        <w:t>
      52. Өмірді сақтандыру шарттары және аннуитет шарттары бойынша ОАШР-дегі қайта сақтандырушының үлесі есептелмейді.</w:t>
      </w:r>
      <w:r>
        <w:br/>
      </w:r>
      <w:r>
        <w:rPr>
          <w:rFonts w:ascii="Times New Roman"/>
          <w:b w:val="false"/>
          <w:i w:val="false"/>
          <w:color w:val="000000"/>
          <w:sz w:val="28"/>
        </w:rPr>
        <w:t>
</w:t>
      </w:r>
      <w:r>
        <w:rPr>
          <w:rFonts w:ascii="Times New Roman"/>
          <w:b w:val="false"/>
          <w:i w:val="false"/>
          <w:color w:val="000000"/>
          <w:sz w:val="28"/>
        </w:rPr>
        <w:t>
      53. Жинақтаушы өмірді сақтандыру (қайта сақтандыру) шарттары бойынша МРШР-дегі қайта сақтандырушының үлесі Қағидалардың 48-тармағына сәйкес анықталады.</w:t>
      </w:r>
    </w:p>
    <w:bookmarkEnd w:id="24"/>
    <w:bookmarkStart w:name="z170" w:id="25"/>
    <w:p>
      <w:pPr>
        <w:spacing w:after="0"/>
        <w:ind w:left="0"/>
        <w:jc w:val="left"/>
      </w:pPr>
      <w:r>
        <w:rPr>
          <w:rFonts w:ascii="Times New Roman"/>
          <w:b/>
          <w:i w:val="false"/>
          <w:color w:val="000000"/>
        </w:rPr>
        <w:t xml:space="preserve"> 
7. Сақтандыру резервтері бойынша кірістер</w:t>
      </w:r>
      <w:r>
        <w:br/>
      </w:r>
      <w:r>
        <w:rPr>
          <w:rFonts w:ascii="Times New Roman"/>
          <w:b/>
          <w:i w:val="false"/>
          <w:color w:val="000000"/>
        </w:rPr>
        <w:t>
мен шығыстарды есептеу тәртібі «Жалпы сақтандыру» саласы</w:t>
      </w:r>
    </w:p>
    <w:bookmarkEnd w:id="25"/>
    <w:bookmarkStart w:name="z171" w:id="26"/>
    <w:p>
      <w:pPr>
        <w:spacing w:after="0"/>
        <w:ind w:left="0"/>
        <w:jc w:val="both"/>
      </w:pPr>
      <w:r>
        <w:rPr>
          <w:rFonts w:ascii="Times New Roman"/>
          <w:b w:val="false"/>
          <w:i w:val="false"/>
          <w:color w:val="000000"/>
          <w:sz w:val="28"/>
        </w:rPr>
        <w:t>
      54. ТСР-ды құру бойынша шығыстар Қағидалардың 1-қосымшасының </w:t>
      </w:r>
      <w:r>
        <w:rPr>
          <w:rFonts w:ascii="Times New Roman"/>
          <w:b w:val="false"/>
          <w:i w:val="false"/>
          <w:color w:val="000000"/>
          <w:sz w:val="28"/>
        </w:rPr>
        <w:t>1-нысанындағы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ТСР-дың ұлғаюы ретінде анықталады.</w:t>
      </w:r>
      <w:r>
        <w:br/>
      </w:r>
      <w:r>
        <w:rPr>
          <w:rFonts w:ascii="Times New Roman"/>
          <w:b w:val="false"/>
          <w:i w:val="false"/>
          <w:color w:val="000000"/>
          <w:sz w:val="28"/>
        </w:rPr>
        <w:t>
</w:t>
      </w:r>
      <w:r>
        <w:rPr>
          <w:rFonts w:ascii="Times New Roman"/>
          <w:b w:val="false"/>
          <w:i w:val="false"/>
          <w:color w:val="000000"/>
          <w:sz w:val="28"/>
        </w:rPr>
        <w:t>
      ТСР-дың төмендеуінен болатын кірістер Қағидалардың 1-қосымшасының </w:t>
      </w:r>
      <w:r>
        <w:rPr>
          <w:rFonts w:ascii="Times New Roman"/>
          <w:b w:val="false"/>
          <w:i w:val="false"/>
          <w:color w:val="000000"/>
          <w:sz w:val="28"/>
        </w:rPr>
        <w:t>1-нысанындағы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ТСР-дың төмендеуі ретінде анықталады.</w:t>
      </w:r>
      <w:r>
        <w:br/>
      </w:r>
      <w:r>
        <w:rPr>
          <w:rFonts w:ascii="Times New Roman"/>
          <w:b w:val="false"/>
          <w:i w:val="false"/>
          <w:color w:val="000000"/>
          <w:sz w:val="28"/>
        </w:rPr>
        <w:t>
</w:t>
      </w:r>
      <w:r>
        <w:rPr>
          <w:rFonts w:ascii="Times New Roman"/>
          <w:b w:val="false"/>
          <w:i w:val="false"/>
          <w:color w:val="000000"/>
          <w:sz w:val="28"/>
        </w:rPr>
        <w:t>
      ТСР-дағы қайта сақтандырушының үлесін құру бойынша кірістер Қағидалардың 1-қосымшасының </w:t>
      </w:r>
      <w:r>
        <w:rPr>
          <w:rFonts w:ascii="Times New Roman"/>
          <w:b w:val="false"/>
          <w:i w:val="false"/>
          <w:color w:val="000000"/>
          <w:sz w:val="28"/>
        </w:rPr>
        <w:t>2-нысанындағы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ТСР-дағы қайта сақтандырушы үлесінің ұлғаюы ретінде анықталады.</w:t>
      </w:r>
      <w:r>
        <w:br/>
      </w:r>
      <w:r>
        <w:rPr>
          <w:rFonts w:ascii="Times New Roman"/>
          <w:b w:val="false"/>
          <w:i w:val="false"/>
          <w:color w:val="000000"/>
          <w:sz w:val="28"/>
        </w:rPr>
        <w:t>
</w:t>
      </w:r>
      <w:r>
        <w:rPr>
          <w:rFonts w:ascii="Times New Roman"/>
          <w:b w:val="false"/>
          <w:i w:val="false"/>
          <w:color w:val="000000"/>
          <w:sz w:val="28"/>
        </w:rPr>
        <w:t>
      ТСР-дағы қайта сақтандырушы үлесінің төмендеуінен болатын шығыстар Қағидалардың 1-қосымшасының </w:t>
      </w:r>
      <w:r>
        <w:rPr>
          <w:rFonts w:ascii="Times New Roman"/>
          <w:b w:val="false"/>
          <w:i w:val="false"/>
          <w:color w:val="000000"/>
          <w:sz w:val="28"/>
        </w:rPr>
        <w:t>2-нысанындағы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ТСР-дағы қайта сақтандырушы үлесінің азаюы ретінде анықталады.</w:t>
      </w:r>
      <w:r>
        <w:br/>
      </w:r>
      <w:r>
        <w:rPr>
          <w:rFonts w:ascii="Times New Roman"/>
          <w:b w:val="false"/>
          <w:i w:val="false"/>
          <w:color w:val="000000"/>
          <w:sz w:val="28"/>
        </w:rPr>
        <w:t>
</w:t>
      </w:r>
      <w:r>
        <w:rPr>
          <w:rFonts w:ascii="Times New Roman"/>
          <w:b w:val="false"/>
          <w:i w:val="false"/>
          <w:color w:val="000000"/>
          <w:sz w:val="28"/>
        </w:rPr>
        <w:t>
      55. МРШР-ды құру бойынша шығыстар Қағидалардың 1-қосымшасының </w:t>
      </w:r>
      <w:r>
        <w:rPr>
          <w:rFonts w:ascii="Times New Roman"/>
          <w:b w:val="false"/>
          <w:i w:val="false"/>
          <w:color w:val="000000"/>
          <w:sz w:val="28"/>
        </w:rPr>
        <w:t>3-нысанындағы</w:t>
      </w:r>
      <w:r>
        <w:rPr>
          <w:rFonts w:ascii="Times New Roman"/>
          <w:b w:val="false"/>
          <w:i w:val="false"/>
          <w:color w:val="000000"/>
          <w:sz w:val="28"/>
        </w:rPr>
        <w:t xml:space="preserve"> деректерге сәйкес ОМШР-дағы есепті кезеңнің басынан бастап соңына дейін сақтандыру (қайта сақтандыру) шарты бойынша МРШР-дың ұлғаюы түрінде анықталады.</w:t>
      </w:r>
      <w:r>
        <w:br/>
      </w:r>
      <w:r>
        <w:rPr>
          <w:rFonts w:ascii="Times New Roman"/>
          <w:b w:val="false"/>
          <w:i w:val="false"/>
          <w:color w:val="000000"/>
          <w:sz w:val="28"/>
        </w:rPr>
        <w:t>
</w:t>
      </w:r>
      <w:r>
        <w:rPr>
          <w:rFonts w:ascii="Times New Roman"/>
          <w:b w:val="false"/>
          <w:i w:val="false"/>
          <w:color w:val="000000"/>
          <w:sz w:val="28"/>
        </w:rPr>
        <w:t>
      МРШР-дың төмендеуінен болатын кірістер Қағидалардың 1-қосымшасының </w:t>
      </w:r>
      <w:r>
        <w:rPr>
          <w:rFonts w:ascii="Times New Roman"/>
          <w:b w:val="false"/>
          <w:i w:val="false"/>
          <w:color w:val="000000"/>
          <w:sz w:val="28"/>
        </w:rPr>
        <w:t>3-нысанындағы</w:t>
      </w:r>
      <w:r>
        <w:rPr>
          <w:rFonts w:ascii="Times New Roman"/>
          <w:b w:val="false"/>
          <w:i w:val="false"/>
          <w:color w:val="000000"/>
          <w:sz w:val="28"/>
        </w:rPr>
        <w:t xml:space="preserve"> деректерге сәйкес есепті кезеңнің басынан бастап соңына дейін сақтандыру (қайта сақтандыру) шарты бойынша ОМШР көлемінің төмендеуі түрінде анықталады.</w:t>
      </w:r>
      <w:r>
        <w:br/>
      </w:r>
      <w:r>
        <w:rPr>
          <w:rFonts w:ascii="Times New Roman"/>
          <w:b w:val="false"/>
          <w:i w:val="false"/>
          <w:color w:val="000000"/>
          <w:sz w:val="28"/>
        </w:rPr>
        <w:t>
</w:t>
      </w:r>
      <w:r>
        <w:rPr>
          <w:rFonts w:ascii="Times New Roman"/>
          <w:b w:val="false"/>
          <w:i w:val="false"/>
          <w:color w:val="000000"/>
          <w:sz w:val="28"/>
        </w:rPr>
        <w:t>
      МРШР-дағы қайта сақтандырушының үлесін құру бойынша кірістер Қағидалардың 1-қосымшасының </w:t>
      </w:r>
      <w:r>
        <w:rPr>
          <w:rFonts w:ascii="Times New Roman"/>
          <w:b w:val="false"/>
          <w:i w:val="false"/>
          <w:color w:val="000000"/>
          <w:sz w:val="28"/>
        </w:rPr>
        <w:t>3-нысанындағы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МРШР-дағы қайта сақтандырушы үлесінің ұлғаюы ретінде анықталады.</w:t>
      </w:r>
      <w:r>
        <w:br/>
      </w:r>
      <w:r>
        <w:rPr>
          <w:rFonts w:ascii="Times New Roman"/>
          <w:b w:val="false"/>
          <w:i w:val="false"/>
          <w:color w:val="000000"/>
          <w:sz w:val="28"/>
        </w:rPr>
        <w:t>
</w:t>
      </w:r>
      <w:r>
        <w:rPr>
          <w:rFonts w:ascii="Times New Roman"/>
          <w:b w:val="false"/>
          <w:i w:val="false"/>
          <w:color w:val="000000"/>
          <w:sz w:val="28"/>
        </w:rPr>
        <w:t>
      МРШР-дағы қайта сақтандырушы үлесінің төмендеуінен болатын шығыстар Қағидалардың 1-қосымшасының </w:t>
      </w:r>
      <w:r>
        <w:rPr>
          <w:rFonts w:ascii="Times New Roman"/>
          <w:b w:val="false"/>
          <w:i w:val="false"/>
          <w:color w:val="000000"/>
          <w:sz w:val="28"/>
        </w:rPr>
        <w:t>3-нысанындағы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МРШР-дағы қайта сақтандырушы үлесінің азаюы ретінде анықталады.</w:t>
      </w:r>
      <w:r>
        <w:br/>
      </w:r>
      <w:r>
        <w:rPr>
          <w:rFonts w:ascii="Times New Roman"/>
          <w:b w:val="false"/>
          <w:i w:val="false"/>
          <w:color w:val="000000"/>
          <w:sz w:val="28"/>
        </w:rPr>
        <w:t>
</w:t>
      </w:r>
      <w:r>
        <w:rPr>
          <w:rFonts w:ascii="Times New Roman"/>
          <w:b w:val="false"/>
          <w:i w:val="false"/>
          <w:color w:val="000000"/>
          <w:sz w:val="28"/>
        </w:rPr>
        <w:t>
      56. ОМШР-ды құру бойынша шығыстар Қағидалардың 2-қосымшасының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4-нысандарындағы</w:t>
      </w:r>
      <w:r>
        <w:rPr>
          <w:rFonts w:ascii="Times New Roman"/>
          <w:b w:val="false"/>
          <w:i w:val="false"/>
          <w:color w:val="000000"/>
          <w:sz w:val="28"/>
        </w:rPr>
        <w:t xml:space="preserve"> деректерге сәйкес есепті кезеңнің басынан бастап соңына дейін сақтандыру сыныбы бойынша ОМШР-дың ұлғаюы түрінде анықталады.</w:t>
      </w:r>
      <w:r>
        <w:br/>
      </w:r>
      <w:r>
        <w:rPr>
          <w:rFonts w:ascii="Times New Roman"/>
          <w:b w:val="false"/>
          <w:i w:val="false"/>
          <w:color w:val="000000"/>
          <w:sz w:val="28"/>
        </w:rPr>
        <w:t>
</w:t>
      </w:r>
      <w:r>
        <w:rPr>
          <w:rFonts w:ascii="Times New Roman"/>
          <w:b w:val="false"/>
          <w:i w:val="false"/>
          <w:color w:val="000000"/>
          <w:sz w:val="28"/>
        </w:rPr>
        <w:t>
      ОМШР-дың төмендеуінен болған кірістер Қағидалардың 2-қосымшасының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4-нысандарындағы</w:t>
      </w:r>
      <w:r>
        <w:rPr>
          <w:rFonts w:ascii="Times New Roman"/>
          <w:b w:val="false"/>
          <w:i w:val="false"/>
          <w:color w:val="000000"/>
          <w:sz w:val="28"/>
        </w:rPr>
        <w:t xml:space="preserve"> деректерге сәйкес есепті кезеңнің басынан бастап соңына дейін сақтандыру сыныбы бойынша ОМШР-дың төмендеуі түрінде анықталады.</w:t>
      </w:r>
      <w:r>
        <w:br/>
      </w:r>
      <w:r>
        <w:rPr>
          <w:rFonts w:ascii="Times New Roman"/>
          <w:b w:val="false"/>
          <w:i w:val="false"/>
          <w:color w:val="000000"/>
          <w:sz w:val="28"/>
        </w:rPr>
        <w:t>
</w:t>
      </w:r>
      <w:r>
        <w:rPr>
          <w:rFonts w:ascii="Times New Roman"/>
          <w:b w:val="false"/>
          <w:i w:val="false"/>
          <w:color w:val="000000"/>
          <w:sz w:val="28"/>
        </w:rPr>
        <w:t>
      ОМШР-дағы қайта сақтандырушының үлесін құру бойынша кірістер Қағидалардың 2-қосымшасының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4-нысандарындағы</w:t>
      </w:r>
      <w:r>
        <w:rPr>
          <w:rFonts w:ascii="Times New Roman"/>
          <w:b w:val="false"/>
          <w:i w:val="false"/>
          <w:color w:val="000000"/>
          <w:sz w:val="28"/>
        </w:rPr>
        <w:t xml:space="preserve"> деректерге сәйкес есепті кезеңнің басынан бастап соңына дейін сақтандыру сыныбы бойынша ОМШР-дағы қайта сақтандырушы үлесінің ұлғаюы түрінде анықталады.</w:t>
      </w:r>
      <w:r>
        <w:br/>
      </w:r>
      <w:r>
        <w:rPr>
          <w:rFonts w:ascii="Times New Roman"/>
          <w:b w:val="false"/>
          <w:i w:val="false"/>
          <w:color w:val="000000"/>
          <w:sz w:val="28"/>
        </w:rPr>
        <w:t>
</w:t>
      </w:r>
      <w:r>
        <w:rPr>
          <w:rFonts w:ascii="Times New Roman"/>
          <w:b w:val="false"/>
          <w:i w:val="false"/>
          <w:color w:val="000000"/>
          <w:sz w:val="28"/>
        </w:rPr>
        <w:t>
      ОМШР-дағы қайта сақтандырушы үлесінің төмендеуінен болатын шығыстар Қағидалардың 2-қосымшасының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4-нысандарындағы</w:t>
      </w:r>
      <w:r>
        <w:rPr>
          <w:rFonts w:ascii="Times New Roman"/>
          <w:b w:val="false"/>
          <w:i w:val="false"/>
          <w:color w:val="000000"/>
          <w:sz w:val="28"/>
        </w:rPr>
        <w:t xml:space="preserve"> деректерге сәйкес есепті кезеңнің басынан бастап соңына дейін сақтандыру сыныбы бойынша ОМШР-дағы қайта сақтандырушы үлесінің азаюы түрінде анықталады.</w:t>
      </w:r>
    </w:p>
    <w:bookmarkEnd w:id="26"/>
    <w:bookmarkStart w:name="z183" w:id="27"/>
    <w:p>
      <w:pPr>
        <w:spacing w:after="0"/>
        <w:ind w:left="0"/>
        <w:jc w:val="left"/>
      </w:pPr>
      <w:r>
        <w:rPr>
          <w:rFonts w:ascii="Times New Roman"/>
          <w:b/>
          <w:i w:val="false"/>
          <w:color w:val="000000"/>
        </w:rPr>
        <w:t xml:space="preserve"> 
«Өмірді сақтандыру» саласы</w:t>
      </w:r>
    </w:p>
    <w:bookmarkEnd w:id="27"/>
    <w:bookmarkStart w:name="z184" w:id="28"/>
    <w:p>
      <w:pPr>
        <w:spacing w:after="0"/>
        <w:ind w:left="0"/>
        <w:jc w:val="both"/>
      </w:pPr>
      <w:r>
        <w:rPr>
          <w:rFonts w:ascii="Times New Roman"/>
          <w:b w:val="false"/>
          <w:i w:val="false"/>
          <w:color w:val="000000"/>
          <w:sz w:val="28"/>
        </w:rPr>
        <w:t>
      57. ОАШР-ды құру бойынша шығыстар Қағидалардың 3-қосымшасының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2-нысандарындағы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ОАШР-дың ұлғаюы ретінде анықталады.</w:t>
      </w:r>
      <w:r>
        <w:br/>
      </w:r>
      <w:r>
        <w:rPr>
          <w:rFonts w:ascii="Times New Roman"/>
          <w:b w:val="false"/>
          <w:i w:val="false"/>
          <w:color w:val="000000"/>
          <w:sz w:val="28"/>
        </w:rPr>
        <w:t>
</w:t>
      </w:r>
      <w:r>
        <w:rPr>
          <w:rFonts w:ascii="Times New Roman"/>
          <w:b w:val="false"/>
          <w:i w:val="false"/>
          <w:color w:val="000000"/>
          <w:sz w:val="28"/>
        </w:rPr>
        <w:t>
      ОАШР-дың төмендеуінен болатын кірістер Қағидалардың 3-қосымшасының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2-нысандарындағы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ОАШР-дың төмендеуі ретінде анықталады.</w:t>
      </w:r>
      <w:r>
        <w:br/>
      </w:r>
      <w:r>
        <w:rPr>
          <w:rFonts w:ascii="Times New Roman"/>
          <w:b w:val="false"/>
          <w:i w:val="false"/>
          <w:color w:val="000000"/>
          <w:sz w:val="28"/>
        </w:rPr>
        <w:t>
</w:t>
      </w:r>
      <w:r>
        <w:rPr>
          <w:rFonts w:ascii="Times New Roman"/>
          <w:b w:val="false"/>
          <w:i w:val="false"/>
          <w:color w:val="000000"/>
          <w:sz w:val="28"/>
        </w:rPr>
        <w:t>
      ОАШР-дағы қайта сақтандырушының үлесін құру бойынша кірістер Қағидалардың 3-қосымшасының </w:t>
      </w:r>
      <w:r>
        <w:rPr>
          <w:rFonts w:ascii="Times New Roman"/>
          <w:b w:val="false"/>
          <w:i w:val="false"/>
          <w:color w:val="000000"/>
          <w:sz w:val="28"/>
        </w:rPr>
        <w:t>2-нысанындағы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ОАШР-дың ұлғаюы ретінде анықталады</w:t>
      </w:r>
      <w:r>
        <w:br/>
      </w:r>
      <w:r>
        <w:rPr>
          <w:rFonts w:ascii="Times New Roman"/>
          <w:b w:val="false"/>
          <w:i w:val="false"/>
          <w:color w:val="000000"/>
          <w:sz w:val="28"/>
        </w:rPr>
        <w:t>
</w:t>
      </w:r>
      <w:r>
        <w:rPr>
          <w:rFonts w:ascii="Times New Roman"/>
          <w:b w:val="false"/>
          <w:i w:val="false"/>
          <w:color w:val="000000"/>
          <w:sz w:val="28"/>
        </w:rPr>
        <w:t>
      ОАШР-дағы қайта сақтандырушы үлесінің төмендеуінен болатын шығыстар Қағидалардың 3-қосымшасының </w:t>
      </w:r>
      <w:r>
        <w:rPr>
          <w:rFonts w:ascii="Times New Roman"/>
          <w:b w:val="false"/>
          <w:i w:val="false"/>
          <w:color w:val="000000"/>
          <w:sz w:val="28"/>
        </w:rPr>
        <w:t>2-нысанындағы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ОАШР-дағы қайта сақтандырушы үлесінің азаюы ретінде анықталады</w:t>
      </w:r>
      <w:r>
        <w:br/>
      </w:r>
      <w:r>
        <w:rPr>
          <w:rFonts w:ascii="Times New Roman"/>
          <w:b w:val="false"/>
          <w:i w:val="false"/>
          <w:color w:val="000000"/>
          <w:sz w:val="28"/>
        </w:rPr>
        <w:t>
</w:t>
      </w:r>
      <w:r>
        <w:rPr>
          <w:rFonts w:ascii="Times New Roman"/>
          <w:b w:val="false"/>
          <w:i w:val="false"/>
          <w:color w:val="000000"/>
          <w:sz w:val="28"/>
        </w:rPr>
        <w:t>
      58. Жинақтаушы өмірді сақтандыру (қайта сақтандыру) шарттары бойынша МРШР-ды құру бойынша шығыстар Қағидалардың 3-қосымшасының </w:t>
      </w:r>
      <w:r>
        <w:rPr>
          <w:rFonts w:ascii="Times New Roman"/>
          <w:b w:val="false"/>
          <w:i w:val="false"/>
          <w:color w:val="000000"/>
          <w:sz w:val="28"/>
        </w:rPr>
        <w:t>4-нысанындағы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МРШР-дың ұлғаюы ретінде анықталады.</w:t>
      </w:r>
      <w:r>
        <w:br/>
      </w:r>
      <w:r>
        <w:rPr>
          <w:rFonts w:ascii="Times New Roman"/>
          <w:b w:val="false"/>
          <w:i w:val="false"/>
          <w:color w:val="000000"/>
          <w:sz w:val="28"/>
        </w:rPr>
        <w:t>
</w:t>
      </w:r>
      <w:r>
        <w:rPr>
          <w:rFonts w:ascii="Times New Roman"/>
          <w:b w:val="false"/>
          <w:i w:val="false"/>
          <w:color w:val="000000"/>
          <w:sz w:val="28"/>
        </w:rPr>
        <w:t>
      МРШР-дың төмендеуінен болатын кірістер Қағидалардың 3-қосымшасының </w:t>
      </w:r>
      <w:r>
        <w:rPr>
          <w:rFonts w:ascii="Times New Roman"/>
          <w:b w:val="false"/>
          <w:i w:val="false"/>
          <w:color w:val="000000"/>
          <w:sz w:val="28"/>
        </w:rPr>
        <w:t>4-нысанындағы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МРШР-дың төмендеуі ретінде анықталады.</w:t>
      </w:r>
      <w:r>
        <w:br/>
      </w:r>
      <w:r>
        <w:rPr>
          <w:rFonts w:ascii="Times New Roman"/>
          <w:b w:val="false"/>
          <w:i w:val="false"/>
          <w:color w:val="000000"/>
          <w:sz w:val="28"/>
        </w:rPr>
        <w:t>
</w:t>
      </w:r>
      <w:r>
        <w:rPr>
          <w:rFonts w:ascii="Times New Roman"/>
          <w:b w:val="false"/>
          <w:i w:val="false"/>
          <w:color w:val="000000"/>
          <w:sz w:val="28"/>
        </w:rPr>
        <w:t>
      МРШР-дағы қайта сақтандырушының үлесін құру бойынша кірістер Қағидалардың 3-қосымшасының </w:t>
      </w:r>
      <w:r>
        <w:rPr>
          <w:rFonts w:ascii="Times New Roman"/>
          <w:b w:val="false"/>
          <w:i w:val="false"/>
          <w:color w:val="000000"/>
          <w:sz w:val="28"/>
        </w:rPr>
        <w:t>4-нысанындағы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МРШР-дағы қайта сақтандырушы үлесінің ұлғаюы ретінде анықталады.</w:t>
      </w:r>
      <w:r>
        <w:br/>
      </w:r>
      <w:r>
        <w:rPr>
          <w:rFonts w:ascii="Times New Roman"/>
          <w:b w:val="false"/>
          <w:i w:val="false"/>
          <w:color w:val="000000"/>
          <w:sz w:val="28"/>
        </w:rPr>
        <w:t>
</w:t>
      </w:r>
      <w:r>
        <w:rPr>
          <w:rFonts w:ascii="Times New Roman"/>
          <w:b w:val="false"/>
          <w:i w:val="false"/>
          <w:color w:val="000000"/>
          <w:sz w:val="28"/>
        </w:rPr>
        <w:t>
      МРШР-дағы қайта сақтандырушы үлесінің төмендеуінен болатын шығыстар Қағидалардың 3-қосымшасының </w:t>
      </w:r>
      <w:r>
        <w:rPr>
          <w:rFonts w:ascii="Times New Roman"/>
          <w:b w:val="false"/>
          <w:i w:val="false"/>
          <w:color w:val="000000"/>
          <w:sz w:val="28"/>
        </w:rPr>
        <w:t>4-нысанындағы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МРШР-дағы қайта сақтандырушы үлесінің азаюы ретінде анықталады.</w:t>
      </w:r>
    </w:p>
    <w:bookmarkEnd w:id="28"/>
    <w:bookmarkStart w:name="z192" w:id="29"/>
    <w:p>
      <w:pPr>
        <w:spacing w:after="0"/>
        <w:ind w:left="0"/>
        <w:jc w:val="both"/>
      </w:pPr>
      <w:r>
        <w:rPr>
          <w:rFonts w:ascii="Times New Roman"/>
          <w:b w:val="false"/>
          <w:i w:val="false"/>
          <w:color w:val="000000"/>
          <w:sz w:val="28"/>
        </w:rPr>
        <w:t>
Сақтандыру резервтерін</w:t>
      </w:r>
      <w:r>
        <w:br/>
      </w:r>
      <w:r>
        <w:rPr>
          <w:rFonts w:ascii="Times New Roman"/>
          <w:b w:val="false"/>
          <w:i w:val="false"/>
          <w:color w:val="000000"/>
          <w:sz w:val="28"/>
        </w:rPr>
        <w:t xml:space="preserve">
құру қағидаларына  </w:t>
      </w:r>
      <w:r>
        <w:br/>
      </w:r>
      <w:r>
        <w:rPr>
          <w:rFonts w:ascii="Times New Roman"/>
          <w:b w:val="false"/>
          <w:i w:val="false"/>
          <w:color w:val="000000"/>
          <w:sz w:val="28"/>
        </w:rPr>
        <w:t xml:space="preserve">
1-қосымша      </w:t>
      </w:r>
    </w:p>
    <w:bookmarkEnd w:id="29"/>
    <w:bookmarkStart w:name="z193" w:id="30"/>
    <w:p>
      <w:pPr>
        <w:spacing w:after="0"/>
        <w:ind w:left="0"/>
        <w:jc w:val="both"/>
      </w:pPr>
      <w:r>
        <w:rPr>
          <w:rFonts w:ascii="Times New Roman"/>
          <w:b w:val="false"/>
          <w:i w:val="false"/>
          <w:color w:val="000000"/>
          <w:sz w:val="28"/>
        </w:rPr>
        <w:t>
                                                           1-нысан</w:t>
      </w:r>
    </w:p>
    <w:bookmarkEnd w:id="30"/>
    <w:bookmarkStart w:name="z194" w:id="31"/>
    <w:p>
      <w:pPr>
        <w:spacing w:after="0"/>
        <w:ind w:left="0"/>
        <w:jc w:val="left"/>
      </w:pPr>
      <w:r>
        <w:rPr>
          <w:rFonts w:ascii="Times New Roman"/>
          <w:b/>
          <w:i w:val="false"/>
          <w:color w:val="000000"/>
        </w:rPr>
        <w:t xml:space="preserve"> 
_________ жағдай бойынша қолданыстағы сақтандыру шарттарды және</w:t>
      </w:r>
      <w:r>
        <w:br/>
      </w:r>
      <w:r>
        <w:rPr>
          <w:rFonts w:ascii="Times New Roman"/>
          <w:b/>
          <w:i w:val="false"/>
          <w:color w:val="000000"/>
        </w:rPr>
        <w:t>
қайта сақтандыруға қабылданған шарттарды есепке алу журналы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166"/>
        <w:gridCol w:w="1166"/>
        <w:gridCol w:w="1166"/>
        <w:gridCol w:w="1166"/>
        <w:gridCol w:w="1167"/>
        <w:gridCol w:w="1167"/>
        <w:gridCol w:w="1167"/>
        <w:gridCol w:w="1167"/>
        <w:gridCol w:w="1167"/>
        <w:gridCol w:w="1313"/>
        <w:gridCol w:w="1167"/>
        <w:gridCol w:w="584"/>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w:t>
            </w:r>
          </w:p>
          <w:p>
            <w:pPr>
              <w:spacing w:after="20"/>
              <w:ind w:left="20"/>
              <w:jc w:val="both"/>
            </w:pPr>
            <w:r>
              <w:rPr>
                <w:rFonts w:ascii="Times New Roman"/>
                <w:b w:val="false"/>
                <w:i w:val="false"/>
                <w:color w:val="000000"/>
                <w:sz w:val="20"/>
              </w:rPr>
              <w:t>(сақтандыру полисінің) нөмірі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қорғаудың қолданылуы</w:t>
            </w:r>
          </w:p>
          <w:p>
            <w:pPr>
              <w:spacing w:after="20"/>
              <w:ind w:left="20"/>
              <w:jc w:val="both"/>
            </w:pPr>
            <w:r>
              <w:rPr>
                <w:rFonts w:ascii="Times New Roman"/>
                <w:b w:val="false"/>
                <w:i w:val="false"/>
                <w:color w:val="000000"/>
                <w:sz w:val="20"/>
              </w:rPr>
              <w:t>басталған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қорғаудың қолданылуы</w:t>
            </w:r>
          </w:p>
          <w:p>
            <w:pPr>
              <w:spacing w:after="20"/>
              <w:ind w:left="20"/>
              <w:jc w:val="both"/>
            </w:pPr>
            <w:r>
              <w:rPr>
                <w:rFonts w:ascii="Times New Roman"/>
                <w:b w:val="false"/>
                <w:i w:val="false"/>
                <w:color w:val="000000"/>
                <w:sz w:val="20"/>
              </w:rPr>
              <w:t>аяқталған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соманың мөлшері (теңгемен)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сақтандыру сыйлықақының мөлшері (теңгемен)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Делдалдың атауы/ тегі, аты, бар болса – әкесінің 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сыйақының мөлшері (теңгемен)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32"/>
    <w:p>
      <w:pPr>
        <w:spacing w:after="0"/>
        <w:ind w:left="0"/>
        <w:jc w:val="both"/>
      </w:pPr>
      <w:r>
        <w:rPr>
          <w:rFonts w:ascii="Times New Roman"/>
          <w:b w:val="false"/>
          <w:i w:val="false"/>
          <w:color w:val="000000"/>
          <w:sz w:val="28"/>
        </w:rPr>
        <w:t>
                                                              2-нысан</w:t>
      </w:r>
    </w:p>
    <w:bookmarkEnd w:id="32"/>
    <w:bookmarkStart w:name="z196" w:id="33"/>
    <w:p>
      <w:pPr>
        <w:spacing w:after="0"/>
        <w:ind w:left="0"/>
        <w:jc w:val="left"/>
      </w:pPr>
      <w:r>
        <w:rPr>
          <w:rFonts w:ascii="Times New Roman"/>
          <w:b/>
          <w:i w:val="false"/>
          <w:color w:val="000000"/>
        </w:rPr>
        <w:t xml:space="preserve"> 
_________ жағдай бойынша қайта сақтандыруға берілген шарттарды</w:t>
      </w:r>
      <w:r>
        <w:br/>
      </w:r>
      <w:r>
        <w:rPr>
          <w:rFonts w:ascii="Times New Roman"/>
          <w:b/>
          <w:i w:val="false"/>
          <w:color w:val="000000"/>
        </w:rPr>
        <w:t>
есепке алу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1053"/>
        <w:gridCol w:w="903"/>
        <w:gridCol w:w="1053"/>
        <w:gridCol w:w="1355"/>
        <w:gridCol w:w="1053"/>
        <w:gridCol w:w="903"/>
        <w:gridCol w:w="1054"/>
        <w:gridCol w:w="1204"/>
        <w:gridCol w:w="1204"/>
        <w:gridCol w:w="1205"/>
        <w:gridCol w:w="1356"/>
        <w:gridCol w:w="1356"/>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(сақтандыру полисінің) нөмірі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қорғаудың қолданылуы</w:t>
            </w:r>
          </w:p>
          <w:p>
            <w:pPr>
              <w:spacing w:after="20"/>
              <w:ind w:left="20"/>
              <w:jc w:val="both"/>
            </w:pPr>
            <w:r>
              <w:rPr>
                <w:rFonts w:ascii="Times New Roman"/>
                <w:b w:val="false"/>
                <w:i w:val="false"/>
                <w:color w:val="000000"/>
                <w:sz w:val="20"/>
              </w:rPr>
              <w:t>басталған күні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қорғаудың қолданылуы аяқталған күні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соманың мөлшері (теңгемен)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сақтандыру сыйлықақының мөлшері (теңгемен)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қайта сақтандырушының сақтандыру сомасы (теңгемен)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қайта сақтандырушының сақтандыру сомасы (теңгемен)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резидентіне қайта сақтандыру шарты бойынша қайта сақтандыру сыйлық ақысы (теңгемен)</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312"/>
        <w:gridCol w:w="1604"/>
        <w:gridCol w:w="1604"/>
        <w:gridCol w:w="1604"/>
        <w:gridCol w:w="2042"/>
        <w:gridCol w:w="2042"/>
        <w:gridCol w:w="2042"/>
      </w:tblGrid>
      <w:tr>
        <w:trPr>
          <w:trHeight w:val="27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емесіне қайта сақтандырушарты бойынша қайта сақтандыру сыйлықақысы (теңгемен)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шартының қолданылуы басталған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шартының қолданылуы аяқталған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 бойынша сақтандыру қорғаудың қолданылуы басталғанкүні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  бойынша сақтандыру қорғаудың қолданылуыаяқталған күні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нысаны (бірдей/ бірдей емес)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рейтингтік бағасы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367"/>
        <w:gridCol w:w="2236"/>
        <w:gridCol w:w="1316"/>
        <w:gridCol w:w="921"/>
        <w:gridCol w:w="1842"/>
        <w:gridCol w:w="2105"/>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агенттігі</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резиденттігінің мәртебесі</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сақтандырушыдан комиссия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комиссиялық сыйақы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ТСР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(агенттің тегі, аты, бар болса – әкесінің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35"/>
    <w:p>
      <w:pPr>
        <w:spacing w:after="0"/>
        <w:ind w:left="0"/>
        <w:jc w:val="both"/>
      </w:pPr>
      <w:r>
        <w:rPr>
          <w:rFonts w:ascii="Times New Roman"/>
          <w:b w:val="false"/>
          <w:i w:val="false"/>
          <w:color w:val="000000"/>
          <w:sz w:val="28"/>
        </w:rPr>
        <w:t>
                                                              3-нысан</w:t>
      </w:r>
    </w:p>
    <w:bookmarkEnd w:id="35"/>
    <w:bookmarkStart w:name="z199" w:id="36"/>
    <w:p>
      <w:pPr>
        <w:spacing w:after="0"/>
        <w:ind w:left="0"/>
        <w:jc w:val="left"/>
      </w:pPr>
      <w:r>
        <w:rPr>
          <w:rFonts w:ascii="Times New Roman"/>
          <w:b/>
          <w:i w:val="false"/>
          <w:color w:val="000000"/>
        </w:rPr>
        <w:t xml:space="preserve"> 
_________ жағдай бойынша шығындарды есепке алу журналы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166"/>
        <w:gridCol w:w="1166"/>
        <w:gridCol w:w="1166"/>
        <w:gridCol w:w="1021"/>
        <w:gridCol w:w="1166"/>
        <w:gridCol w:w="1167"/>
        <w:gridCol w:w="1167"/>
        <w:gridCol w:w="1750"/>
        <w:gridCol w:w="1751"/>
        <w:gridCol w:w="2043"/>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алушы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(сақтандыру полисінің) нөмірі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жағдайдың белгілері бар оқиға болған күні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 сақтандыру жағдайының белгілері бар оқиға туралы хабардар ету күні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шығынның сомасы (теңгемен)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 реттеуге арналған шығыстарының сомасы (теңгемен)</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3480"/>
        <w:gridCol w:w="2964"/>
        <w:gridCol w:w="3094"/>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Осыған ұқсас шарттар топтамасы бойынша жасалған реттелген төлемдердің орташа мәні (Талаптардың 28-тармағының 2)тармақшасында көзделген жағдайларға)</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шығындағы қайта сақтандырушының үлесі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МРШР</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38"/>
    <w:p>
      <w:pPr>
        <w:spacing w:after="0"/>
        <w:ind w:left="0"/>
        <w:jc w:val="both"/>
      </w:pPr>
      <w:r>
        <w:rPr>
          <w:rFonts w:ascii="Times New Roman"/>
          <w:b w:val="false"/>
          <w:i w:val="false"/>
          <w:color w:val="000000"/>
          <w:sz w:val="28"/>
        </w:rPr>
        <w:t>
                                                              4-нысан</w:t>
      </w:r>
    </w:p>
    <w:bookmarkEnd w:id="38"/>
    <w:bookmarkStart w:name="z202" w:id="39"/>
    <w:p>
      <w:pPr>
        <w:spacing w:after="0"/>
        <w:ind w:left="0"/>
        <w:jc w:val="left"/>
      </w:pPr>
      <w:r>
        <w:rPr>
          <w:rFonts w:ascii="Times New Roman"/>
          <w:b/>
          <w:i w:val="false"/>
          <w:color w:val="000000"/>
        </w:rPr>
        <w:t xml:space="preserve"> 
_________ жағдай бойынша төлемдерді есепке алу журналы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178"/>
        <w:gridCol w:w="1326"/>
        <w:gridCol w:w="1326"/>
        <w:gridCol w:w="1179"/>
        <w:gridCol w:w="1179"/>
        <w:gridCol w:w="1179"/>
        <w:gridCol w:w="1031"/>
        <w:gridCol w:w="1179"/>
        <w:gridCol w:w="1916"/>
        <w:gridCol w:w="2065"/>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алушы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/сақтандыру полисінің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жағдайдың белгілері бар оқиға болған күні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 сақтандыру жағдайының белгілері бар оқиға туралы хабардар ету күні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 сомасы (теңгемен)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 реттеуге арналған шығыс сомасы (теңгемен)</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40"/>
    <w:p>
      <w:pPr>
        <w:spacing w:after="0"/>
        <w:ind w:left="0"/>
        <w:jc w:val="both"/>
      </w:pPr>
      <w:r>
        <w:rPr>
          <w:rFonts w:ascii="Times New Roman"/>
          <w:b w:val="false"/>
          <w:i w:val="false"/>
          <w:color w:val="000000"/>
          <w:sz w:val="28"/>
        </w:rPr>
        <w:t>
      кестенің жалғасы: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51"/>
        <w:gridCol w:w="3351"/>
        <w:gridCol w:w="2965"/>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(теңгемен)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жасалатын күн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Төлемдегі қайта сақтандырушының үлесі</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41"/>
    <w:p>
      <w:pPr>
        <w:spacing w:after="0"/>
        <w:ind w:left="0"/>
        <w:jc w:val="both"/>
      </w:pPr>
      <w:r>
        <w:rPr>
          <w:rFonts w:ascii="Times New Roman"/>
          <w:b w:val="false"/>
          <w:i w:val="false"/>
          <w:color w:val="000000"/>
          <w:sz w:val="28"/>
        </w:rPr>
        <w:t>
Сақтандыру резервтерін</w:t>
      </w:r>
      <w:r>
        <w:br/>
      </w:r>
      <w:r>
        <w:rPr>
          <w:rFonts w:ascii="Times New Roman"/>
          <w:b w:val="false"/>
          <w:i w:val="false"/>
          <w:color w:val="000000"/>
          <w:sz w:val="28"/>
        </w:rPr>
        <w:t xml:space="preserve">
құру қағидаларына  </w:t>
      </w:r>
      <w:r>
        <w:br/>
      </w:r>
      <w:r>
        <w:rPr>
          <w:rFonts w:ascii="Times New Roman"/>
          <w:b w:val="false"/>
          <w:i w:val="false"/>
          <w:color w:val="000000"/>
          <w:sz w:val="28"/>
        </w:rPr>
        <w:t xml:space="preserve">
2-қосымша      </w:t>
      </w:r>
    </w:p>
    <w:bookmarkEnd w:id="41"/>
    <w:bookmarkStart w:name="z205" w:id="42"/>
    <w:p>
      <w:pPr>
        <w:spacing w:after="0"/>
        <w:ind w:left="0"/>
        <w:jc w:val="both"/>
      </w:pPr>
      <w:r>
        <w:rPr>
          <w:rFonts w:ascii="Times New Roman"/>
          <w:b w:val="false"/>
          <w:i w:val="false"/>
          <w:color w:val="000000"/>
          <w:sz w:val="28"/>
        </w:rPr>
        <w:t>
                                                           1-нысан</w:t>
      </w:r>
    </w:p>
    <w:bookmarkEnd w:id="42"/>
    <w:bookmarkStart w:name="z206" w:id="43"/>
    <w:p>
      <w:pPr>
        <w:spacing w:after="0"/>
        <w:ind w:left="0"/>
        <w:jc w:val="left"/>
      </w:pPr>
      <w:r>
        <w:rPr>
          <w:rFonts w:ascii="Times New Roman"/>
          <w:b/>
          <w:i w:val="false"/>
          <w:color w:val="000000"/>
        </w:rPr>
        <w:t xml:space="preserve"> 
Орын алған, бірақ мәлімделмеген шығындарды тізбекті баспалдақ</w:t>
      </w:r>
      <w:r>
        <w:br/>
      </w:r>
      <w:r>
        <w:rPr>
          <w:rFonts w:ascii="Times New Roman"/>
          <w:b/>
          <w:i w:val="false"/>
          <w:color w:val="000000"/>
        </w:rPr>
        <w:t>
әдісі бойынша инфляцияға түзетусіз (төленген шығындар</w:t>
      </w:r>
      <w:r>
        <w:br/>
      </w:r>
      <w:r>
        <w:rPr>
          <w:rFonts w:ascii="Times New Roman"/>
          <w:b/>
          <w:i w:val="false"/>
          <w:color w:val="000000"/>
        </w:rPr>
        <w:t>
негізінде) есептеуге арналған деректер</w:t>
      </w:r>
    </w:p>
    <w:bookmarkEnd w:id="43"/>
    <w:p>
      <w:pPr>
        <w:spacing w:after="0"/>
        <w:ind w:left="0"/>
        <w:jc w:val="both"/>
      </w:pPr>
      <w:r>
        <w:rPr>
          <w:rFonts w:ascii="Times New Roman"/>
          <w:b w:val="false"/>
          <w:i w:val="false"/>
          <w:color w:val="000000"/>
          <w:sz w:val="28"/>
        </w:rPr>
        <w:t>      1) _____________________ бойынша есепті күніне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841"/>
        <w:gridCol w:w="1842"/>
        <w:gridCol w:w="1447"/>
        <w:gridCol w:w="1842"/>
        <w:gridCol w:w="1842"/>
        <w:gridCol w:w="1579"/>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(j)</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07" w:id="4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Шығындар кестесінде сақтандыру жағдайлары орын алған кезеңдер бойынша топтастырылған төлемдер көрсетіледі.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2577"/>
        <w:gridCol w:w="2578"/>
        <w:gridCol w:w="1804"/>
        <w:gridCol w:w="2579"/>
      </w:tblGrid>
      <w:tr>
        <w:trPr>
          <w:trHeight w:val="225"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 пайда болу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(j)</w:t>
            </w:r>
          </w:p>
        </w:tc>
      </w:tr>
      <w:tr>
        <w:trPr>
          <w:trHeight w:val="225"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(1,1)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 4)</w:t>
            </w:r>
          </w:p>
        </w:tc>
      </w:tr>
      <w:tr>
        <w:trPr>
          <w:trHeight w:val="22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(2,1)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(3,1)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09" w:id="45"/>
    <w:p>
      <w:pPr>
        <w:spacing w:after="0"/>
        <w:ind w:left="0"/>
        <w:jc w:val="both"/>
      </w:pPr>
      <w:r>
        <w:rPr>
          <w:rFonts w:ascii="Times New Roman"/>
          <w:b w:val="false"/>
          <w:i w:val="false"/>
          <w:color w:val="000000"/>
          <w:sz w:val="28"/>
        </w:rPr>
        <w:t>
      Х (i,j) - i-кезеңде орын алған сақтандыру жағдайлары бойынша j-кезеңнің соңындағы төлемдер;</w:t>
      </w:r>
      <w:r>
        <w:br/>
      </w:r>
      <w:r>
        <w:rPr>
          <w:rFonts w:ascii="Times New Roman"/>
          <w:b w:val="false"/>
          <w:i w:val="false"/>
          <w:color w:val="000000"/>
          <w:sz w:val="28"/>
        </w:rPr>
        <w:t>
</w:t>
      </w:r>
      <w:r>
        <w:rPr>
          <w:rFonts w:ascii="Times New Roman"/>
          <w:b w:val="false"/>
          <w:i w:val="false"/>
          <w:color w:val="000000"/>
          <w:sz w:val="28"/>
        </w:rPr>
        <w:t>
      n - төлемдер туралы деректер қаралатын кезеңдердің саны.</w:t>
      </w:r>
      <w:r>
        <w:br/>
      </w:r>
      <w:r>
        <w:rPr>
          <w:rFonts w:ascii="Times New Roman"/>
          <w:b w:val="false"/>
          <w:i w:val="false"/>
          <w:color w:val="000000"/>
          <w:sz w:val="28"/>
        </w:rPr>
        <w:t>
</w:t>
      </w:r>
      <w:r>
        <w:rPr>
          <w:rFonts w:ascii="Times New Roman"/>
          <w:b w:val="false"/>
          <w:i w:val="false"/>
          <w:color w:val="000000"/>
          <w:sz w:val="28"/>
        </w:rPr>
        <w:t>
      Мысалы, Х (1,3) i кезеңінде орын алған сақтандыру жағдайлары бойынша, мұнда i=1, сақтандыру ұйымдары j кезеңіндегі төлемдер жасалған, мұнда j=3.</w:t>
      </w:r>
    </w:p>
    <w:bookmarkEnd w:id="45"/>
    <w:bookmarkStart w:name="z212" w:id="46"/>
    <w:p>
      <w:pPr>
        <w:spacing w:after="0"/>
        <w:ind w:left="0"/>
        <w:jc w:val="both"/>
      </w:pPr>
      <w:r>
        <w:rPr>
          <w:rFonts w:ascii="Times New Roman"/>
          <w:b w:val="false"/>
          <w:i w:val="false"/>
          <w:color w:val="000000"/>
          <w:sz w:val="28"/>
        </w:rPr>
        <w:t>
      Төлемдер бойынша ақпарат осы Қағидалардың 1-қосымшасына </w:t>
      </w:r>
      <w:r>
        <w:rPr>
          <w:rFonts w:ascii="Times New Roman"/>
          <w:b w:val="false"/>
          <w:i w:val="false"/>
          <w:color w:val="000000"/>
          <w:sz w:val="28"/>
        </w:rPr>
        <w:t>4-нысанында</w:t>
      </w:r>
      <w:r>
        <w:rPr>
          <w:rFonts w:ascii="Times New Roman"/>
          <w:b w:val="false"/>
          <w:i w:val="false"/>
          <w:color w:val="000000"/>
          <w:sz w:val="28"/>
        </w:rPr>
        <w:t xml:space="preserve"> Төлемдер журналында көрсетілген</w:t>
      </w:r>
    </w:p>
    <w:bookmarkEnd w:id="46"/>
    <w:p>
      <w:pPr>
        <w:spacing w:after="0"/>
        <w:ind w:left="0"/>
        <w:jc w:val="both"/>
      </w:pPr>
      <w:r>
        <w:rPr>
          <w:rFonts w:ascii="Times New Roman"/>
          <w:b w:val="false"/>
          <w:i w:val="false"/>
          <w:color w:val="000000"/>
          <w:sz w:val="28"/>
        </w:rPr>
        <w:t>      2) ____________________ жинақталған төленген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841"/>
        <w:gridCol w:w="1842"/>
        <w:gridCol w:w="1447"/>
        <w:gridCol w:w="1842"/>
        <w:gridCol w:w="1842"/>
        <w:gridCol w:w="1579"/>
      </w:tblGrid>
      <w:tr>
        <w:trPr>
          <w:trHeight w:val="30" w:hRule="atLeast"/>
        </w:trPr>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жағдайларының басталу кезеңі (i)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төленген шығындар (j)</w:t>
            </w:r>
          </w:p>
        </w:tc>
      </w:tr>
      <w:tr>
        <w:trPr>
          <w:trHeight w:val="30" w:hRule="atLeast"/>
        </w:trPr>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3" w:id="4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Жинақталған төленген шығындар кестесінде сақтандыру жағдайларының басталу кезеңдері бойынша топтастырылған жиынтық төлем шамалары көрсетіледі.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1469"/>
        <w:gridCol w:w="2137"/>
        <w:gridCol w:w="3073"/>
        <w:gridCol w:w="4144"/>
      </w:tblGrid>
      <w:tr>
        <w:trPr>
          <w:trHeight w:val="126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төленген шығындар (j)</w:t>
            </w:r>
          </w:p>
        </w:tc>
      </w:tr>
      <w:tr>
        <w:trPr>
          <w:trHeight w:val="18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(1,1)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(1,2)+Х (1,3)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(1,2)+Х (1,3)+ Х (1, 4)</w:t>
            </w:r>
          </w:p>
        </w:tc>
      </w:tr>
      <w:tr>
        <w:trPr>
          <w:trHeight w:val="19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(2,1)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(2,2)+Х (2,3)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(3,1)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(4,1)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3) Шығындардың даму коэффициенттері g(j)</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Шығындардың даму әдісі (орташа арифметикалық, n-кезеңдегі орташа,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841"/>
        <w:gridCol w:w="1973"/>
        <w:gridCol w:w="1447"/>
        <w:gridCol w:w="1842"/>
        <w:gridCol w:w="1842"/>
        <w:gridCol w:w="1579"/>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факторлары (j)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коэффициенттері g(j)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арифметикалық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n-кезеңдегі орташа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шама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5" w:id="48"/>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Шығындардың даму коэффициенттері кестесінде бір төлем кезеңінен келесіге қарай төленген шығындардың жиынтық шамасының салыстырмалы ұлғаюына сәйкес келетін шығындардың даму факторлары F(i,j) анықталады, мынадай формула бойынша:</w:t>
      </w:r>
      <w:r>
        <w:br/>
      </w:r>
      <w:r>
        <w:rPr>
          <w:rFonts w:ascii="Times New Roman"/>
          <w:b w:val="false"/>
          <w:i w:val="false"/>
          <w:color w:val="000000"/>
          <w:sz w:val="28"/>
        </w:rPr>
        <w:t>
</w:t>
      </w:r>
      <w:r>
        <w:rPr>
          <w:rFonts w:ascii="Times New Roman"/>
          <w:b w:val="false"/>
          <w:i w:val="false"/>
          <w:color w:val="000000"/>
          <w:sz w:val="28"/>
        </w:rPr>
        <w:t>
      Шығындардың даму факторы = F(i,j)= Х (i,j+1)/ Х (i,j).</w:t>
      </w:r>
      <w:r>
        <w:br/>
      </w:r>
      <w:r>
        <w:rPr>
          <w:rFonts w:ascii="Times New Roman"/>
          <w:b w:val="false"/>
          <w:i w:val="false"/>
          <w:color w:val="000000"/>
          <w:sz w:val="28"/>
        </w:rPr>
        <w:t>
</w:t>
      </w:r>
      <w:r>
        <w:rPr>
          <w:rFonts w:ascii="Times New Roman"/>
          <w:b w:val="false"/>
          <w:i w:val="false"/>
          <w:color w:val="000000"/>
          <w:sz w:val="28"/>
        </w:rPr>
        <w:t>
      Шығындардың даму коэффициенттері шығындардың пайда болу кезеңдері бойынша шығындардың даму факторларының орташа алынған мәні ретінде есептеледі (орташа арифметикалық мәні F(i,j)).</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3107"/>
        <w:gridCol w:w="3027"/>
        <w:gridCol w:w="4087"/>
        <w:gridCol w:w="1668"/>
      </w:tblGrid>
      <w:tr>
        <w:trPr>
          <w:trHeight w:val="195"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факторлары (j)</w:t>
            </w:r>
          </w:p>
        </w:tc>
      </w:tr>
      <w:tr>
        <w:trPr>
          <w:trHeight w:val="195" w:hRule="atLeast"/>
        </w:trPr>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6500" cy="469900"/>
                          </a:xfrm>
                          <a:prstGeom prst="rect">
                            <a:avLst/>
                          </a:prstGeom>
                        </pic:spPr>
                      </pic:pic>
                    </a:graphicData>
                  </a:graphic>
                </wp:inline>
              </w:drawing>
            </w:r>
            <w:r>
              <w:drawing>
                <wp:inline distT="0" distB="0" distL="0" distR="0">
                  <wp:extent cx="120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06500" cy="469900"/>
                          </a:xfrm>
                          <a:prstGeom prst="rect">
                            <a:avLst/>
                          </a:prstGeom>
                        </pic:spPr>
                      </pic:pic>
                    </a:graphicData>
                  </a:graphic>
                </wp:inline>
              </w:drawing>
            </w:r>
            <w:r>
              <w:rPr>
                <w:rFonts w:ascii="Times New Roman"/>
                <w:b w:val="false"/>
                <w:i w:val="false"/>
                <w:color w:val="000000"/>
                <w:sz w:val="20"/>
              </w:rPr>
              <w:t>=F(1,1)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54200" cy="457200"/>
                          </a:xfrm>
                          <a:prstGeom prst="rect">
                            <a:avLst/>
                          </a:prstGeom>
                        </pic:spPr>
                      </pic:pic>
                    </a:graphicData>
                  </a:graphic>
                </wp:inline>
              </w:drawing>
            </w: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54200" cy="457200"/>
                          </a:xfrm>
                          <a:prstGeom prst="rect">
                            <a:avLst/>
                          </a:prstGeom>
                        </pic:spPr>
                      </pic:pic>
                    </a:graphicData>
                  </a:graphic>
                </wp:inline>
              </w:drawing>
            </w:r>
            <w:r>
              <w:rPr>
                <w:rFonts w:ascii="Times New Roman"/>
                <w:b w:val="false"/>
                <w:i w:val="false"/>
                <w:color w:val="000000"/>
                <w:sz w:val="20"/>
              </w:rPr>
              <w:t>= F(1,2)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2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27300" cy="457200"/>
                          </a:xfrm>
                          <a:prstGeom prst="rect">
                            <a:avLst/>
                          </a:prstGeom>
                        </pic:spPr>
                      </pic:pic>
                    </a:graphicData>
                  </a:graphic>
                </wp:inline>
              </w:drawing>
            </w:r>
            <w:r>
              <w:drawing>
                <wp:inline distT="0" distB="0" distL="0" distR="0">
                  <wp:extent cx="252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27300" cy="457200"/>
                          </a:xfrm>
                          <a:prstGeom prst="rect">
                            <a:avLst/>
                          </a:prstGeom>
                        </pic:spPr>
                      </pic:pic>
                    </a:graphicData>
                  </a:graphic>
                </wp:inline>
              </w:drawing>
            </w:r>
            <w:r>
              <w:rPr>
                <w:rFonts w:ascii="Times New Roman"/>
                <w:b w:val="false"/>
                <w:i w:val="false"/>
                <w:color w:val="000000"/>
                <w:sz w:val="20"/>
              </w:rPr>
              <w:t>= F(1,3)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44600" cy="469900"/>
                          </a:xfrm>
                          <a:prstGeom prst="rect">
                            <a:avLst/>
                          </a:prstGeom>
                        </pic:spPr>
                      </pic:pic>
                    </a:graphicData>
                  </a:graphic>
                </wp:inline>
              </w:drawing>
            </w: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4600" cy="469900"/>
                          </a:xfrm>
                          <a:prstGeom prst="rect">
                            <a:avLst/>
                          </a:prstGeom>
                        </pic:spPr>
                      </pic:pic>
                    </a:graphicData>
                  </a:graphic>
                </wp:inline>
              </w:drawing>
            </w:r>
            <w:r>
              <w:rPr>
                <w:rFonts w:ascii="Times New Roman"/>
                <w:b w:val="false"/>
                <w:i w:val="false"/>
                <w:color w:val="000000"/>
                <w:sz w:val="20"/>
              </w:rPr>
              <w:t>=F(2.1)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54200" cy="457200"/>
                          </a:xfrm>
                          <a:prstGeom prst="rect">
                            <a:avLst/>
                          </a:prstGeom>
                        </pic:spPr>
                      </pic:pic>
                    </a:graphicData>
                  </a:graphic>
                </wp:inline>
              </w:drawing>
            </w: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54200" cy="457200"/>
                          </a:xfrm>
                          <a:prstGeom prst="rect">
                            <a:avLst/>
                          </a:prstGeom>
                        </pic:spPr>
                      </pic:pic>
                    </a:graphicData>
                  </a:graphic>
                </wp:inline>
              </w:drawing>
            </w:r>
            <w:r>
              <w:rPr>
                <w:rFonts w:ascii="Times New Roman"/>
                <w:b w:val="false"/>
                <w:i w:val="false"/>
                <w:color w:val="000000"/>
                <w:sz w:val="20"/>
              </w:rPr>
              <w:t>=F(2,2)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44600" cy="469900"/>
                          </a:xfrm>
                          <a:prstGeom prst="rect">
                            <a:avLst/>
                          </a:prstGeom>
                        </pic:spPr>
                      </pic:pic>
                    </a:graphicData>
                  </a:graphic>
                </wp:inline>
              </w:drawing>
            </w: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44600" cy="469900"/>
                          </a:xfrm>
                          <a:prstGeom prst="rect">
                            <a:avLst/>
                          </a:prstGeom>
                        </pic:spPr>
                      </pic:pic>
                    </a:graphicData>
                  </a:graphic>
                </wp:inline>
              </w:drawing>
            </w:r>
            <w:r>
              <w:rPr>
                <w:rFonts w:ascii="Times New Roman"/>
                <w:b w:val="false"/>
                <w:i w:val="false"/>
                <w:color w:val="000000"/>
                <w:sz w:val="20"/>
              </w:rPr>
              <w:t>=F(3.1)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коэффициенттері g(j)</w:t>
            </w:r>
          </w:p>
        </w:tc>
      </w:tr>
      <w:tr>
        <w:trPr>
          <w:trHeight w:val="21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арифметикалық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0" cy="393700"/>
                          </a:xfrm>
                          <a:prstGeom prst="rect">
                            <a:avLst/>
                          </a:prstGeom>
                        </pic:spPr>
                      </pic:pic>
                    </a:graphicData>
                  </a:graphic>
                </wp:inline>
              </w:drawing>
            </w:r>
          </w:p>
          <w:p>
            <w:pPr>
              <w:spacing w:after="20"/>
              <w:ind w:left="20"/>
              <w:jc w:val="both"/>
            </w:pPr>
            <w:r>
              <w:rPr>
                <w:rFonts w:ascii="Times New Roman"/>
                <w:b w:val="false"/>
                <w:i w:val="false"/>
                <w:color w:val="000000"/>
                <w:sz w:val="20"/>
              </w:rPr>
              <w:t>= g(1)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93800" cy="393700"/>
                          </a:xfrm>
                          <a:prstGeom prst="rect">
                            <a:avLst/>
                          </a:prstGeom>
                        </pic:spPr>
                      </pic:pic>
                    </a:graphicData>
                  </a:graphic>
                </wp:inline>
              </w:drawing>
            </w:r>
          </w:p>
          <w:p>
            <w:pPr>
              <w:spacing w:after="20"/>
              <w:ind w:left="20"/>
              <w:jc w:val="both"/>
            </w:pPr>
            <w:r>
              <w:rPr>
                <w:rFonts w:ascii="Times New Roman"/>
                <w:b w:val="false"/>
                <w:i w:val="false"/>
                <w:color w:val="000000"/>
                <w:sz w:val="20"/>
              </w:rPr>
              <w:t>= g(2)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 g(3)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4)_______________________ бойынша болжамдалатын жинақталған</w:t>
      </w:r>
      <w:r>
        <w:br/>
      </w:r>
      <w:r>
        <w:rPr>
          <w:rFonts w:ascii="Times New Roman"/>
          <w:b w:val="false"/>
          <w:i w:val="false"/>
          <w:color w:val="000000"/>
          <w:sz w:val="28"/>
        </w:rPr>
        <w:t>
          сақтандыру сыныбы     төленген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911"/>
        <w:gridCol w:w="1692"/>
        <w:gridCol w:w="1172"/>
        <w:gridCol w:w="2344"/>
        <w:gridCol w:w="2344"/>
        <w:gridCol w:w="1954"/>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Болжамдалатын шығындар жинағы</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4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Болжамдалатын жинақталған төленген шығындар кестесінде әр кезеңдегі төлемдердің күтілетін шамасы анықталады.</w:t>
      </w:r>
      <w:r>
        <w:br/>
      </w:r>
      <w:r>
        <w:rPr>
          <w:rFonts w:ascii="Times New Roman"/>
          <w:b w:val="false"/>
          <w:i w:val="false"/>
          <w:color w:val="000000"/>
          <w:sz w:val="28"/>
        </w:rPr>
        <w:t>
</w:t>
      </w:r>
      <w:r>
        <w:rPr>
          <w:rFonts w:ascii="Times New Roman"/>
          <w:b w:val="false"/>
          <w:i w:val="false"/>
          <w:color w:val="000000"/>
          <w:sz w:val="28"/>
        </w:rPr>
        <w:t>
      Күтілетін төлемдер шамасы Жинақталған төленген шығындар кестесінде шығындардың пайда болу кезеңіндегі i жинақталған төлемдер Х (i,j) мен шығындардың даму коэффициенті g(j) көбейтіндісі ретінде есептеледі.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2499"/>
        <w:gridCol w:w="2367"/>
        <w:gridCol w:w="2895"/>
        <w:gridCol w:w="3421"/>
      </w:tblGrid>
      <w:tr>
        <w:trPr>
          <w:trHeight w:val="24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Болжамдалатын шығындар жинағы</w:t>
            </w:r>
          </w:p>
        </w:tc>
      </w:tr>
      <w:tr>
        <w:trPr>
          <w:trHeight w:val="240" w:hRule="atLeast"/>
        </w:trPr>
        <w:tc>
          <w:tcPr>
            <w:tcW w:w="0" w:type="auto"/>
            <w:vMerge/>
            <w:tcBorders>
              <w:top w:val="nil"/>
              <w:left w:val="single" w:color="cfcfcf" w:sz="5"/>
              <w:bottom w:val="single" w:color="cfcfcf" w:sz="5"/>
              <w:right w:val="single" w:color="cfcfcf" w:sz="5"/>
            </w:tcBorders>
          </w:tcP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(2,2)+Х (2,3)) * g(3)</w:t>
            </w:r>
          </w:p>
        </w:tc>
      </w:tr>
      <w:tr>
        <w:trPr>
          <w:trHeight w:val="24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 g(2)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 g(2) * g(3)</w:t>
            </w:r>
          </w:p>
        </w:tc>
      </w:tr>
      <w:tr>
        <w:trPr>
          <w:trHeight w:val="25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 g(2)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 g(2) * g(3)</w:t>
            </w:r>
          </w:p>
        </w:tc>
      </w:tr>
    </w:tbl>
    <w:p>
      <w:pPr>
        <w:spacing w:after="0"/>
        <w:ind w:left="0"/>
        <w:jc w:val="both"/>
      </w:pPr>
      <w:r>
        <w:rPr>
          <w:rFonts w:ascii="Times New Roman"/>
          <w:b w:val="false"/>
          <w:i w:val="false"/>
          <w:color w:val="000000"/>
          <w:sz w:val="28"/>
        </w:rPr>
        <w:t>      5) _____________________ бойынша шығындар резервінің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664"/>
        <w:gridCol w:w="1196"/>
        <w:gridCol w:w="664"/>
        <w:gridCol w:w="1994"/>
        <w:gridCol w:w="1994"/>
        <w:gridCol w:w="1994"/>
        <w:gridCol w:w="2261"/>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Болжамдалатын шығындар жинағы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резерві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5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Шығындар резерві кестесіндегі «Кезеңдер бойынша шығындар резерві» бағанында әр кезең үшін күтілетін төлемдер шамасы қосылады. Күтілетін төлемдердің жиынтық мәні шығындар резерві болып табылады.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469"/>
        <w:gridCol w:w="2404"/>
        <w:gridCol w:w="2806"/>
        <w:gridCol w:w="2539"/>
        <w:gridCol w:w="2540"/>
      </w:tblGrid>
      <w:tr>
        <w:trPr>
          <w:trHeight w:val="195"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Болжамдалатын шығындар жинағы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r>
      <w:tr>
        <w:trPr>
          <w:trHeight w:val="195"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(2,2)+Х (2,3)) * g(3)=P(2,4)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 (Х (2,1) + Х (2,2)+Х (2,3))</w:t>
            </w:r>
          </w:p>
        </w:tc>
      </w:tr>
      <w:tr>
        <w:trPr>
          <w:trHeight w:val="37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 g(2)=P(3,3)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 g(2) * g(3)=P(3,4)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P(3,4)- (Х (3,1) + Х (3,2))</w:t>
            </w:r>
          </w:p>
        </w:tc>
      </w:tr>
      <w:tr>
        <w:trPr>
          <w:trHeight w:val="39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g(1)=P(4,2)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 g(2)=P(4,3)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 g(2) * g(3)=P(4,4)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P(4,4)- Х (4,1)</w:t>
            </w:r>
          </w:p>
        </w:tc>
      </w:tr>
    </w:tbl>
    <w:p>
      <w:pPr>
        <w:spacing w:after="0"/>
        <w:ind w:left="0"/>
        <w:jc w:val="both"/>
      </w:pPr>
      <w:r>
        <w:rPr>
          <w:rFonts w:ascii="Times New Roman"/>
          <w:b w:val="false"/>
          <w:i w:val="false"/>
          <w:color w:val="000000"/>
          <w:sz w:val="28"/>
        </w:rPr>
        <w:t>      6) ____________________ бойынша орын алған, бірақ мәлімделмеген</w:t>
      </w:r>
      <w:r>
        <w:br/>
      </w:r>
      <w:r>
        <w:rPr>
          <w:rFonts w:ascii="Times New Roman"/>
          <w:b w:val="false"/>
          <w:i w:val="false"/>
          <w:color w:val="000000"/>
          <w:sz w:val="28"/>
        </w:rPr>
        <w:t>
          сақтандыру сыныбы            шығындар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3124"/>
        <w:gridCol w:w="3256"/>
        <w:gridCol w:w="3256"/>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бірақ мәлімделмеген шығындар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5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Орын алған, бірақ мәлімделмеген шығындар кестесінде мыналар көрсетіледі:</w:t>
      </w:r>
      <w:r>
        <w:br/>
      </w:r>
      <w:r>
        <w:rPr>
          <w:rFonts w:ascii="Times New Roman"/>
          <w:b w:val="false"/>
          <w:i w:val="false"/>
          <w:color w:val="000000"/>
          <w:sz w:val="28"/>
        </w:rPr>
        <w:t>
</w:t>
      </w:r>
      <w:r>
        <w:rPr>
          <w:rFonts w:ascii="Times New Roman"/>
          <w:b w:val="false"/>
          <w:i w:val="false"/>
          <w:color w:val="000000"/>
          <w:sz w:val="28"/>
        </w:rPr>
        <w:t>
      - «Кезеңдер бойынша шығындар резерві» бағанында Шығындар резерві кестесінде алынған тиісті кезеңдеріндегі шығындар резервтері мәні;</w:t>
      </w:r>
      <w:r>
        <w:br/>
      </w:r>
      <w:r>
        <w:rPr>
          <w:rFonts w:ascii="Times New Roman"/>
          <w:b w:val="false"/>
          <w:i w:val="false"/>
          <w:color w:val="000000"/>
          <w:sz w:val="28"/>
        </w:rPr>
        <w:t>
</w:t>
      </w:r>
      <w:r>
        <w:rPr>
          <w:rFonts w:ascii="Times New Roman"/>
          <w:b w:val="false"/>
          <w:i w:val="false"/>
          <w:color w:val="000000"/>
          <w:sz w:val="28"/>
        </w:rPr>
        <w:t>
      - «Мәлімделген, бірақ реттелмеген шығындар» бағанында тиісті кезеңдердегі мәлімделген шығындар сомасы. Мәлімделген шығындар бойынша ақпарат Қағидалардың 1-қосымшасы </w:t>
      </w:r>
      <w:r>
        <w:rPr>
          <w:rFonts w:ascii="Times New Roman"/>
          <w:b w:val="false"/>
          <w:i w:val="false"/>
          <w:color w:val="000000"/>
          <w:sz w:val="28"/>
        </w:rPr>
        <w:t>3-нысанындағы</w:t>
      </w:r>
      <w:r>
        <w:rPr>
          <w:rFonts w:ascii="Times New Roman"/>
          <w:b w:val="false"/>
          <w:i w:val="false"/>
          <w:color w:val="000000"/>
          <w:sz w:val="28"/>
        </w:rPr>
        <w:t>, осы «Өмірді сақтандыру» саласында сақтандыру қызметін жүзеге асыратын сақтандыру (қайта сақтандыру) ұйымдарына арналған Қағидалардың 3-қосымшасы </w:t>
      </w:r>
      <w:r>
        <w:rPr>
          <w:rFonts w:ascii="Times New Roman"/>
          <w:b w:val="false"/>
          <w:i w:val="false"/>
          <w:color w:val="000000"/>
          <w:sz w:val="28"/>
        </w:rPr>
        <w:t>4-нысандағы</w:t>
      </w:r>
      <w:r>
        <w:rPr>
          <w:rFonts w:ascii="Times New Roman"/>
          <w:b w:val="false"/>
          <w:i w:val="false"/>
          <w:color w:val="000000"/>
          <w:sz w:val="28"/>
        </w:rPr>
        <w:t xml:space="preserve"> Шығындарды есепке алу журналында қамтылады.</w:t>
      </w:r>
      <w:r>
        <w:br/>
      </w:r>
      <w:r>
        <w:rPr>
          <w:rFonts w:ascii="Times New Roman"/>
          <w:b w:val="false"/>
          <w:i w:val="false"/>
          <w:color w:val="000000"/>
          <w:sz w:val="28"/>
        </w:rPr>
        <w:t>
</w:t>
      </w:r>
      <w:r>
        <w:rPr>
          <w:rFonts w:ascii="Times New Roman"/>
          <w:b w:val="false"/>
          <w:i w:val="false"/>
          <w:color w:val="000000"/>
          <w:sz w:val="28"/>
        </w:rPr>
        <w:t>
      - «Орын алған, бірақ мәлімделмеген шығындар» бағанында тиісті кезеңдегі «Кезеңдер бойынша шығындар резерві» және «Мәлімделген, бірақ реттелмеген шығындар» бағандар арасындағы айырмасы көрсетіледі.</w:t>
      </w:r>
      <w:r>
        <w:br/>
      </w:r>
      <w:r>
        <w:rPr>
          <w:rFonts w:ascii="Times New Roman"/>
          <w:b w:val="false"/>
          <w:i w:val="false"/>
          <w:color w:val="000000"/>
          <w:sz w:val="28"/>
        </w:rPr>
        <w:t>
</w:t>
      </w:r>
      <w:r>
        <w:rPr>
          <w:rFonts w:ascii="Times New Roman"/>
          <w:b w:val="false"/>
          <w:i w:val="false"/>
          <w:color w:val="000000"/>
          <w:sz w:val="28"/>
        </w:rPr>
        <w:t>
      Орын алған, бірақ мәлімделмеген шығындар резерві - орын алған, бірақ мәлімделмеген шығындар сомасы.</w:t>
      </w:r>
    </w:p>
    <w:bookmarkEnd w:id="51"/>
    <w:bookmarkStart w:name="z230" w:id="52"/>
    <w:p>
      <w:pPr>
        <w:spacing w:after="0"/>
        <w:ind w:left="0"/>
        <w:jc w:val="both"/>
      </w:pPr>
      <w:r>
        <w:rPr>
          <w:rFonts w:ascii="Times New Roman"/>
          <w:b w:val="false"/>
          <w:i w:val="false"/>
          <w:color w:val="000000"/>
          <w:sz w:val="28"/>
        </w:rPr>
        <w:t>
                                                              2-нысан</w:t>
      </w:r>
    </w:p>
    <w:bookmarkEnd w:id="52"/>
    <w:bookmarkStart w:name="z231" w:id="53"/>
    <w:p>
      <w:pPr>
        <w:spacing w:after="0"/>
        <w:ind w:left="0"/>
        <w:jc w:val="left"/>
      </w:pPr>
      <w:r>
        <w:rPr>
          <w:rFonts w:ascii="Times New Roman"/>
          <w:b/>
          <w:i w:val="false"/>
          <w:color w:val="000000"/>
        </w:rPr>
        <w:t xml:space="preserve"> 
Орын алған, бірақ мәлімделмеген шығындарды</w:t>
      </w:r>
      <w:r>
        <w:br/>
      </w:r>
      <w:r>
        <w:rPr>
          <w:rFonts w:ascii="Times New Roman"/>
          <w:b/>
          <w:i w:val="false"/>
          <w:color w:val="000000"/>
        </w:rPr>
        <w:t>
тізбекті баспалдақ әдісі бойынша инфляцияға түзетумен</w:t>
      </w:r>
      <w:r>
        <w:br/>
      </w:r>
      <w:r>
        <w:rPr>
          <w:rFonts w:ascii="Times New Roman"/>
          <w:b/>
          <w:i w:val="false"/>
          <w:color w:val="000000"/>
        </w:rPr>
        <w:t>
(_________ шығындар негізінде) есептеуге арналған деректер</w:t>
      </w:r>
    </w:p>
    <w:bookmarkEnd w:id="53"/>
    <w:p>
      <w:pPr>
        <w:spacing w:after="0"/>
        <w:ind w:left="0"/>
        <w:jc w:val="both"/>
      </w:pPr>
      <w:r>
        <w:rPr>
          <w:rFonts w:ascii="Times New Roman"/>
          <w:b w:val="false"/>
          <w:i w:val="false"/>
          <w:color w:val="000000"/>
          <w:sz w:val="28"/>
        </w:rPr>
        <w:t>      1) Есеп беру күніне _____________ бойынша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841"/>
        <w:gridCol w:w="1842"/>
        <w:gridCol w:w="1447"/>
        <w:gridCol w:w="1842"/>
        <w:gridCol w:w="1842"/>
        <w:gridCol w:w="1579"/>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(j)</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 Әрбір өткен кезеңге инфляция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8"/>
        <w:gridCol w:w="7492"/>
      </w:tblGrid>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кезеңдегі инфляция (пайызбен)</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5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Ресми инфляция мәндері көрсетіледі</w:t>
      </w:r>
    </w:p>
    <w:bookmarkEnd w:id="54"/>
    <w:p>
      <w:pPr>
        <w:spacing w:after="0"/>
        <w:ind w:left="0"/>
        <w:jc w:val="both"/>
      </w:pPr>
      <w:r>
        <w:rPr>
          <w:rFonts w:ascii="Times New Roman"/>
          <w:b w:val="false"/>
          <w:i w:val="false"/>
          <w:color w:val="000000"/>
          <w:sz w:val="28"/>
        </w:rPr>
        <w:t>      3) ____________ бойынша өткен кезеңдердегі инфляцияға түзетумен</w:t>
      </w:r>
      <w:r>
        <w:br/>
      </w:r>
      <w:r>
        <w:rPr>
          <w:rFonts w:ascii="Times New Roman"/>
          <w:b w:val="false"/>
          <w:i w:val="false"/>
          <w:color w:val="000000"/>
          <w:sz w:val="28"/>
        </w:rPr>
        <w:t>
      сақтандыру сыныбы         ________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841"/>
        <w:gridCol w:w="1842"/>
        <w:gridCol w:w="1447"/>
        <w:gridCol w:w="1842"/>
        <w:gridCol w:w="1842"/>
        <w:gridCol w:w="1579"/>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кезеңдердегі инфляцияға түзетумен кезеңдер бойынша шығындар (j)</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4) _____________бойынша өткен кезеңдердегі инфляцияға түзетумен</w:t>
      </w:r>
      <w:r>
        <w:br/>
      </w:r>
      <w:r>
        <w:rPr>
          <w:rFonts w:ascii="Times New Roman"/>
          <w:b w:val="false"/>
          <w:i w:val="false"/>
          <w:color w:val="000000"/>
          <w:sz w:val="28"/>
        </w:rPr>
        <w:t>
   сақтандыру сыныбы                 жинақталған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841"/>
        <w:gridCol w:w="1842"/>
        <w:gridCol w:w="1447"/>
        <w:gridCol w:w="1842"/>
        <w:gridCol w:w="1842"/>
        <w:gridCol w:w="1579"/>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кезеңдердегі инфляцияға түзетумен жинақталған шығындар (j)</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5) Шығындардың даму коэффициенттері g(j)</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(шығындардың даму әдісі (орташа арифметикалық, n-кезеңдегі</w:t>
      </w:r>
      <w:r>
        <w:br/>
      </w:r>
      <w:r>
        <w:rPr>
          <w:rFonts w:ascii="Times New Roman"/>
          <w:b w:val="false"/>
          <w:i w:val="false"/>
          <w:color w:val="000000"/>
          <w:sz w:val="28"/>
        </w:rPr>
        <w:t>
                        орташа,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841"/>
        <w:gridCol w:w="1973"/>
        <w:gridCol w:w="1447"/>
        <w:gridCol w:w="1842"/>
        <w:gridCol w:w="1842"/>
        <w:gridCol w:w="1579"/>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даму факторлары (j)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коэффициенті g(j)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арифметикалық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n-кезеңі үшін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шама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6) ________________ бойынша өткен кезеңдердегі инфляцияға</w:t>
      </w:r>
      <w:r>
        <w:br/>
      </w:r>
      <w:r>
        <w:rPr>
          <w:rFonts w:ascii="Times New Roman"/>
          <w:b w:val="false"/>
          <w:i w:val="false"/>
          <w:color w:val="000000"/>
          <w:sz w:val="28"/>
        </w:rPr>
        <w:t>
     сақтандыру сыныбы     түзетумен болжамдалатын жинақталған</w:t>
      </w:r>
      <w:r>
        <w:br/>
      </w:r>
      <w:r>
        <w:rPr>
          <w:rFonts w:ascii="Times New Roman"/>
          <w:b w:val="false"/>
          <w:i w:val="false"/>
          <w:color w:val="000000"/>
          <w:sz w:val="28"/>
        </w:rPr>
        <w:t>
                              төленген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930"/>
        <w:gridCol w:w="1727"/>
        <w:gridCol w:w="1062"/>
        <w:gridCol w:w="2260"/>
        <w:gridCol w:w="2260"/>
        <w:gridCol w:w="1996"/>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кезеңдердегі инфляцияға түзетумен төленген шығындардың болжамдалатын жинақталуы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_________________ бойынша өткен кезеңдердегі инфляцияға</w:t>
      </w:r>
      <w:r>
        <w:br/>
      </w:r>
      <w:r>
        <w:rPr>
          <w:rFonts w:ascii="Times New Roman"/>
          <w:b w:val="false"/>
          <w:i w:val="false"/>
          <w:color w:val="000000"/>
          <w:sz w:val="28"/>
        </w:rPr>
        <w:t>
      сақтандыру сыныбы     түзетумен шығындар резервінің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657"/>
        <w:gridCol w:w="1183"/>
        <w:gridCol w:w="657"/>
        <w:gridCol w:w="1974"/>
        <w:gridCol w:w="1974"/>
        <w:gridCol w:w="1974"/>
        <w:gridCol w:w="2237"/>
      </w:tblGrid>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кезеңдердегі инфляцияға түзетумен төленген шығындардың болжамдалатын жинақталуы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кезеңдердегі инфляцияға түзетумен шығындар резерві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_________________ бойынша шығындарды реттеу бойынша шығыстар</w:t>
      </w:r>
      <w:r>
        <w:br/>
      </w:r>
      <w:r>
        <w:rPr>
          <w:rFonts w:ascii="Times New Roman"/>
          <w:b w:val="false"/>
          <w:i w:val="false"/>
          <w:color w:val="000000"/>
          <w:sz w:val="28"/>
        </w:rPr>
        <w:t>
        сақтандыру сыныбы       сомасына қосылған орын алған, бірақ</w:t>
      </w:r>
      <w:r>
        <w:br/>
      </w:r>
      <w:r>
        <w:rPr>
          <w:rFonts w:ascii="Times New Roman"/>
          <w:b w:val="false"/>
          <w:i w:val="false"/>
          <w:color w:val="000000"/>
          <w:sz w:val="28"/>
        </w:rPr>
        <w:t>
                                  мәлімделмеген шығындар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3124"/>
        <w:gridCol w:w="3256"/>
        <w:gridCol w:w="3256"/>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бірақ мәлімделмеген шығындар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55"/>
    <w:p>
      <w:pPr>
        <w:spacing w:after="0"/>
        <w:ind w:left="0"/>
        <w:jc w:val="both"/>
      </w:pPr>
      <w:r>
        <w:rPr>
          <w:rFonts w:ascii="Times New Roman"/>
          <w:b w:val="false"/>
          <w:i w:val="false"/>
          <w:color w:val="000000"/>
          <w:sz w:val="28"/>
        </w:rPr>
        <w:t>
                                                              3-нысан</w:t>
      </w:r>
    </w:p>
    <w:bookmarkEnd w:id="55"/>
    <w:bookmarkStart w:name="z233" w:id="56"/>
    <w:p>
      <w:pPr>
        <w:spacing w:after="0"/>
        <w:ind w:left="0"/>
        <w:jc w:val="left"/>
      </w:pPr>
      <w:r>
        <w:rPr>
          <w:rFonts w:ascii="Times New Roman"/>
          <w:b/>
          <w:i w:val="false"/>
          <w:color w:val="000000"/>
        </w:rPr>
        <w:t xml:space="preserve"> 
Борнхьюттер-Фергюсон әдісінің негізінде орын алған, бірақ</w:t>
      </w:r>
      <w:r>
        <w:br/>
      </w:r>
      <w:r>
        <w:rPr>
          <w:rFonts w:ascii="Times New Roman"/>
          <w:b/>
          <w:i w:val="false"/>
          <w:color w:val="000000"/>
        </w:rPr>
        <w:t>
мәлімделмеген шығындар резервін есептеуге арналған деректер</w:t>
      </w:r>
      <w:r>
        <w:br/>
      </w:r>
      <w:r>
        <w:rPr>
          <w:rFonts w:ascii="Times New Roman"/>
          <w:b/>
          <w:i w:val="false"/>
          <w:color w:val="000000"/>
        </w:rPr>
        <w:t>
(шығындар__________ негізінде)</w:t>
      </w:r>
    </w:p>
    <w:bookmarkEnd w:id="56"/>
    <w:p>
      <w:pPr>
        <w:spacing w:after="0"/>
        <w:ind w:left="0"/>
        <w:jc w:val="both"/>
      </w:pPr>
      <w:r>
        <w:rPr>
          <w:rFonts w:ascii="Times New Roman"/>
          <w:b w:val="false"/>
          <w:i w:val="false"/>
          <w:color w:val="000000"/>
          <w:sz w:val="28"/>
        </w:rPr>
        <w:t>      1) _______________________ бойынша есепті күніне мәлімделген</w:t>
      </w:r>
      <w:r>
        <w:br/>
      </w:r>
      <w:r>
        <w:rPr>
          <w:rFonts w:ascii="Times New Roman"/>
          <w:b w:val="false"/>
          <w:i w:val="false"/>
          <w:color w:val="000000"/>
          <w:sz w:val="28"/>
        </w:rPr>
        <w:t>
       сақтандыру сыныбы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841"/>
        <w:gridCol w:w="1842"/>
        <w:gridCol w:w="1447"/>
        <w:gridCol w:w="1842"/>
        <w:gridCol w:w="1842"/>
        <w:gridCol w:w="1579"/>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r>
              <w:br/>
            </w:r>
            <w:r>
              <w:rPr>
                <w:rFonts w:ascii="Times New Roman"/>
                <w:b w:val="false"/>
                <w:i w:val="false"/>
                <w:color w:val="000000"/>
                <w:sz w:val="20"/>
              </w:rPr>
              <w:t>
</w:t>
            </w:r>
            <w:r>
              <w:rPr>
                <w:rFonts w:ascii="Times New Roman"/>
                <w:b w:val="false"/>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(j)</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34" w:id="5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Шығындар кестесінде сақтандыру жағдайлары орын алған кезеңдер бойынша топтастырылған мәлімденген шығындар көрсетіледі.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2618"/>
        <w:gridCol w:w="2618"/>
        <w:gridCol w:w="1832"/>
        <w:gridCol w:w="2620"/>
      </w:tblGrid>
      <w:tr>
        <w:trPr>
          <w:trHeight w:val="22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(j)</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(1,1)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(1,4)</w:t>
            </w:r>
          </w:p>
        </w:tc>
      </w:tr>
      <w:tr>
        <w:trPr>
          <w:trHeight w:val="22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(2,1)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(3,1)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35" w:id="58"/>
    <w:p>
      <w:pPr>
        <w:spacing w:after="0"/>
        <w:ind w:left="0"/>
        <w:jc w:val="both"/>
      </w:pPr>
      <w:r>
        <w:rPr>
          <w:rFonts w:ascii="Times New Roman"/>
          <w:b w:val="false"/>
          <w:i w:val="false"/>
          <w:color w:val="000000"/>
          <w:sz w:val="28"/>
        </w:rPr>
        <w:t>
      Х (i,j)- i-кезеңде орын алған сақтандыру жағдайлары бойынша j-кезеңнің соңында мәлімденген шығын;</w:t>
      </w:r>
      <w:r>
        <w:br/>
      </w:r>
      <w:r>
        <w:rPr>
          <w:rFonts w:ascii="Times New Roman"/>
          <w:b w:val="false"/>
          <w:i w:val="false"/>
          <w:color w:val="000000"/>
          <w:sz w:val="28"/>
        </w:rPr>
        <w:t>
</w:t>
      </w:r>
      <w:r>
        <w:rPr>
          <w:rFonts w:ascii="Times New Roman"/>
          <w:b w:val="false"/>
          <w:i w:val="false"/>
          <w:color w:val="000000"/>
          <w:sz w:val="28"/>
        </w:rPr>
        <w:t>
      n-мәлімденген шығындар туралы деректер қаралатын кезеңдердің саны.</w:t>
      </w:r>
      <w:r>
        <w:br/>
      </w:r>
      <w:r>
        <w:rPr>
          <w:rFonts w:ascii="Times New Roman"/>
          <w:b w:val="false"/>
          <w:i w:val="false"/>
          <w:color w:val="000000"/>
          <w:sz w:val="28"/>
        </w:rPr>
        <w:t>
</w:t>
      </w:r>
      <w:r>
        <w:rPr>
          <w:rFonts w:ascii="Times New Roman"/>
          <w:b w:val="false"/>
          <w:i w:val="false"/>
          <w:color w:val="000000"/>
          <w:sz w:val="28"/>
        </w:rPr>
        <w:t>
      Мысалы, Х (1,3) i кезеңінде орын алған сақтандыру жағдайлары бойынша, мұнда i=1, сақтандыру ұйымдары j кезеңіндегі шығындар туралы мәлімденген, мұнда j = 3.</w:t>
      </w:r>
    </w:p>
    <w:bookmarkEnd w:id="58"/>
    <w:p>
      <w:pPr>
        <w:spacing w:after="0"/>
        <w:ind w:left="0"/>
        <w:jc w:val="both"/>
      </w:pPr>
      <w:r>
        <w:rPr>
          <w:rFonts w:ascii="Times New Roman"/>
          <w:b w:val="false"/>
          <w:i w:val="false"/>
          <w:color w:val="000000"/>
          <w:sz w:val="28"/>
        </w:rPr>
        <w:t>      2) _______________________ бойынша жинақталған мәлімделген</w:t>
      </w:r>
      <w:r>
        <w:br/>
      </w:r>
      <w:r>
        <w:rPr>
          <w:rFonts w:ascii="Times New Roman"/>
          <w:b w:val="false"/>
          <w:i w:val="false"/>
          <w:color w:val="000000"/>
          <w:sz w:val="28"/>
        </w:rPr>
        <w:t>
        сақтандыру сыныбы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841"/>
        <w:gridCol w:w="1973"/>
        <w:gridCol w:w="1447"/>
        <w:gridCol w:w="1842"/>
        <w:gridCol w:w="1842"/>
        <w:gridCol w:w="1579"/>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38" w:id="59"/>
    <w:p>
      <w:pPr>
        <w:spacing w:after="0"/>
        <w:ind w:left="0"/>
        <w:jc w:val="both"/>
      </w:pPr>
      <w:r>
        <w:rPr>
          <w:rFonts w:ascii="Times New Roman"/>
          <w:b w:val="false"/>
          <w:i w:val="false"/>
          <w:color w:val="000000"/>
          <w:sz w:val="28"/>
        </w:rPr>
        <w:t>
      Ескерту: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1446"/>
        <w:gridCol w:w="2105"/>
        <w:gridCol w:w="3026"/>
        <w:gridCol w:w="4079"/>
      </w:tblGrid>
      <w:tr>
        <w:trPr>
          <w:trHeight w:val="18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кезеңдер бойынша шығындар </w:t>
            </w:r>
          </w:p>
        </w:tc>
      </w:tr>
      <w:tr>
        <w:trPr>
          <w:trHeight w:val="18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(1,1)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(1,2)+Х (1,3)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(1,2)+Х (1,3)+ Х (1,4)</w:t>
            </w:r>
          </w:p>
        </w:tc>
      </w:tr>
      <w:tr>
        <w:trPr>
          <w:trHeight w:val="195"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(2,1)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(2,2)+Х (2,3)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(3,1)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(4,1)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39" w:id="60"/>
    <w:p>
      <w:pPr>
        <w:spacing w:after="0"/>
        <w:ind w:left="0"/>
        <w:jc w:val="both"/>
      </w:pPr>
      <w:r>
        <w:rPr>
          <w:rFonts w:ascii="Times New Roman"/>
          <w:b w:val="false"/>
          <w:i w:val="false"/>
          <w:color w:val="000000"/>
          <w:sz w:val="28"/>
        </w:rPr>
        <w:t>
      Жинақталған шығындар кестесінде сақтандыру жағдайлары орын алған кезеңдер бойынша топтастырылған мәлімденген біріккен шығындар көрсетіледі.</w:t>
      </w:r>
    </w:p>
    <w:bookmarkEnd w:id="60"/>
    <w:p>
      <w:pPr>
        <w:spacing w:after="0"/>
        <w:ind w:left="0"/>
        <w:jc w:val="both"/>
      </w:pPr>
      <w:r>
        <w:rPr>
          <w:rFonts w:ascii="Times New Roman"/>
          <w:b w:val="false"/>
          <w:i w:val="false"/>
          <w:color w:val="000000"/>
          <w:sz w:val="28"/>
        </w:rPr>
        <w:t>      3) Шығындарды даму коэффициенттері g(j) _____________________________________________________________________</w:t>
      </w:r>
      <w:r>
        <w:br/>
      </w:r>
      <w:r>
        <w:rPr>
          <w:rFonts w:ascii="Times New Roman"/>
          <w:b w:val="false"/>
          <w:i w:val="false"/>
          <w:color w:val="000000"/>
          <w:sz w:val="28"/>
        </w:rPr>
        <w:t xml:space="preserve">
      Шығындарды дамыту әдісі (орташа арифметикалық, орташа </w:t>
      </w:r>
      <w:r>
        <w:br/>
      </w:r>
      <w:r>
        <w:rPr>
          <w:rFonts w:ascii="Times New Roman"/>
          <w:b w:val="false"/>
          <w:i w:val="false"/>
          <w:color w:val="000000"/>
          <w:sz w:val="28"/>
        </w:rPr>
        <w:t>
                        n-кезеңдер,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841"/>
        <w:gridCol w:w="1973"/>
        <w:gridCol w:w="1447"/>
        <w:gridCol w:w="1842"/>
        <w:gridCol w:w="1842"/>
        <w:gridCol w:w="1579"/>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даму факторлары (j)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коэффициенті g(j)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арифметикалық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n-кезеңі үшін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шама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40" w:id="6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Шығындардың даму коэффициенттері кестесінде F(i,j) бір ақы төлеу кезеңінен кейінгіге қарап мәлімденген шығындардың бірлескен шамасына сәйкес келетін шығындардың даму факторлары мына формула бойынша анықталады:</w:t>
      </w:r>
      <w:r>
        <w:br/>
      </w:r>
      <w:r>
        <w:rPr>
          <w:rFonts w:ascii="Times New Roman"/>
          <w:b w:val="false"/>
          <w:i w:val="false"/>
          <w:color w:val="000000"/>
          <w:sz w:val="28"/>
        </w:rPr>
        <w:t>
</w:t>
      </w:r>
      <w:r>
        <w:rPr>
          <w:rFonts w:ascii="Times New Roman"/>
          <w:b w:val="false"/>
          <w:i w:val="false"/>
          <w:color w:val="000000"/>
          <w:sz w:val="28"/>
        </w:rPr>
        <w:t>
      Шығындардың даму факторлары = F(i,j)= Х (i,j+1)/ Х (i,j).</w:t>
      </w:r>
      <w:r>
        <w:br/>
      </w:r>
      <w:r>
        <w:rPr>
          <w:rFonts w:ascii="Times New Roman"/>
          <w:b w:val="false"/>
          <w:i w:val="false"/>
          <w:color w:val="000000"/>
          <w:sz w:val="28"/>
        </w:rPr>
        <w:t>
</w:t>
      </w:r>
      <w:r>
        <w:rPr>
          <w:rFonts w:ascii="Times New Roman"/>
          <w:b w:val="false"/>
          <w:i w:val="false"/>
          <w:color w:val="000000"/>
          <w:sz w:val="28"/>
        </w:rPr>
        <w:t>
      Шығындардың даму коэффициенттері шығындар орын алу мерзімдері бойынша шығындардың даму факторларының орташа мәні ретінде саналады (орташа арифметикалық мәні F(i,j)).</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395"/>
        <w:gridCol w:w="3027"/>
        <w:gridCol w:w="4087"/>
        <w:gridCol w:w="2231"/>
      </w:tblGrid>
      <w:tr>
        <w:trPr>
          <w:trHeight w:val="195"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факторлары (j)</w:t>
            </w:r>
          </w:p>
        </w:tc>
      </w:tr>
      <w:tr>
        <w:trPr>
          <w:trHeight w:val="195"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06500" cy="469900"/>
                          </a:xfrm>
                          <a:prstGeom prst="rect">
                            <a:avLst/>
                          </a:prstGeom>
                        </pic:spPr>
                      </pic:pic>
                    </a:graphicData>
                  </a:graphic>
                </wp:inline>
              </w:drawing>
            </w:r>
            <w:r>
              <w:drawing>
                <wp:inline distT="0" distB="0" distL="0" distR="0">
                  <wp:extent cx="120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06500" cy="469900"/>
                          </a:xfrm>
                          <a:prstGeom prst="rect">
                            <a:avLst/>
                          </a:prstGeom>
                        </pic:spPr>
                      </pic:pic>
                    </a:graphicData>
                  </a:graphic>
                </wp:inline>
              </w:drawing>
            </w:r>
            <w:r>
              <w:rPr>
                <w:rFonts w:ascii="Times New Roman"/>
                <w:b w:val="false"/>
                <w:i w:val="false"/>
                <w:color w:val="000000"/>
                <w:sz w:val="20"/>
              </w:rPr>
              <w:t>=F(1,1)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54200" cy="457200"/>
                          </a:xfrm>
                          <a:prstGeom prst="rect">
                            <a:avLst/>
                          </a:prstGeom>
                        </pic:spPr>
                      </pic:pic>
                    </a:graphicData>
                  </a:graphic>
                </wp:inline>
              </w:drawing>
            </w: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54200" cy="457200"/>
                          </a:xfrm>
                          <a:prstGeom prst="rect">
                            <a:avLst/>
                          </a:prstGeom>
                        </pic:spPr>
                      </pic:pic>
                    </a:graphicData>
                  </a:graphic>
                </wp:inline>
              </w:drawing>
            </w:r>
            <w:r>
              <w:rPr>
                <w:rFonts w:ascii="Times New Roman"/>
                <w:b w:val="false"/>
                <w:i w:val="false"/>
                <w:color w:val="000000"/>
                <w:sz w:val="20"/>
              </w:rPr>
              <w:t>= F(1,2)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2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27300" cy="457200"/>
                          </a:xfrm>
                          <a:prstGeom prst="rect">
                            <a:avLst/>
                          </a:prstGeom>
                        </pic:spPr>
                      </pic:pic>
                    </a:graphicData>
                  </a:graphic>
                </wp:inline>
              </w:drawing>
            </w:r>
            <w:r>
              <w:drawing>
                <wp:inline distT="0" distB="0" distL="0" distR="0">
                  <wp:extent cx="252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27300" cy="457200"/>
                          </a:xfrm>
                          <a:prstGeom prst="rect">
                            <a:avLst/>
                          </a:prstGeom>
                        </pic:spPr>
                      </pic:pic>
                    </a:graphicData>
                  </a:graphic>
                </wp:inline>
              </w:drawing>
            </w:r>
            <w:r>
              <w:rPr>
                <w:rFonts w:ascii="Times New Roman"/>
                <w:b w:val="false"/>
                <w:i w:val="false"/>
                <w:color w:val="000000"/>
                <w:sz w:val="20"/>
              </w:rPr>
              <w:t>= F(1,3)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44600" cy="469900"/>
                          </a:xfrm>
                          <a:prstGeom prst="rect">
                            <a:avLst/>
                          </a:prstGeom>
                        </pic:spPr>
                      </pic:pic>
                    </a:graphicData>
                  </a:graphic>
                </wp:inline>
              </w:drawing>
            </w: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44600" cy="469900"/>
                          </a:xfrm>
                          <a:prstGeom prst="rect">
                            <a:avLst/>
                          </a:prstGeom>
                        </pic:spPr>
                      </pic:pic>
                    </a:graphicData>
                  </a:graphic>
                </wp:inline>
              </w:drawing>
            </w:r>
            <w:r>
              <w:rPr>
                <w:rFonts w:ascii="Times New Roman"/>
                <w:b w:val="false"/>
                <w:i w:val="false"/>
                <w:color w:val="000000"/>
                <w:sz w:val="20"/>
              </w:rPr>
              <w:t>=F(2.1)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54200" cy="457200"/>
                          </a:xfrm>
                          <a:prstGeom prst="rect">
                            <a:avLst/>
                          </a:prstGeom>
                        </pic:spPr>
                      </pic:pic>
                    </a:graphicData>
                  </a:graphic>
                </wp:inline>
              </w:drawing>
            </w: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54200" cy="457200"/>
                          </a:xfrm>
                          <a:prstGeom prst="rect">
                            <a:avLst/>
                          </a:prstGeom>
                        </pic:spPr>
                      </pic:pic>
                    </a:graphicData>
                  </a:graphic>
                </wp:inline>
              </w:drawing>
            </w:r>
            <w:r>
              <w:rPr>
                <w:rFonts w:ascii="Times New Roman"/>
                <w:b w:val="false"/>
                <w:i w:val="false"/>
                <w:color w:val="000000"/>
                <w:sz w:val="20"/>
              </w:rPr>
              <w:t>= F(2,2)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44600" cy="469900"/>
                          </a:xfrm>
                          <a:prstGeom prst="rect">
                            <a:avLst/>
                          </a:prstGeom>
                        </pic:spPr>
                      </pic:pic>
                    </a:graphicData>
                  </a:graphic>
                </wp:inline>
              </w:drawing>
            </w: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44600" cy="469900"/>
                          </a:xfrm>
                          <a:prstGeom prst="rect">
                            <a:avLst/>
                          </a:prstGeom>
                        </pic:spPr>
                      </pic:pic>
                    </a:graphicData>
                  </a:graphic>
                </wp:inline>
              </w:drawing>
            </w:r>
            <w:r>
              <w:rPr>
                <w:rFonts w:ascii="Times New Roman"/>
                <w:b w:val="false"/>
                <w:i w:val="false"/>
                <w:color w:val="000000"/>
                <w:sz w:val="20"/>
              </w:rPr>
              <w:t>=F(3.1)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коэффициенті g(j)</w:t>
            </w:r>
          </w:p>
        </w:tc>
      </w:tr>
      <w:tr>
        <w:trPr>
          <w:trHeight w:val="21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арифметикалық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4) коэффициенттер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480"/>
        <w:gridCol w:w="2835"/>
        <w:gridCol w:w="3352"/>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даму коэффициенті g(j)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факторлары f (j)</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Кешігу факторлары h(j)= 1 - 1/f (j)</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6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Коэффициенттер кестесінде:</w:t>
      </w:r>
      <w:r>
        <w:br/>
      </w:r>
      <w:r>
        <w:rPr>
          <w:rFonts w:ascii="Times New Roman"/>
          <w:b w:val="false"/>
          <w:i w:val="false"/>
          <w:color w:val="000000"/>
          <w:sz w:val="28"/>
        </w:rPr>
        <w:t>
</w:t>
      </w:r>
      <w:r>
        <w:rPr>
          <w:rFonts w:ascii="Times New Roman"/>
          <w:b w:val="false"/>
          <w:i w:val="false"/>
          <w:color w:val="000000"/>
          <w:sz w:val="28"/>
        </w:rPr>
        <w:t>
      - «Шығындардың даму коэффициенттері g(j)» бағанында Шығындардың даму коэффициенттері кестесінде g(j) көрсетілген шығындардың даму коэффициенттерінің мәні»;</w:t>
      </w:r>
      <w:r>
        <w:br/>
      </w:r>
      <w:r>
        <w:rPr>
          <w:rFonts w:ascii="Times New Roman"/>
          <w:b w:val="false"/>
          <w:i w:val="false"/>
          <w:color w:val="000000"/>
          <w:sz w:val="28"/>
        </w:rPr>
        <w:t>
</w:t>
      </w:r>
      <w:r>
        <w:rPr>
          <w:rFonts w:ascii="Times New Roman"/>
          <w:b w:val="false"/>
          <w:i w:val="false"/>
          <w:color w:val="000000"/>
          <w:sz w:val="28"/>
        </w:rPr>
        <w:t>
      - «Шығындардың даму факторлары f (j)» бағанында шығындардың даму коэффициенттерінің жинақталған мәні;</w:t>
      </w:r>
      <w:r>
        <w:br/>
      </w:r>
      <w:r>
        <w:rPr>
          <w:rFonts w:ascii="Times New Roman"/>
          <w:b w:val="false"/>
          <w:i w:val="false"/>
          <w:color w:val="000000"/>
          <w:sz w:val="28"/>
        </w:rPr>
        <w:t>
</w:t>
      </w:r>
      <w:r>
        <w:rPr>
          <w:rFonts w:ascii="Times New Roman"/>
          <w:b w:val="false"/>
          <w:i w:val="false"/>
          <w:color w:val="000000"/>
          <w:sz w:val="28"/>
        </w:rPr>
        <w:t>
      - «Кешігу факторлары h(j)» бағанында 1 - 1/f (j) тең мәндер, мұнда f (j) даму факторы болып табылады.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480"/>
        <w:gridCol w:w="2835"/>
        <w:gridCol w:w="3352"/>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шығындары пайда болу кезеңі (i)</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коэффициенті g(j)</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факторлары f (j)</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запаздывания h(j)</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1*g(3)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g(3))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g(2)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1*g(3) *g(2)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(1*g(3) *g(2))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1*g(3) *g(2)* g(1)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(1*g(3) *g(2)* g(1)) </w:t>
            </w:r>
          </w:p>
        </w:tc>
      </w:tr>
    </w:tbl>
    <w:p>
      <w:pPr>
        <w:spacing w:after="0"/>
        <w:ind w:left="0"/>
        <w:jc w:val="both"/>
      </w:pPr>
      <w:r>
        <w:rPr>
          <w:rFonts w:ascii="Times New Roman"/>
          <w:b w:val="false"/>
          <w:i w:val="false"/>
          <w:color w:val="000000"/>
          <w:sz w:val="28"/>
        </w:rPr>
        <w:t>      5) ____________________ орын алған, бiрақ мәлiмделмеген</w:t>
      </w:r>
      <w:r>
        <w:br/>
      </w:r>
      <w:r>
        <w:rPr>
          <w:rFonts w:ascii="Times New Roman"/>
          <w:b w:val="false"/>
          <w:i w:val="false"/>
          <w:color w:val="000000"/>
          <w:sz w:val="28"/>
        </w:rPr>
        <w:t>
       сақтандыру сыныбы          шығындар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484"/>
        <w:gridCol w:w="1890"/>
        <w:gridCol w:w="1620"/>
        <w:gridCol w:w="1484"/>
        <w:gridCol w:w="1620"/>
        <w:gridCol w:w="1891"/>
        <w:gridCol w:w="1621"/>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сіңірілген сыйлықақылар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үлесін есепке алумен шығындылықты сипаттайтын коэффициент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шығындардың күтiлетiн шамасы z(i)</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Кешiгу факторлары h(j)</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есептi күнiне төленбеген шығындар R(i)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бiрақ есептi күнiне реттелмеген шығындар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бiрақ мәлiмделмеген шығындар</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6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орын алған, бiрақ мәлiмделмеген шығындар резерві кестесінде:</w:t>
      </w:r>
      <w:r>
        <w:br/>
      </w:r>
      <w:r>
        <w:rPr>
          <w:rFonts w:ascii="Times New Roman"/>
          <w:b w:val="false"/>
          <w:i w:val="false"/>
          <w:color w:val="000000"/>
          <w:sz w:val="28"/>
        </w:rPr>
        <w:t>
</w:t>
      </w:r>
      <w:r>
        <w:rPr>
          <w:rFonts w:ascii="Times New Roman"/>
          <w:b w:val="false"/>
          <w:i w:val="false"/>
          <w:color w:val="000000"/>
          <w:sz w:val="28"/>
        </w:rPr>
        <w:t>
      - «Еңбек сіңірілген сыйлықақылар» бағанында сақтандыру ұйымының тиісті кезеңіндегі еңбек сіңірілген сыйлықақысы;</w:t>
      </w:r>
      <w:r>
        <w:br/>
      </w:r>
      <w:r>
        <w:rPr>
          <w:rFonts w:ascii="Times New Roman"/>
          <w:b w:val="false"/>
          <w:i w:val="false"/>
          <w:color w:val="000000"/>
          <w:sz w:val="28"/>
        </w:rPr>
        <w:t>
</w:t>
      </w:r>
      <w:r>
        <w:rPr>
          <w:rFonts w:ascii="Times New Roman"/>
          <w:b w:val="false"/>
          <w:i w:val="false"/>
          <w:color w:val="000000"/>
          <w:sz w:val="28"/>
        </w:rPr>
        <w:t>
      - «Қайта сақтандырушының үлесін есепке алумен шығындылықты сипаттайтын коэффициент» бағанында Қазақстан Республикасы Қаржы нарығын және қаржы ұйымдарын реттеу мен қадағалау агенттігі Басқармасының 2006 жылғы 25 наурыздағы № 83 қаулысымен бекітілген Сақтандыру (қайта сақтандыру) ұйымының шығындылықты сипаттайтын коэффициенттерін есептеу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 4218 тіркелген) сәйкес есептелген сақтандыру сыныбы бойынша қайта сақтандырушының үлесін ескере отырып шығындылықты сипаттайтын коэффициент мәні.</w:t>
      </w:r>
      <w:r>
        <w:br/>
      </w:r>
      <w:r>
        <w:rPr>
          <w:rFonts w:ascii="Times New Roman"/>
          <w:b w:val="false"/>
          <w:i w:val="false"/>
          <w:color w:val="000000"/>
          <w:sz w:val="28"/>
        </w:rPr>
        <w:t>
</w:t>
      </w:r>
      <w:r>
        <w:rPr>
          <w:rFonts w:ascii="Times New Roman"/>
          <w:b w:val="false"/>
          <w:i w:val="false"/>
          <w:color w:val="000000"/>
          <w:sz w:val="28"/>
        </w:rPr>
        <w:t>
      - «Қайта сақтандырушының үлесін есепке алумен шығындылықты сипаттайтын коэффициент» бағанында қайта сақтандырушының үлесін шегерумен ОМШР есептеу кезінде қайта сақтандырушының үлесін ескермей шығындылықты сипаттайтын коэффициент мәні көрсетіледі.</w:t>
      </w:r>
      <w:r>
        <w:br/>
      </w:r>
      <w:r>
        <w:rPr>
          <w:rFonts w:ascii="Times New Roman"/>
          <w:b w:val="false"/>
          <w:i w:val="false"/>
          <w:color w:val="000000"/>
          <w:sz w:val="28"/>
        </w:rPr>
        <w:t>
</w:t>
      </w:r>
      <w:r>
        <w:rPr>
          <w:rFonts w:ascii="Times New Roman"/>
          <w:b w:val="false"/>
          <w:i w:val="false"/>
          <w:color w:val="000000"/>
          <w:sz w:val="28"/>
        </w:rPr>
        <w:t>
      - «Кешігу факторлары h(j)» бағанында кешігу факторларының мәні h(j), коэффициенттер кестесінде есептелген;</w:t>
      </w:r>
      <w:r>
        <w:br/>
      </w:r>
      <w:r>
        <w:rPr>
          <w:rFonts w:ascii="Times New Roman"/>
          <w:b w:val="false"/>
          <w:i w:val="false"/>
          <w:color w:val="000000"/>
          <w:sz w:val="28"/>
        </w:rPr>
        <w:t>
</w:t>
      </w:r>
      <w:r>
        <w:rPr>
          <w:rFonts w:ascii="Times New Roman"/>
          <w:b w:val="false"/>
          <w:i w:val="false"/>
          <w:color w:val="000000"/>
          <w:sz w:val="28"/>
        </w:rPr>
        <w:t>
      - «Мәлiмделген, бiрақ есептi күнiне реттелмеген шығындар» бағанында тиісті кезеңде мәлімденген шығындардың сомасы. Мәлімденген шығындар бойынша ақпарат (өмірді сақтандыру» саласында сақтандыру қызметін жүзеге асыратын сақтандыру (қайта сақтандыру) ұйымы Қағидалардың 1-қосымшасының </w:t>
      </w:r>
      <w:r>
        <w:rPr>
          <w:rFonts w:ascii="Times New Roman"/>
          <w:b w:val="false"/>
          <w:i w:val="false"/>
          <w:color w:val="000000"/>
          <w:sz w:val="28"/>
        </w:rPr>
        <w:t>3-нысанындағы</w:t>
      </w:r>
      <w:r>
        <w:rPr>
          <w:rFonts w:ascii="Times New Roman"/>
          <w:b w:val="false"/>
          <w:i w:val="false"/>
          <w:color w:val="000000"/>
          <w:sz w:val="28"/>
        </w:rPr>
        <w:t>, осы Қағидалардың 3-қосымшасының </w:t>
      </w:r>
      <w:r>
        <w:rPr>
          <w:rFonts w:ascii="Times New Roman"/>
          <w:b w:val="false"/>
          <w:i w:val="false"/>
          <w:color w:val="000000"/>
          <w:sz w:val="28"/>
        </w:rPr>
        <w:t>3-нысанындағы</w:t>
      </w:r>
      <w:r>
        <w:rPr>
          <w:rFonts w:ascii="Times New Roman"/>
          <w:b w:val="false"/>
          <w:i w:val="false"/>
          <w:color w:val="000000"/>
          <w:sz w:val="28"/>
        </w:rPr>
        <w:t xml:space="preserve"> Шығындарды есепке алу журналында болады.</w:t>
      </w:r>
      <w:r>
        <w:br/>
      </w:r>
      <w:r>
        <w:rPr>
          <w:rFonts w:ascii="Times New Roman"/>
          <w:b w:val="false"/>
          <w:i w:val="false"/>
          <w:color w:val="000000"/>
          <w:sz w:val="28"/>
        </w:rPr>
        <w:t>
</w:t>
      </w:r>
      <w:r>
        <w:rPr>
          <w:rFonts w:ascii="Times New Roman"/>
          <w:b w:val="false"/>
          <w:i w:val="false"/>
          <w:color w:val="000000"/>
          <w:sz w:val="28"/>
        </w:rPr>
        <w:t>
      Орын алған, бiрақ мәлiмделмеген шығындар резерві- орын алған, бiрақ мәлiмделмеген шығындар сомасы.</w:t>
      </w:r>
    </w:p>
    <w:bookmarkEnd w:id="63"/>
    <w:bookmarkStart w:name="z257" w:id="64"/>
    <w:p>
      <w:pPr>
        <w:spacing w:after="0"/>
        <w:ind w:left="0"/>
        <w:jc w:val="both"/>
      </w:pPr>
      <w:r>
        <w:rPr>
          <w:rFonts w:ascii="Times New Roman"/>
          <w:b w:val="false"/>
          <w:i w:val="false"/>
          <w:color w:val="000000"/>
          <w:sz w:val="28"/>
        </w:rPr>
        <w:t>
                                                              4-нысан</w:t>
      </w:r>
    </w:p>
    <w:bookmarkEnd w:id="64"/>
    <w:p>
      <w:pPr>
        <w:spacing w:after="0"/>
        <w:ind w:left="0"/>
        <w:jc w:val="left"/>
      </w:pPr>
      <w:r>
        <w:rPr>
          <w:rFonts w:ascii="Times New Roman"/>
          <w:b/>
          <w:i w:val="false"/>
          <w:color w:val="000000"/>
        </w:rPr>
        <w:t xml:space="preserve"> Мак әдісінің негізінде орын алған,</w:t>
      </w:r>
      <w:r>
        <w:br/>
      </w:r>
      <w:r>
        <w:rPr>
          <w:rFonts w:ascii="Times New Roman"/>
          <w:b/>
          <w:i w:val="false"/>
          <w:color w:val="000000"/>
        </w:rPr>
        <w:t>
бірақ мәлімделмеген шығындар</w:t>
      </w:r>
      <w:r>
        <w:br/>
      </w:r>
      <w:r>
        <w:rPr>
          <w:rFonts w:ascii="Times New Roman"/>
          <w:b/>
          <w:i w:val="false"/>
          <w:color w:val="000000"/>
        </w:rPr>
        <w:t>
резервін есептеуге арналған деректер</w:t>
      </w:r>
      <w:r>
        <w:br/>
      </w:r>
      <w:r>
        <w:rPr>
          <w:rFonts w:ascii="Times New Roman"/>
          <w:b/>
          <w:i w:val="false"/>
          <w:color w:val="000000"/>
        </w:rPr>
        <w:t>
(_________ шығындардың негізінде)</w:t>
      </w:r>
    </w:p>
    <w:p>
      <w:pPr>
        <w:spacing w:after="0"/>
        <w:ind w:left="0"/>
        <w:jc w:val="both"/>
      </w:pPr>
      <w:r>
        <w:rPr>
          <w:rFonts w:ascii="Times New Roman"/>
          <w:b w:val="false"/>
          <w:i w:val="false"/>
          <w:color w:val="000000"/>
          <w:sz w:val="28"/>
        </w:rPr>
        <w:t>      1) _______________________бойынша есепті күнге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841"/>
        <w:gridCol w:w="1842"/>
        <w:gridCol w:w="1447"/>
        <w:gridCol w:w="1842"/>
        <w:gridCol w:w="1842"/>
        <w:gridCol w:w="1579"/>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туындау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(j)</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 _______________________бойынша жинақталған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841"/>
        <w:gridCol w:w="1973"/>
        <w:gridCol w:w="1447"/>
        <w:gridCol w:w="1842"/>
        <w:gridCol w:w="1842"/>
        <w:gridCol w:w="1579"/>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туындау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шығындар (j)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3) Шығындардың даму коэффициенттері g(j) _________________________________________________________________</w:t>
      </w:r>
      <w:r>
        <w:br/>
      </w:r>
      <w:r>
        <w:rPr>
          <w:rFonts w:ascii="Times New Roman"/>
          <w:b w:val="false"/>
          <w:i w:val="false"/>
          <w:color w:val="000000"/>
          <w:sz w:val="28"/>
        </w:rPr>
        <w:t>
      Шығындардың даму әдісі (орта арифметикалық, n-кезеңдер үшін</w:t>
      </w:r>
      <w:r>
        <w:br/>
      </w:r>
      <w:r>
        <w:rPr>
          <w:rFonts w:ascii="Times New Roman"/>
          <w:b w:val="false"/>
          <w:i w:val="false"/>
          <w:color w:val="000000"/>
          <w:sz w:val="28"/>
        </w:rPr>
        <w:t>
                            орта,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841"/>
        <w:gridCol w:w="1973"/>
        <w:gridCol w:w="1447"/>
        <w:gridCol w:w="1842"/>
        <w:gridCol w:w="1842"/>
        <w:gridCol w:w="1579"/>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туындау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факторлары (j)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коэффициенттері g(j)</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арифметикалық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n-кезеңдер үшін орта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шама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4) Шығындардың даму коэфициенттерінің сызықтық регрессиясы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221"/>
        <w:gridCol w:w="1357"/>
        <w:gridCol w:w="1221"/>
        <w:gridCol w:w="1221"/>
        <w:gridCol w:w="1629"/>
        <w:gridCol w:w="1630"/>
        <w:gridCol w:w="1630"/>
        <w:gridCol w:w="1630"/>
      </w:tblGrid>
      <w:tr>
        <w:trPr>
          <w:trHeight w:val="18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(g(j))</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1</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2</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3</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мәндері rm*= ln a + b*j</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1</w:t>
            </w:r>
            <w:r>
              <w:rPr>
                <w:rFonts w:ascii="Times New Roman"/>
                <w:b w:val="false"/>
                <w:i w:val="false"/>
                <w:color w:val="000000"/>
                <w:sz w:val="20"/>
              </w:rPr>
              <w:t>*= r</w:t>
            </w:r>
            <w:r>
              <w:rPr>
                <w:rFonts w:ascii="Times New Roman"/>
                <w:b w:val="false"/>
                <w:i w:val="false"/>
                <w:color w:val="000000"/>
                <w:vertAlign w:val="subscript"/>
              </w:rPr>
              <w:t>n+1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2</w:t>
            </w:r>
            <w:r>
              <w:rPr>
                <w:rFonts w:ascii="Times New Roman"/>
                <w:b w:val="false"/>
                <w:i w:val="false"/>
                <w:color w:val="000000"/>
                <w:sz w:val="20"/>
              </w:rPr>
              <w:t>*= r</w:t>
            </w:r>
            <w:r>
              <w:rPr>
                <w:rFonts w:ascii="Times New Roman"/>
                <w:b w:val="false"/>
                <w:i w:val="false"/>
                <w:color w:val="000000"/>
                <w:vertAlign w:val="subscript"/>
              </w:rPr>
              <w:t>n+2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m</w:t>
            </w:r>
            <w:r>
              <w:rPr>
                <w:rFonts w:ascii="Times New Roman"/>
                <w:b w:val="false"/>
                <w:i w:val="false"/>
                <w:color w:val="000000"/>
                <w:sz w:val="20"/>
              </w:rPr>
              <w:t>*=r</w:t>
            </w:r>
            <w:r>
              <w:rPr>
                <w:rFonts w:ascii="Times New Roman"/>
                <w:b w:val="false"/>
                <w:i w:val="false"/>
                <w:color w:val="000000"/>
                <w:vertAlign w:val="subscript"/>
              </w:rPr>
              <w:t>n+m</w:t>
            </w:r>
            <w:r>
              <w:rPr>
                <w:rFonts w:ascii="Times New Roman"/>
                <w:b w:val="false"/>
                <w:i w:val="false"/>
                <w:color w:val="000000"/>
                <w:sz w:val="20"/>
                <w:u w:val="single"/>
              </w:rPr>
              <w:t>&lt;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1</w:t>
            </w:r>
            <w:r>
              <w:rPr>
                <w:rFonts w:ascii="Times New Roman"/>
                <w:b w:val="false"/>
                <w:i w:val="false"/>
                <w:color w:val="000000"/>
                <w:sz w:val="20"/>
              </w:rPr>
              <w:t>*</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2</w:t>
            </w:r>
            <w:r>
              <w:rPr>
                <w:rFonts w:ascii="Times New Roman"/>
                <w:b w:val="false"/>
                <w:i w:val="false"/>
                <w:color w:val="000000"/>
                <w:sz w:val="20"/>
              </w:rPr>
              <w:t>*</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m</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72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коэфициенттері ln(g(j)–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4142"/>
      </w:tblGrid>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6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Шығындардың даму коэфициенттерінің сызықтық регрессиясы кестесінде Шығындардың даму коэфициенттерінің сызықтық тәуелділігі анықталады g(j) r-дан r =ln(g(j )– 1) формуласы бойынша.</w:t>
      </w:r>
      <w:r>
        <w:br/>
      </w:r>
      <w:r>
        <w:rPr>
          <w:rFonts w:ascii="Times New Roman"/>
          <w:b w:val="false"/>
          <w:i w:val="false"/>
          <w:color w:val="000000"/>
          <w:sz w:val="28"/>
        </w:rPr>
        <w:t>
</w:t>
      </w:r>
      <w:r>
        <w:rPr>
          <w:rFonts w:ascii="Times New Roman"/>
          <w:b w:val="false"/>
          <w:i w:val="false"/>
          <w:color w:val="000000"/>
          <w:sz w:val="28"/>
        </w:rPr>
        <w:t>
      2) Шығындардың даму коэфициенттерінің болжамдалған сызықтық тәуелділігі r-дан g(j) r*-мәнінен басталады және r= ln (g(j) – 1) = ln a + b•r* формуласы бойынша анықталады. Бұл ретте r* 50-мәнінен аспайды.</w:t>
      </w:r>
      <w:r>
        <w:br/>
      </w:r>
      <w:r>
        <w:rPr>
          <w:rFonts w:ascii="Times New Roman"/>
          <w:b w:val="false"/>
          <w:i w:val="false"/>
          <w:color w:val="000000"/>
          <w:sz w:val="28"/>
        </w:rPr>
        <w:t>
</w:t>
      </w:r>
      <w:r>
        <w:rPr>
          <w:rFonts w:ascii="Times New Roman"/>
          <w:b w:val="false"/>
          <w:i w:val="false"/>
          <w:color w:val="000000"/>
          <w:sz w:val="28"/>
        </w:rPr>
        <w:t>
      3) Экспоненциалдық басқару параметрлері r*= ln (g(j) – 1) = ln a + b•j Excel-де «ЛИНЕЙН» формуласы бойынша есептеледі, мұнда a- параметр ln(g(j)– 1), а параметр b-r</w:t>
      </w:r>
      <w:r>
        <w:rPr>
          <w:rFonts w:ascii="Times New Roman"/>
          <w:b w:val="false"/>
          <w:i w:val="false"/>
          <w:color w:val="000000"/>
          <w:vertAlign w:val="subscript"/>
        </w:rPr>
        <w:t>n</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Шоғырландырылған фактор r</w:t>
      </w:r>
      <w:r>
        <w:rPr>
          <w:rFonts w:ascii="Times New Roman"/>
          <w:b w:val="false"/>
          <w:i w:val="false"/>
          <w:color w:val="000000"/>
          <w:vertAlign w:val="subscript"/>
        </w:rPr>
        <w:t>m</w:t>
      </w:r>
      <w:r>
        <w:rPr>
          <w:rFonts w:ascii="Times New Roman"/>
          <w:b w:val="false"/>
          <w:i w:val="false"/>
          <w:color w:val="000000"/>
          <w:sz w:val="28"/>
        </w:rPr>
        <w:t>*шығындардың даму коэфициенттерінің туындауы болып табылады.</w:t>
      </w:r>
      <w:r>
        <w:br/>
      </w:r>
      <w:r>
        <w:rPr>
          <w:rFonts w:ascii="Times New Roman"/>
          <w:b w:val="false"/>
          <w:i w:val="false"/>
          <w:color w:val="000000"/>
          <w:sz w:val="28"/>
        </w:rPr>
        <w:t>
      Мәселен, келесі кестені қараймыз:</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907"/>
        <w:gridCol w:w="2907"/>
        <w:gridCol w:w="2683"/>
        <w:gridCol w:w="2390"/>
        <w:gridCol w:w="9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коэфициенттері g(j)</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арифметикалық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0" cy="393700"/>
                          </a:xfrm>
                          <a:prstGeom prst="rect">
                            <a:avLst/>
                          </a:prstGeom>
                        </pic:spPr>
                      </pic:pic>
                    </a:graphicData>
                  </a:graphic>
                </wp:inline>
              </w:drawing>
            </w:r>
          </w:p>
          <w:p>
            <w:pPr>
              <w:spacing w:after="20"/>
              <w:ind w:left="20"/>
              <w:jc w:val="both"/>
            </w:pPr>
            <w:r>
              <w:rPr>
                <w:rFonts w:ascii="Times New Roman"/>
                <w:b w:val="false"/>
                <w:i w:val="false"/>
                <w:color w:val="000000"/>
                <w:sz w:val="20"/>
              </w:rPr>
              <w:t>=g(1)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0" cy="393700"/>
                          </a:xfrm>
                          <a:prstGeom prst="rect">
                            <a:avLst/>
                          </a:prstGeom>
                        </pic:spPr>
                      </pic:pic>
                    </a:graphicData>
                  </a:graphic>
                </wp:inline>
              </w:drawing>
            </w:r>
          </w:p>
          <w:p>
            <w:pPr>
              <w:spacing w:after="20"/>
              <w:ind w:left="20"/>
              <w:jc w:val="both"/>
            </w:pPr>
            <w:r>
              <w:rPr>
                <w:rFonts w:ascii="Times New Roman"/>
                <w:b w:val="false"/>
                <w:i w:val="false"/>
                <w:color w:val="000000"/>
                <w:sz w:val="20"/>
              </w:rPr>
              <w:t>=g(2)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2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22400" cy="190500"/>
                          </a:xfrm>
                          <a:prstGeom prst="rect">
                            <a:avLst/>
                          </a:prstGeom>
                        </pic:spPr>
                      </pic:pic>
                    </a:graphicData>
                  </a:graphic>
                </wp:inline>
              </w:drawing>
            </w:r>
          </w:p>
          <w:p>
            <w:pPr>
              <w:spacing w:after="20"/>
              <w:ind w:left="20"/>
              <w:jc w:val="both"/>
            </w:pPr>
            <w:r>
              <w:rPr>
                <w:rFonts w:ascii="Times New Roman"/>
                <w:b w:val="false"/>
                <w:i w:val="false"/>
                <w:color w:val="000000"/>
                <w:sz w:val="20"/>
              </w:rPr>
              <w:t>=g(3)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 g(4)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63" w:id="66"/>
    <w:p>
      <w:pPr>
        <w:spacing w:after="0"/>
        <w:ind w:left="0"/>
        <w:jc w:val="both"/>
      </w:pPr>
      <w:r>
        <w:rPr>
          <w:rFonts w:ascii="Times New Roman"/>
          <w:b w:val="false"/>
          <w:i w:val="false"/>
          <w:color w:val="000000"/>
          <w:sz w:val="28"/>
        </w:rPr>
        <w:t>
      Шығындардың даму коэфициенттерінің сызықтық регрессиясы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222"/>
        <w:gridCol w:w="1506"/>
        <w:gridCol w:w="1506"/>
        <w:gridCol w:w="1506"/>
        <w:gridCol w:w="1515"/>
        <w:gridCol w:w="1524"/>
        <w:gridCol w:w="1520"/>
        <w:gridCol w:w="1630"/>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(g(j))</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мәндері rm*= ln a + b•j*</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r + n+1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 r + n+2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m =r*+ n+m</w:t>
            </w:r>
            <w:r>
              <w:rPr>
                <w:rFonts w:ascii="Times New Roman"/>
                <w:b w:val="false"/>
                <w:i w:val="false"/>
                <w:color w:val="000000"/>
                <w:sz w:val="20"/>
                <w:u w:val="single"/>
              </w:rPr>
              <w:t>&lt;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ln(g(j)– 1)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r=ln(g(1)– 1)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r+1=ln(g(2)– 1)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r+2=ln(g(3)–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r+3=ln(g(4)– 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5"/>
        <w:gridCol w:w="4425"/>
      </w:tblGrid>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Excel-де «ЛИНЕЙН» формуласы бойынша х үшін ln(g(j)– 1) мәні көрсетіледі</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Excel-де «ЛИНЕЙН» формуласы бойынша y үшін r мәні көрсетіледі</w:t>
            </w:r>
          </w:p>
        </w:tc>
      </w:tr>
    </w:tbl>
    <w:bookmarkStart w:name="z264" w:id="67"/>
    <w:p>
      <w:pPr>
        <w:spacing w:after="0"/>
        <w:ind w:left="0"/>
        <w:jc w:val="both"/>
      </w:pPr>
      <w:r>
        <w:rPr>
          <w:rFonts w:ascii="Times New Roman"/>
          <w:b w:val="false"/>
          <w:i w:val="false"/>
          <w:color w:val="000000"/>
          <w:sz w:val="28"/>
        </w:rPr>
        <w:t>
      a және b мәндерін алғаннан кейін, шығындардың даму коэффициенттеріне сызықтық тәуелділіктің болжамды мәндері көрсетіледі g(j) r-дан, r*= ln (g(j) – 1) = ln a + b*j формуласы бойынша</w:t>
      </w:r>
      <w:r>
        <w:br/>
      </w:r>
      <w:r>
        <w:rPr>
          <w:rFonts w:ascii="Times New Roman"/>
          <w:b w:val="false"/>
          <w:i w:val="false"/>
          <w:color w:val="000000"/>
          <w:sz w:val="28"/>
        </w:rPr>
        <w:t>
      Шығындардың даму коэффициенттерінің сызықтық регрессиясы ln(g(j)– 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208"/>
        <w:gridCol w:w="1477"/>
        <w:gridCol w:w="1208"/>
        <w:gridCol w:w="1209"/>
        <w:gridCol w:w="1612"/>
        <w:gridCol w:w="1612"/>
        <w:gridCol w:w="1613"/>
        <w:gridCol w:w="1747"/>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(g(j))</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мәндері rm*= ln a + b*j</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m =7</w:t>
            </w:r>
            <w:r>
              <w:rPr>
                <w:rFonts w:ascii="Times New Roman"/>
                <w:b w:val="false"/>
                <w:i w:val="false"/>
                <w:color w:val="000000"/>
                <w:sz w:val="20"/>
                <w:u w:val="single"/>
              </w:rPr>
              <w:t>&lt;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коэффициенттері ln(g(j)–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ln(g(1)–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ln(g(2)–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ln(g(3)–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ln(g(4)–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 a + b• r*</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 a + b• r*+1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 a + b• r*+ m</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даму коэффициенттерінің туындауы</w:t>
            </w:r>
          </w:p>
        </w:tc>
      </w:tr>
    </w:tbl>
    <w:p>
      <w:pPr>
        <w:spacing w:after="0"/>
        <w:ind w:left="0"/>
        <w:jc w:val="both"/>
      </w:pPr>
      <w:r>
        <w:rPr>
          <w:rFonts w:ascii="Times New Roman"/>
          <w:b w:val="false"/>
          <w:i w:val="false"/>
          <w:color w:val="000000"/>
          <w:sz w:val="28"/>
        </w:rPr>
        <w:t>      6) _____________________ бойынша Шығындардың болжамды</w:t>
      </w:r>
      <w:r>
        <w:br/>
      </w:r>
      <w:r>
        <w:rPr>
          <w:rFonts w:ascii="Times New Roman"/>
          <w:b w:val="false"/>
          <w:i w:val="false"/>
          <w:color w:val="000000"/>
          <w:sz w:val="28"/>
        </w:rPr>
        <w:t>
        сақтандыру сыныбы             жинақталу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1611"/>
        <w:gridCol w:w="1612"/>
        <w:gridCol w:w="940"/>
        <w:gridCol w:w="1343"/>
        <w:gridCol w:w="940"/>
        <w:gridCol w:w="940"/>
        <w:gridCol w:w="1612"/>
        <w:gridCol w:w="1345"/>
      </w:tblGrid>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туындау кезеңдері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болжамды жинақталуы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шоғырландырылған факторларды қоса есептегенде шығындардың болжамды жинақталуы</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резерві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шоғырландырылған факторларды қоса есептегенде шығындар резерві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Мак әдісімен есептелген r* шоғырландырылған факторларды қоса есептегенде, Шығындардың болжамды жинақталуын бағалау қателіктері 10%-дан аспауы тиіс.</w:t>
      </w:r>
      <w:r>
        <w:br/>
      </w:r>
      <w:r>
        <w:rPr>
          <w:rFonts w:ascii="Times New Roman"/>
          <w:b w:val="false"/>
          <w:i w:val="false"/>
          <w:color w:val="000000"/>
          <w:sz w:val="28"/>
        </w:rPr>
        <w:t>
      Ескерту:</w:t>
      </w:r>
      <w:r>
        <w:br/>
      </w:r>
      <w:r>
        <w:rPr>
          <w:rFonts w:ascii="Times New Roman"/>
          <w:b w:val="false"/>
          <w:i w:val="false"/>
          <w:color w:val="000000"/>
          <w:sz w:val="28"/>
        </w:rPr>
        <w:t>
      «r* шоғырландырылған факторларды қоса есептегенде шығындардың болжамды жинақталуы» бағанында кезеңдер бойынша шығындар резервінің және шығындардың даму коэффициенттерінің сызықтық регрессиясы кестесінен алынған r* шоғырландырылған факторлардың туындауы көрсетіледі.</w:t>
      </w:r>
    </w:p>
    <w:p>
      <w:pPr>
        <w:spacing w:after="0"/>
        <w:ind w:left="0"/>
        <w:jc w:val="both"/>
      </w:pPr>
      <w:r>
        <w:rPr>
          <w:rFonts w:ascii="Times New Roman"/>
          <w:b w:val="false"/>
          <w:i w:val="false"/>
          <w:color w:val="000000"/>
          <w:sz w:val="28"/>
        </w:rPr>
        <w:t>      7) ____________________ бойынша орын алған, бірақ мәлімделмеген</w:t>
      </w:r>
      <w:r>
        <w:br/>
      </w:r>
      <w:r>
        <w:rPr>
          <w:rFonts w:ascii="Times New Roman"/>
          <w:b w:val="false"/>
          <w:i w:val="false"/>
          <w:color w:val="000000"/>
          <w:sz w:val="28"/>
        </w:rPr>
        <w:t>
         сақтандыру сыныбы             шығындар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3124"/>
        <w:gridCol w:w="3256"/>
        <w:gridCol w:w="3256"/>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жағдайларының туындау кезеңі (i)</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шоғырландырылған факторларды қоса есептегенде шығындар резерві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реттелмеген шығындар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бірақ мәлімделмеген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68"/>
    <w:p>
      <w:pPr>
        <w:spacing w:after="0"/>
        <w:ind w:left="0"/>
        <w:jc w:val="both"/>
      </w:pPr>
      <w:r>
        <w:rPr>
          <w:rFonts w:ascii="Times New Roman"/>
          <w:b w:val="false"/>
          <w:i w:val="false"/>
          <w:color w:val="000000"/>
          <w:sz w:val="28"/>
        </w:rPr>
        <w:t>
Сақтандыру резервтерін</w:t>
      </w:r>
      <w:r>
        <w:br/>
      </w:r>
      <w:r>
        <w:rPr>
          <w:rFonts w:ascii="Times New Roman"/>
          <w:b w:val="false"/>
          <w:i w:val="false"/>
          <w:color w:val="000000"/>
          <w:sz w:val="28"/>
        </w:rPr>
        <w:t xml:space="preserve">
құру қағидаларына  </w:t>
      </w:r>
      <w:r>
        <w:br/>
      </w:r>
      <w:r>
        <w:rPr>
          <w:rFonts w:ascii="Times New Roman"/>
          <w:b w:val="false"/>
          <w:i w:val="false"/>
          <w:color w:val="000000"/>
          <w:sz w:val="28"/>
        </w:rPr>
        <w:t xml:space="preserve">
3-қосымша      </w:t>
      </w:r>
    </w:p>
    <w:bookmarkEnd w:id="68"/>
    <w:bookmarkStart w:name="z266" w:id="69"/>
    <w:p>
      <w:pPr>
        <w:spacing w:after="0"/>
        <w:ind w:left="0"/>
        <w:jc w:val="both"/>
      </w:pPr>
      <w:r>
        <w:rPr>
          <w:rFonts w:ascii="Times New Roman"/>
          <w:b w:val="false"/>
          <w:i w:val="false"/>
          <w:color w:val="000000"/>
          <w:sz w:val="28"/>
        </w:rPr>
        <w:t>
                                                           1-нысан</w:t>
      </w:r>
    </w:p>
    <w:bookmarkEnd w:id="69"/>
    <w:bookmarkStart w:name="z267" w:id="70"/>
    <w:p>
      <w:pPr>
        <w:spacing w:after="0"/>
        <w:ind w:left="0"/>
        <w:jc w:val="left"/>
      </w:pPr>
      <w:r>
        <w:rPr>
          <w:rFonts w:ascii="Times New Roman"/>
          <w:b/>
          <w:i w:val="false"/>
          <w:color w:val="000000"/>
        </w:rPr>
        <w:t xml:space="preserve"> 
_________________ жағдай бойынша</w:t>
      </w:r>
      <w:r>
        <w:br/>
      </w:r>
      <w:r>
        <w:rPr>
          <w:rFonts w:ascii="Times New Roman"/>
          <w:b/>
          <w:i w:val="false"/>
          <w:color w:val="000000"/>
        </w:rPr>
        <w:t>
қолданыстағы сақтандыру шарттарын және сақтандыру қызметін</w:t>
      </w:r>
      <w:r>
        <w:br/>
      </w:r>
      <w:r>
        <w:rPr>
          <w:rFonts w:ascii="Times New Roman"/>
          <w:b/>
          <w:i w:val="false"/>
          <w:color w:val="000000"/>
        </w:rPr>
        <w:t>
«өмірді сақтандыру» саласында жүзеге асыратын сақтандыру (қайта сақтандыру) ұйымдарының қайта сақтандыруға қабылдаған шарттарын</w:t>
      </w:r>
      <w:r>
        <w:br/>
      </w:r>
      <w:r>
        <w:rPr>
          <w:rFonts w:ascii="Times New Roman"/>
          <w:b/>
          <w:i w:val="false"/>
          <w:color w:val="000000"/>
        </w:rPr>
        <w:t>
есепке алу журналы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239"/>
        <w:gridCol w:w="1377"/>
        <w:gridCol w:w="1653"/>
        <w:gridCol w:w="1377"/>
        <w:gridCol w:w="1377"/>
        <w:gridCol w:w="1515"/>
        <w:gridCol w:w="1378"/>
        <w:gridCol w:w="1378"/>
        <w:gridCol w:w="1654"/>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Сақтандырылушылардың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(сақтандыру полисінің) нөмірі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Сақтандырылушының туған күні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Сақтандырылушының жынысы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кезең (аннуитет шарттары бойынша)</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3174"/>
        <w:gridCol w:w="2248"/>
        <w:gridCol w:w="2248"/>
        <w:gridCol w:w="2381"/>
      </w:tblGrid>
      <w:tr>
        <w:trPr>
          <w:trHeight w:val="91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сомасының мөлшері (есепті күнгі аннуитеттік төлемнің мөлшері)(теңгемен)</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Сақтандыру сыйлықақысының мөлшері (теңгемен)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Делдалдың атауы (тегі аты, бар болса – әкесінің 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сыйақының мөлшері (теңгемен)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ОАШР</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егер аннуитет шарттары бойынша сақтандырылушылардың саны бір санына асатын болса, 6,7,8,9,11-бағандарда мәндері әрбір сақтандырылушы бойынша жеке көрсетіледі.</w:t>
      </w:r>
    </w:p>
    <w:bookmarkStart w:name="z268" w:id="71"/>
    <w:p>
      <w:pPr>
        <w:spacing w:after="0"/>
        <w:ind w:left="0"/>
        <w:jc w:val="both"/>
      </w:pPr>
      <w:r>
        <w:rPr>
          <w:rFonts w:ascii="Times New Roman"/>
          <w:b w:val="false"/>
          <w:i w:val="false"/>
          <w:color w:val="000000"/>
          <w:sz w:val="28"/>
        </w:rPr>
        <w:t>
                                                             2-нысан </w:t>
      </w:r>
    </w:p>
    <w:bookmarkEnd w:id="71"/>
    <w:bookmarkStart w:name="z269" w:id="72"/>
    <w:p>
      <w:pPr>
        <w:spacing w:after="0"/>
        <w:ind w:left="0"/>
        <w:jc w:val="left"/>
      </w:pPr>
      <w:r>
        <w:rPr>
          <w:rFonts w:ascii="Times New Roman"/>
          <w:b/>
          <w:i w:val="false"/>
          <w:color w:val="000000"/>
        </w:rPr>
        <w:t xml:space="preserve"> 
_________________ жағдай бойынша</w:t>
      </w:r>
      <w:r>
        <w:br/>
      </w:r>
      <w:r>
        <w:rPr>
          <w:rFonts w:ascii="Times New Roman"/>
          <w:b/>
          <w:i w:val="false"/>
          <w:color w:val="000000"/>
        </w:rPr>
        <w:t>
Қызметкер еңбек (қызметтік) міндеттерін атқарған кезде оны жазатайым оқиғалардан міндетті сақтандыру</w:t>
      </w:r>
      <w:r>
        <w:br/>
      </w:r>
      <w:r>
        <w:rPr>
          <w:rFonts w:ascii="Times New Roman"/>
          <w:b/>
          <w:i w:val="false"/>
          <w:color w:val="000000"/>
        </w:rPr>
        <w:t>
сыныбы бойынша қолданыстағы аннуитет шарттарын есепке алу журналы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484"/>
        <w:gridCol w:w="1350"/>
        <w:gridCol w:w="1215"/>
        <w:gridCol w:w="1215"/>
        <w:gridCol w:w="1215"/>
        <w:gridCol w:w="1215"/>
        <w:gridCol w:w="1350"/>
        <w:gridCol w:w="1485"/>
        <w:gridCol w:w="1352"/>
      </w:tblGrid>
      <w:tr>
        <w:trPr>
          <w:trHeight w:val="1035"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Сақтандырылушылардың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(сақтандыру полисінің) нөмірі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Аннуитеттің аты-жөні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Аннуитеттің туған күні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Аннуитеттің жынысы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жағдайы болған күн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бойынша сыйлықақы (теңгемен)</w:t>
            </w:r>
          </w:p>
        </w:tc>
      </w:tr>
      <w:tr>
        <w:trPr>
          <w:trHeight w:val="27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2429"/>
        <w:gridCol w:w="1890"/>
        <w:gridCol w:w="2430"/>
        <w:gridCol w:w="2295"/>
        <w:gridCol w:w="1891"/>
      </w:tblGrid>
      <w:tr>
        <w:trPr>
          <w:trHeight w:val="117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күнгі аннуитеттік төлемнің мөлшері (теңге)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 жүзеге асыруға арналған шығыстар мөлшері (%-бен)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жарамдылығын жоғалту деңгейі (в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Делдалдың атауы (тегі аты, бар болса – әкесінің 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сыйақының мөлшері (теңгемен)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ОАШР</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73"/>
    <w:p>
      <w:pPr>
        <w:spacing w:after="0"/>
        <w:ind w:left="0"/>
        <w:jc w:val="both"/>
      </w:pPr>
      <w:r>
        <w:rPr>
          <w:rFonts w:ascii="Times New Roman"/>
          <w:b w:val="false"/>
          <w:i w:val="false"/>
          <w:color w:val="000000"/>
          <w:sz w:val="28"/>
        </w:rPr>
        <w:t>
      Ескерту: егер аннуитет шарттары бойынша аннуитеттер саны бір санынан асатын болса, әрбір сақтандырылушы бойынша мәндері жеке көрсетіледі.</w:t>
      </w:r>
    </w:p>
    <w:bookmarkEnd w:id="73"/>
    <w:bookmarkStart w:name="z271" w:id="74"/>
    <w:p>
      <w:pPr>
        <w:spacing w:after="0"/>
        <w:ind w:left="0"/>
        <w:jc w:val="both"/>
      </w:pPr>
      <w:r>
        <w:rPr>
          <w:rFonts w:ascii="Times New Roman"/>
          <w:b w:val="false"/>
          <w:i w:val="false"/>
          <w:color w:val="000000"/>
          <w:sz w:val="28"/>
        </w:rPr>
        <w:t>
                                                              3-нысан</w:t>
      </w:r>
    </w:p>
    <w:bookmarkEnd w:id="74"/>
    <w:bookmarkStart w:name="z272" w:id="75"/>
    <w:p>
      <w:pPr>
        <w:spacing w:after="0"/>
        <w:ind w:left="0"/>
        <w:jc w:val="left"/>
      </w:pPr>
      <w:r>
        <w:rPr>
          <w:rFonts w:ascii="Times New Roman"/>
          <w:b/>
          <w:i w:val="false"/>
          <w:color w:val="000000"/>
        </w:rPr>
        <w:t xml:space="preserve"> 
_________________ жағдай бойынша</w:t>
      </w:r>
      <w:r>
        <w:br/>
      </w:r>
      <w:r>
        <w:rPr>
          <w:rFonts w:ascii="Times New Roman"/>
          <w:b/>
          <w:i w:val="false"/>
          <w:color w:val="000000"/>
        </w:rPr>
        <w:t>
Сақтандыру қызметін «өмірді сақтандыру» саласында жүзеге</w:t>
      </w:r>
      <w:r>
        <w:br/>
      </w:r>
      <w:r>
        <w:rPr>
          <w:rFonts w:ascii="Times New Roman"/>
          <w:b/>
          <w:i w:val="false"/>
          <w:color w:val="000000"/>
        </w:rPr>
        <w:t>
асыратын сақтандыру (қайта сақтандыру) ұйымдарының қайта</w:t>
      </w:r>
      <w:r>
        <w:br/>
      </w:r>
      <w:r>
        <w:rPr>
          <w:rFonts w:ascii="Times New Roman"/>
          <w:b/>
          <w:i w:val="false"/>
          <w:color w:val="000000"/>
        </w:rPr>
        <w:t>
сақтандыруға берілген шарттарын есепке алу журналы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965"/>
        <w:gridCol w:w="1102"/>
        <w:gridCol w:w="1102"/>
        <w:gridCol w:w="1103"/>
        <w:gridCol w:w="1103"/>
        <w:gridCol w:w="1379"/>
        <w:gridCol w:w="1379"/>
        <w:gridCol w:w="1103"/>
        <w:gridCol w:w="1241"/>
        <w:gridCol w:w="1104"/>
        <w:gridCol w:w="1104"/>
      </w:tblGrid>
      <w:tr>
        <w:trPr>
          <w:trHeight w:val="274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(сақтандыру полисінің) нөмірі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соманың (есепті күнгі аннуитеттік төлемінің) мөлшері (теңгемен)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сыйлықақысының мөлшері (теңгемен)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қайта сақтандырушының сақтандыру сомасы (теңгемен)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қайта сақтандырушының сақтандыру сомасы (теңгемен)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Резидентке шарт бойынша қайта сақтандыру сыйлықақысы (теңгемен)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емеске шарт бойынша қайта сақтандыру-сыйлықақысы (теңгемен)</w:t>
            </w:r>
          </w:p>
        </w:tc>
      </w:tr>
      <w:tr>
        <w:trPr>
          <w:trHeight w:val="2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1379"/>
        <w:gridCol w:w="1516"/>
        <w:gridCol w:w="1102"/>
        <w:gridCol w:w="1379"/>
        <w:gridCol w:w="1379"/>
        <w:gridCol w:w="827"/>
        <w:gridCol w:w="690"/>
        <w:gridCol w:w="966"/>
        <w:gridCol w:w="1518"/>
      </w:tblGrid>
      <w:tr>
        <w:trPr>
          <w:trHeight w:val="705"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шартының қолданылуы басталған күн</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шартының қолданылуы аяқталған күн</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рейтингілік бағасы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Рейтингілік агенттігі</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резиденттігінің мәртебесі</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сақтандырушыдан комиссия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комиссиялық сыйақы</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орын алмаған шығындар резерві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(агенттің толық аты-жөні)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76"/>
    <w:p>
      <w:pPr>
        <w:spacing w:after="0"/>
        <w:ind w:left="0"/>
        <w:jc w:val="both"/>
      </w:pPr>
      <w:r>
        <w:rPr>
          <w:rFonts w:ascii="Times New Roman"/>
          <w:b w:val="false"/>
          <w:i w:val="false"/>
          <w:color w:val="000000"/>
          <w:sz w:val="28"/>
        </w:rPr>
        <w:t>
                                                              4-нысан</w:t>
      </w:r>
    </w:p>
    <w:bookmarkEnd w:id="76"/>
    <w:bookmarkStart w:name="z274" w:id="77"/>
    <w:p>
      <w:pPr>
        <w:spacing w:after="0"/>
        <w:ind w:left="0"/>
        <w:jc w:val="left"/>
      </w:pPr>
      <w:r>
        <w:rPr>
          <w:rFonts w:ascii="Times New Roman"/>
          <w:b/>
          <w:i w:val="false"/>
          <w:color w:val="000000"/>
        </w:rPr>
        <w:t xml:space="preserve"> 
_________________ жағдай бойынша</w:t>
      </w:r>
      <w:r>
        <w:br/>
      </w:r>
      <w:r>
        <w:rPr>
          <w:rFonts w:ascii="Times New Roman"/>
          <w:b/>
          <w:i w:val="false"/>
          <w:color w:val="000000"/>
        </w:rPr>
        <w:t>
сақтандыру қызметін «өмірді сақтандыру» саласында жүзеге</w:t>
      </w:r>
      <w:r>
        <w:br/>
      </w:r>
      <w:r>
        <w:rPr>
          <w:rFonts w:ascii="Times New Roman"/>
          <w:b/>
          <w:i w:val="false"/>
          <w:color w:val="000000"/>
        </w:rPr>
        <w:t>
асыратын сақтандыру (қайта сақтандыру) ұйымдарының шығындарын</w:t>
      </w:r>
      <w:r>
        <w:br/>
      </w:r>
      <w:r>
        <w:rPr>
          <w:rFonts w:ascii="Times New Roman"/>
          <w:b/>
          <w:i w:val="false"/>
          <w:color w:val="000000"/>
        </w:rPr>
        <w:t>
есепке алу журналы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227"/>
        <w:gridCol w:w="1091"/>
        <w:gridCol w:w="955"/>
        <w:gridCol w:w="2047"/>
        <w:gridCol w:w="1091"/>
        <w:gridCol w:w="1091"/>
        <w:gridCol w:w="955"/>
        <w:gridCol w:w="1091"/>
        <w:gridCol w:w="1638"/>
        <w:gridCol w:w="122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алушы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Шарттың/сақтандыру полисінің нөмірі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жағдайының белгілері бар оқиға болған күн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 сақтандыру жағдайының белгілері бар оқиға туралы хабардар ету күні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шығынның сомасы (теңгемен)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зиян сомасы (теңгемен)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78"/>
    <w:p>
      <w:pPr>
        <w:spacing w:after="0"/>
        <w:ind w:left="0"/>
        <w:jc w:val="both"/>
      </w:pPr>
      <w:r>
        <w:rPr>
          <w:rFonts w:ascii="Times New Roman"/>
          <w:b w:val="false"/>
          <w:i w:val="false"/>
          <w:color w:val="000000"/>
          <w:sz w:val="28"/>
        </w:rPr>
        <w:t>
      Кестенің жалғасы: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7"/>
        <w:gridCol w:w="2563"/>
        <w:gridCol w:w="3332"/>
        <w:gridCol w:w="2308"/>
      </w:tblGrid>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 реттеуге арналған шығыстар сомасы (теңгемен)</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шығындағы қайта сақтандырушының үлесі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МРШР</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header.xml" Type="http://schemas.openxmlformats.org/officeDocument/2006/relationships/header" Id="rId3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