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ab60" w14:textId="2eda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және сақтандыру қызметі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202 қаулысы. Қазақстан Республикасының Әділет министрлігінде 2013 жылы 06 қыркүйекте № 8686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зейнетақымен қамсыздандыру және сақтандыру қызметі мәселелері бойынша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202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Зейнетақымен қамсыздандыру және сақтандыру қызметі мәселелері</w:t>
      </w:r>
      <w:r>
        <w:br/>
      </w:r>
      <w:r>
        <w:rPr>
          <w:rFonts w:ascii="Times New Roman"/>
          <w:b/>
          <w:i w:val="false"/>
          <w:color w:val="000000"/>
        </w:rPr>
        <w:t>бойынша өзгерістер енгізілетін Қазақстан Республикасының</w:t>
      </w:r>
      <w:r>
        <w:br/>
      </w:r>
      <w:r>
        <w:rPr>
          <w:rFonts w:ascii="Times New Roman"/>
          <w:b/>
          <w:i w:val="false"/>
          <w:color w:val="000000"/>
        </w:rPr>
        <w:t>нормативтік құқықтық актілерінің тізбесі</w:t>
      </w:r>
    </w:p>
    <w:bookmarkEnd w:id="3"/>
    <w:bookmarkStart w:name="z6" w:id="4"/>
    <w:p>
      <w:pPr>
        <w:spacing w:after="0"/>
        <w:ind w:left="0"/>
        <w:jc w:val="both"/>
      </w:pPr>
      <w:r>
        <w:rPr>
          <w:rFonts w:ascii="Times New Roman"/>
          <w:b w:val="false"/>
          <w:i w:val="false"/>
          <w:color w:val="ff0000"/>
          <w:sz w:val="28"/>
        </w:rPr>
        <w:t xml:space="preserve">
      1. Күші жойылды – ҚР Ұлттық Банкі Басқармасының 26.12.2016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29.11.2018 </w:t>
      </w:r>
      <w:r>
        <w:rPr>
          <w:rFonts w:ascii="Times New Roman"/>
          <w:b w:val="false"/>
          <w:i w:val="false"/>
          <w:color w:val="ff0000"/>
          <w:sz w:val="28"/>
        </w:rPr>
        <w:t>№ 300</w:t>
      </w:r>
      <w:r>
        <w:rPr>
          <w:rFonts w:ascii="Times New Roman"/>
          <w:b w:val="false"/>
          <w:i w:val="false"/>
          <w:color w:val="ff0000"/>
          <w:sz w:val="28"/>
        </w:rPr>
        <w:t xml:space="preserve"> (01.01.2019 бастап қолданысқа енгізіледі) қаулысымен.</w:t>
      </w:r>
    </w:p>
    <w:bookmarkEnd w:id="4"/>
    <w:bookmarkStart w:name="z28" w:id="5"/>
    <w:p>
      <w:pPr>
        <w:spacing w:after="0"/>
        <w:ind w:left="0"/>
        <w:jc w:val="both"/>
      </w:pPr>
      <w:r>
        <w:rPr>
          <w:rFonts w:ascii="Times New Roman"/>
          <w:b w:val="false"/>
          <w:i w:val="false"/>
          <w:color w:val="000000"/>
          <w:sz w:val="28"/>
        </w:rPr>
        <w:t xml:space="preserve">
      3. Қазақстан Республикасының Ұлттық Банкі Басқармасының "Екiншi деңгейдегi банктердің, жинақтаушы зейнетақы қорларының, зейнетақы активтерін инвестициялық басқаруды жүзеге асыратын ұйымдардың,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саясатқа қойылатын талаптарды және екiншi деңгейдегi банктердің, жинақтаушы зейнетақы қорларының, зейнетақы активтерін инвестициялық басқаруды жүзеге асыратын ұйымдардың, сақтандыру (қайта сақтандыру) ұйымдарының барлық басшы қызметкерлеріне төленген кірістер туралы есептіліктің нысанын белгілеу туралы"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тіркелген, 2012 жылғы 24 мамырда "Егемен Қазақстан" газетінде № 261-266 (27340) жарияланған) мынадай өзгерістер енгізілсін:</w:t>
      </w:r>
    </w:p>
    <w:bookmarkEnd w:id="5"/>
    <w:bookmarkStart w:name="z29" w:id="6"/>
    <w:p>
      <w:pPr>
        <w:spacing w:after="0"/>
        <w:ind w:left="0"/>
        <w:jc w:val="both"/>
      </w:pPr>
      <w:r>
        <w:rPr>
          <w:rFonts w:ascii="Times New Roman"/>
          <w:b w:val="false"/>
          <w:i w:val="false"/>
          <w:color w:val="000000"/>
          <w:sz w:val="28"/>
        </w:rPr>
        <w:t>
      тақырыбы мынадай редакцияда жазылсын:</w:t>
      </w:r>
    </w:p>
    <w:bookmarkEnd w:id="6"/>
    <w:bookmarkStart w:name="z30" w:id="7"/>
    <w:p>
      <w:pPr>
        <w:spacing w:after="0"/>
        <w:ind w:left="0"/>
        <w:jc w:val="both"/>
      </w:pPr>
      <w:r>
        <w:rPr>
          <w:rFonts w:ascii="Times New Roman"/>
          <w:b w:val="false"/>
          <w:i w:val="false"/>
          <w:color w:val="000000"/>
          <w:sz w:val="28"/>
        </w:rPr>
        <w:t>
      "Екiншi деңгейдегi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екiншi деңгейдегi банктердің және сақтандыру (қайта сақтандыру) ұйымдарының барлық басшы қызметкерлеріне төленген кірістер туралы есептіліктің нысанын белгілеу туралы";</w:t>
      </w:r>
    </w:p>
    <w:bookmarkEnd w:id="7"/>
    <w:bookmarkStart w:name="z31"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
    <w:bookmarkStart w:name="z32" w:id="9"/>
    <w:p>
      <w:pPr>
        <w:spacing w:after="0"/>
        <w:ind w:left="0"/>
        <w:jc w:val="both"/>
      </w:pPr>
      <w:r>
        <w:rPr>
          <w:rFonts w:ascii="Times New Roman"/>
          <w:b w:val="false"/>
          <w:i w:val="false"/>
          <w:color w:val="000000"/>
          <w:sz w:val="28"/>
        </w:rPr>
        <w:t>
      "3) қаржы ұйымы – екінші деңгейдегі банктер және сақтандыру (қайта сақтандыру) ұйымдары;".</w:t>
      </w:r>
    </w:p>
    <w:bookmarkEnd w:id="9"/>
    <w:bookmarkStart w:name="z33" w:id="10"/>
    <w:p>
      <w:pPr>
        <w:spacing w:after="0"/>
        <w:ind w:left="0"/>
        <w:jc w:val="both"/>
      </w:pPr>
      <w:r>
        <w:rPr>
          <w:rFonts w:ascii="Times New Roman"/>
          <w:b w:val="false"/>
          <w:i w:val="false"/>
          <w:color w:val="000000"/>
          <w:sz w:val="28"/>
        </w:rPr>
        <w:t xml:space="preserve">
      4.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тіркелген, 2013 жылғы 5 маусымда "Егемен Қазақстан" газетінде № 141 (28080) жарияланған) мынадай өзгерістер енгізілсін:</w:t>
      </w:r>
    </w:p>
    <w:bookmarkEnd w:id="10"/>
    <w:bookmarkStart w:name="z34" w:id="11"/>
    <w:p>
      <w:pPr>
        <w:spacing w:after="0"/>
        <w:ind w:left="0"/>
        <w:jc w:val="both"/>
      </w:pPr>
      <w:r>
        <w:rPr>
          <w:rFonts w:ascii="Times New Roman"/>
          <w:b w:val="false"/>
          <w:i w:val="false"/>
          <w:color w:val="000000"/>
          <w:sz w:val="28"/>
        </w:rPr>
        <w:t>
      кіріспесі мынадай редакцияда жазылсын:</w:t>
      </w:r>
    </w:p>
    <w:bookmarkEnd w:id="11"/>
    <w:bookmarkStart w:name="z35" w:id="12"/>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Банктер туралы заң)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11-1-бабының </w:t>
      </w:r>
      <w:r>
        <w:rPr>
          <w:rFonts w:ascii="Times New Roman"/>
          <w:b w:val="false"/>
          <w:i w:val="false"/>
          <w:color w:val="000000"/>
          <w:sz w:val="28"/>
        </w:rPr>
        <w:t>14-тармағын</w:t>
      </w:r>
      <w:r>
        <w:rPr>
          <w:rFonts w:ascii="Times New Roman"/>
          <w:b w:val="false"/>
          <w:i w:val="false"/>
          <w:color w:val="000000"/>
          <w:sz w:val="28"/>
        </w:rPr>
        <w:t xml:space="preserve">, 17-бабының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17-1-бабын</w:t>
      </w: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13-тармағын</w:t>
      </w:r>
      <w:r>
        <w:rPr>
          <w:rFonts w:ascii="Times New Roman"/>
          <w:b w:val="false"/>
          <w:i w:val="false"/>
          <w:color w:val="000000"/>
          <w:sz w:val="28"/>
        </w:rPr>
        <w:t xml:space="preserve">, 30-бабының </w:t>
      </w:r>
      <w:r>
        <w:rPr>
          <w:rFonts w:ascii="Times New Roman"/>
          <w:b w:val="false"/>
          <w:i w:val="false"/>
          <w:color w:val="000000"/>
          <w:sz w:val="28"/>
        </w:rPr>
        <w:t>13-тармағын</w:t>
      </w:r>
      <w:r>
        <w:rPr>
          <w:rFonts w:ascii="Times New Roman"/>
          <w:b w:val="false"/>
          <w:i w:val="false"/>
          <w:color w:val="000000"/>
          <w:sz w:val="28"/>
        </w:rPr>
        <w:t xml:space="preserve">, 40-бабының </w:t>
      </w:r>
      <w:r>
        <w:rPr>
          <w:rFonts w:ascii="Times New Roman"/>
          <w:b w:val="false"/>
          <w:i w:val="false"/>
          <w:color w:val="000000"/>
          <w:sz w:val="28"/>
        </w:rPr>
        <w:t>12-тармағын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және </w:t>
      </w:r>
      <w:r>
        <w:rPr>
          <w:rFonts w:ascii="Times New Roman"/>
          <w:b w:val="false"/>
          <w:i w:val="false"/>
          <w:color w:val="000000"/>
          <w:sz w:val="28"/>
        </w:rPr>
        <w:t>60-бабын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w:t>
      </w:r>
      <w:r>
        <w:rPr>
          <w:rFonts w:ascii="Times New Roman"/>
          <w:b w:val="false"/>
          <w:i w:val="false"/>
          <w:color w:val="000000"/>
          <w:sz w:val="28"/>
        </w:rPr>
        <w:t>26-бабын</w:t>
      </w:r>
      <w:r>
        <w:rPr>
          <w:rFonts w:ascii="Times New Roman"/>
          <w:b w:val="false"/>
          <w:i w:val="false"/>
          <w:color w:val="000000"/>
          <w:sz w:val="28"/>
        </w:rPr>
        <w:t xml:space="preserve">,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13-тармағын</w:t>
      </w:r>
      <w:r>
        <w:rPr>
          <w:rFonts w:ascii="Times New Roman"/>
          <w:b w:val="false"/>
          <w:i w:val="false"/>
          <w:color w:val="000000"/>
          <w:sz w:val="28"/>
        </w:rPr>
        <w:t xml:space="preserve">, 44-бабының </w:t>
      </w:r>
      <w:r>
        <w:rPr>
          <w:rFonts w:ascii="Times New Roman"/>
          <w:b w:val="false"/>
          <w:i w:val="false"/>
          <w:color w:val="000000"/>
          <w:sz w:val="28"/>
        </w:rPr>
        <w:t>6-тармағын</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"Бағалы қағаздар рыногы туралы" 2003 жылғы 2 шілдедегі Қазақстан Республикасының Заңы 72-1-бабының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13"/>
    <w:p>
      <w:pPr>
        <w:spacing w:after="0"/>
        <w:ind w:left="0"/>
        <w:jc w:val="both"/>
      </w:pPr>
      <w:r>
        <w:rPr>
          <w:rFonts w:ascii="Times New Roman"/>
          <w:b w:val="false"/>
          <w:i w:val="false"/>
          <w:color w:val="000000"/>
          <w:sz w:val="28"/>
        </w:rPr>
        <w:t xml:space="preserve">
      "1. Мынадай Қазақстан Республикасының резиденттері емес - заңды тұлғалар үшін Standard &amp; Poors рейтингілік агенттігінің "ВВВ"-дан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 шетел валютасындағы халықаралық шәкіл бойынша ұзақ мерзімді ең аз кредиттік рейтингі белгіленсін:</w:t>
      </w:r>
    </w:p>
    <w:bookmarkEnd w:id="13"/>
    <w:bookmarkStart w:name="z38" w:id="14"/>
    <w:p>
      <w:pPr>
        <w:spacing w:after="0"/>
        <w:ind w:left="0"/>
        <w:jc w:val="both"/>
      </w:pPr>
      <w:r>
        <w:rPr>
          <w:rFonts w:ascii="Times New Roman"/>
          <w:b w:val="false"/>
          <w:i w:val="false"/>
          <w:color w:val="000000"/>
          <w:sz w:val="28"/>
        </w:rPr>
        <w:t>
      банктік немесе сақтандыру холдингі мәртебесін иеленетін (мәртебесіне ие) заңды тұлғалар;</w:t>
      </w:r>
    </w:p>
    <w:bookmarkEnd w:id="14"/>
    <w:bookmarkStart w:name="z39" w:id="15"/>
    <w:p>
      <w:pPr>
        <w:spacing w:after="0"/>
        <w:ind w:left="0"/>
        <w:jc w:val="both"/>
      </w:pPr>
      <w:r>
        <w:rPr>
          <w:rFonts w:ascii="Times New Roman"/>
          <w:b w:val="false"/>
          <w:i w:val="false"/>
          <w:color w:val="000000"/>
          <w:sz w:val="28"/>
        </w:rPr>
        <w:t>
      банктің, сақтандыру (қайта сақтандыру) ұйымының, инвестициялық портфельді басқарушының ірі қатысушысы мәртебесін иеленетін (мәртебесіне ие) заңды тұлғалар;</w:t>
      </w:r>
    </w:p>
    <w:bookmarkEnd w:id="15"/>
    <w:bookmarkStart w:name="z40" w:id="16"/>
    <w:p>
      <w:pPr>
        <w:spacing w:after="0"/>
        <w:ind w:left="0"/>
        <w:jc w:val="both"/>
      </w:pPr>
      <w:r>
        <w:rPr>
          <w:rFonts w:ascii="Times New Roman"/>
          <w:b w:val="false"/>
          <w:i w:val="false"/>
          <w:color w:val="000000"/>
          <w:sz w:val="28"/>
        </w:rPr>
        <w:t>
      Қазақстан Республикасында еншілес банктер құратын (бар) банктер;</w:t>
      </w:r>
    </w:p>
    <w:bookmarkEnd w:id="16"/>
    <w:bookmarkStart w:name="z41" w:id="17"/>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bookmarkEnd w:id="17"/>
    <w:bookmarkStart w:name="z42" w:id="18"/>
    <w:p>
      <w:pPr>
        <w:spacing w:after="0"/>
        <w:ind w:left="0"/>
        <w:jc w:val="both"/>
      </w:pPr>
      <w:r>
        <w:rPr>
          <w:rFonts w:ascii="Times New Roman"/>
          <w:b w:val="false"/>
          <w:i w:val="false"/>
          <w:color w:val="000000"/>
          <w:sz w:val="28"/>
        </w:rPr>
        <w:t>
      бағалы қағаздар нарығында кәсіби қызметті жүзеге асыратын еншілес ұйымдары бар Қазақстан Республикасының резиденттері емес ұйымдар.</w:t>
      </w:r>
    </w:p>
    <w:bookmarkEnd w:id="18"/>
    <w:bookmarkStart w:name="z43" w:id="19"/>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мақсаттары үшін мынадай ұзақ мерзімді ең аз тәуелсіз рейтингі белгіленсін:</w:t>
      </w:r>
    </w:p>
    <w:bookmarkEnd w:id="19"/>
    <w:bookmarkStart w:name="z44" w:id="20"/>
    <w:p>
      <w:pPr>
        <w:spacing w:after="0"/>
        <w:ind w:left="0"/>
        <w:jc w:val="both"/>
      </w:pPr>
      <w:r>
        <w:rPr>
          <w:rFonts w:ascii="Times New Roman"/>
          <w:b w:val="false"/>
          <w:i w:val="false"/>
          <w:color w:val="000000"/>
          <w:sz w:val="28"/>
        </w:rPr>
        <w:t xml:space="preserve">
      шет мемлекеттің шетел валютасында – Standard &amp; Poors рейтингілік агенттігінің шетел валютасындағы халықаралық шәкіл бойынша ұзақ мерзімді ең аз рейтингі "ВВВ"-дан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w:t>
      </w:r>
    </w:p>
    <w:bookmarkEnd w:id="20"/>
    <w:bookmarkStart w:name="z45" w:id="21"/>
    <w:p>
      <w:pPr>
        <w:spacing w:after="0"/>
        <w:ind w:left="0"/>
        <w:jc w:val="both"/>
      </w:pPr>
      <w:r>
        <w:rPr>
          <w:rFonts w:ascii="Times New Roman"/>
          <w:b w:val="false"/>
          <w:i w:val="false"/>
          <w:color w:val="000000"/>
          <w:sz w:val="28"/>
        </w:rPr>
        <w:t xml:space="preserve">
      Банктер туралы заңның 8-1-бабының 2-тармағы </w:t>
      </w:r>
      <w:r>
        <w:rPr>
          <w:rFonts w:ascii="Times New Roman"/>
          <w:b w:val="false"/>
          <w:i w:val="false"/>
          <w:color w:val="000000"/>
          <w:sz w:val="28"/>
        </w:rPr>
        <w:t>6) тармақшасының</w:t>
      </w:r>
      <w:r>
        <w:rPr>
          <w:rFonts w:ascii="Times New Roman"/>
          <w:b w:val="false"/>
          <w:i w:val="false"/>
          <w:color w:val="000000"/>
          <w:sz w:val="28"/>
        </w:rPr>
        <w:t xml:space="preserve"> мақсаттары үшін халықаралық шәкіл бойынша мынадай ең аз жеке кредиттік рейтингі белгіленсін:</w:t>
      </w:r>
    </w:p>
    <w:bookmarkEnd w:id="21"/>
    <w:bookmarkStart w:name="z46" w:id="22"/>
    <w:p>
      <w:pPr>
        <w:spacing w:after="0"/>
        <w:ind w:left="0"/>
        <w:jc w:val="both"/>
      </w:pPr>
      <w:r>
        <w:rPr>
          <w:rFonts w:ascii="Times New Roman"/>
          <w:b w:val="false"/>
          <w:i w:val="false"/>
          <w:color w:val="000000"/>
          <w:sz w:val="28"/>
        </w:rPr>
        <w:t xml:space="preserve">
      ұйымның шетел валютасында – Standard &amp; Poors рейтингілік агенттігінің шетел валютасындағы халықаралық шәкіл бойынша ұзақ мерзімді ең аз рейтингі "ВВВ"-дан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талаптары мыналарға қолданылмайды:</w:t>
      </w:r>
    </w:p>
    <w:bookmarkEnd w:id="23"/>
    <w:bookmarkStart w:name="z49" w:id="24"/>
    <w:p>
      <w:pPr>
        <w:spacing w:after="0"/>
        <w:ind w:left="0"/>
        <w:jc w:val="both"/>
      </w:pPr>
      <w:r>
        <w:rPr>
          <w:rFonts w:ascii="Times New Roman"/>
          <w:b w:val="false"/>
          <w:i w:val="false"/>
          <w:color w:val="000000"/>
          <w:sz w:val="28"/>
        </w:rPr>
        <w:t>
      1) төменде көрсетілген барлық талаптарға сәйкес келетін Қазақстан Республикасының резиденттері емес - заңды тұлғаларға:</w:t>
      </w:r>
    </w:p>
    <w:bookmarkEnd w:id="24"/>
    <w:bookmarkStart w:name="z50" w:id="25"/>
    <w:p>
      <w:pPr>
        <w:spacing w:after="0"/>
        <w:ind w:left="0"/>
        <w:jc w:val="both"/>
      </w:pPr>
      <w:r>
        <w:rPr>
          <w:rFonts w:ascii="Times New Roman"/>
          <w:b w:val="false"/>
          <w:i w:val="false"/>
          <w:color w:val="000000"/>
          <w:sz w:val="28"/>
        </w:rPr>
        <w:t xml:space="preserve">
      заңды тұлғаның халықаралық шәкіл бойынша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 шетел валютасындағы ұзақ мерзімді ең аз кредиттік рейтингісі бар;</w:t>
      </w:r>
    </w:p>
    <w:bookmarkEnd w:id="25"/>
    <w:bookmarkStart w:name="z51" w:id="26"/>
    <w:p>
      <w:pPr>
        <w:spacing w:after="0"/>
        <w:ind w:left="0"/>
        <w:jc w:val="both"/>
      </w:pPr>
      <w:r>
        <w:rPr>
          <w:rFonts w:ascii="Times New Roman"/>
          <w:b w:val="false"/>
          <w:i w:val="false"/>
          <w:color w:val="000000"/>
          <w:sz w:val="28"/>
        </w:rPr>
        <w:t xml:space="preserve">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 шетел валютасындағы тәуелсіз ең аз рейтингісіне ие шет мемлекеттің резиденті болып табылады;</w:t>
      </w:r>
    </w:p>
    <w:bookmarkEnd w:id="26"/>
    <w:bookmarkStart w:name="z52" w:id="27"/>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органның және заңды тұлға резиденті болып табылатын шет мемлекеттің банктердің, инвестициялық портфельді басқарушылардың, сақтандыру (қайта сақтандыру) ұйымдарының қызметін реттеу жөніндегі уәкілетті органының арасында ақпарат алмасу көзделетін келісім жасалған;</w:t>
      </w:r>
    </w:p>
    <w:bookmarkEnd w:id="27"/>
    <w:bookmarkStart w:name="z53" w:id="28"/>
    <w:p>
      <w:pPr>
        <w:spacing w:after="0"/>
        <w:ind w:left="0"/>
        <w:jc w:val="both"/>
      </w:pPr>
      <w:r>
        <w:rPr>
          <w:rFonts w:ascii="Times New Roman"/>
          <w:b w:val="false"/>
          <w:i w:val="false"/>
          <w:color w:val="000000"/>
          <w:sz w:val="28"/>
        </w:rPr>
        <w:t>
      2) 2013 жылғы 1 қаңтарға дейін тиісті мәртебе алған және көрсетілген күні төменде көрсетілген барлық талаптарға сәйкес келетін Қазақстан Республикасының резиденттері емес - банк холдингтеріне:</w:t>
      </w:r>
    </w:p>
    <w:bookmarkEnd w:id="28"/>
    <w:bookmarkStart w:name="z54" w:id="29"/>
    <w:p>
      <w:pPr>
        <w:spacing w:after="0"/>
        <w:ind w:left="0"/>
        <w:jc w:val="both"/>
      </w:pPr>
      <w:r>
        <w:rPr>
          <w:rFonts w:ascii="Times New Roman"/>
          <w:b w:val="false"/>
          <w:i w:val="false"/>
          <w:color w:val="000000"/>
          <w:sz w:val="28"/>
        </w:rPr>
        <w:t>
      банк холдингінің ұлттық шәкіл бойынша Japan Credit Rating Agency (JСR) рейтингілік агенттігінің не JСR үлестес тұлғасы болып табылатын рейтингілік агенттіктің "ААА"-дан төмен емес шетел валютасындағы ұзақ мерзімді кредиттік рейтингісі бар;</w:t>
      </w:r>
    </w:p>
    <w:bookmarkEnd w:id="29"/>
    <w:bookmarkStart w:name="z55" w:id="30"/>
    <w:p>
      <w:pPr>
        <w:spacing w:after="0"/>
        <w:ind w:left="0"/>
        <w:jc w:val="both"/>
      </w:pPr>
      <w:r>
        <w:rPr>
          <w:rFonts w:ascii="Times New Roman"/>
          <w:b w:val="false"/>
          <w:i w:val="false"/>
          <w:color w:val="000000"/>
          <w:sz w:val="28"/>
        </w:rPr>
        <w:t xml:space="preserve">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шетел валютасындағы тәуелсіз рейтингісіне ие шет мемлекеттің резиденті болып табылады;</w:t>
      </w:r>
    </w:p>
    <w:bookmarkEnd w:id="30"/>
    <w:bookmarkStart w:name="z56" w:id="31"/>
    <w:p>
      <w:pPr>
        <w:spacing w:after="0"/>
        <w:ind w:left="0"/>
        <w:jc w:val="both"/>
      </w:pPr>
      <w:r>
        <w:rPr>
          <w:rFonts w:ascii="Times New Roman"/>
          <w:b w:val="false"/>
          <w:i w:val="false"/>
          <w:color w:val="000000"/>
          <w:sz w:val="28"/>
        </w:rPr>
        <w:t xml:space="preserve">
      Қазақстан Республикасының қаржы нарығын және қаржы ұйымдарын реттеу, бақылау мен қадағалау жөніндегі уәкілетті органы мен банк холдингі резиденті болып табылатын шет мемлекеттің банктердің қызметін реттеу жөніндегі уәкілетті органының арасында ақпарат алмасу көзделетін келісім жасалған.".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