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94ae" w14:textId="cc89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 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2013 жылғы 12 тамыздағы № 386 бұйрығы. Қазақстан Республикасының Әділет министрлігінде 2013 жылы 17 қыркүйекте № 8713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тізімілінде 2008 жылғы 31 желтоқсандағы № 5453 болып тіркелген, 2009 жылы № 4 Қазақстан Республикасының орталық атқарушы және өзге де орталық мемлекеттік органдарының жинағында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142-147 болатын жолдармен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"142. Компьютерлік жүйе "Mobius"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OKA ПФ KZ (версия - П1-03)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ОКА МФ KZ (версия - П2-03)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ОКА 102Ф KZ (версия - 102-02)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Атрон - 200Ф KZ (версия - 200-02)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Автоматтандырылған банктік ақпараттық жүйе "ВА - Банк", версия 6.0".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(Ә.С. Жұмаділдаев) осы бұйрықтың Қазақстан Республикасы Әділет министрлігінде мемлекеттік тіркелуін және кейіннен оның бұқаралық ақпарат құралдарында жариялануын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м.а.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