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8f8f" w14:textId="b258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 2011 жылғы 5 қаңтардағы № 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17 тамыздағы № 479 бұйрығы. Қазақстан Республикасының Әділет министрлігінде 2013 жылы 25 қыркүйекте № 8732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32-бабының</w:t>
      </w:r>
      <w:r>
        <w:rPr>
          <w:rFonts w:ascii="Times New Roman"/>
          <w:b w:val="false"/>
          <w:i w:val="false"/>
          <w:color w:val="000000"/>
          <w:sz w:val="28"/>
        </w:rPr>
        <w:t xml:space="preserve"> 3) тармақшасына сәйкес және амбулаториялық-емханалық көмек көрсететін денсаулық сақтау ұйымдарының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 2011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6774 тіркелген, Қазақстан Республикасының орталық атқарушы және өзге мемлекеттік органдарының нормативтік құқықтық актілерінің бюллетенінде жарияланған, 2011 ж. 15 маусымда № 3)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Амбулаториялық-емханалық көмек көрсететін денсаулық сақтау ұйымдарының қызметі туралы ереже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w:t>
      </w:r>
    </w:p>
    <w:bookmarkEnd w:id="3"/>
    <w:bookmarkStart w:name="z5" w:id="4"/>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мемлекеттік тіркелгеннен кейін оның ресми жариялануын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өзім бақылаймын.</w:t>
      </w:r>
    </w:p>
    <w:bookmarkEnd w:id="7"/>
    <w:bookmarkStart w:name="z9" w:id="8"/>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17 тамыздағы</w:t>
            </w:r>
            <w:r>
              <w:br/>
            </w:r>
            <w:r>
              <w:rPr>
                <w:rFonts w:ascii="Times New Roman"/>
                <w:b w:val="false"/>
                <w:i w:val="false"/>
                <w:color w:val="000000"/>
                <w:sz w:val="20"/>
              </w:rPr>
              <w:t>№ 479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5 қаңтардағы</w:t>
            </w:r>
            <w:r>
              <w:br/>
            </w:r>
            <w:r>
              <w:rPr>
                <w:rFonts w:ascii="Times New Roman"/>
                <w:b w:val="false"/>
                <w:i w:val="false"/>
                <w:color w:val="000000"/>
                <w:sz w:val="20"/>
              </w:rPr>
              <w:t>№ 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Амбулаториялық-емханалық көмек көрсететін денсаулық сақтау</w:t>
      </w:r>
      <w:r>
        <w:br/>
      </w:r>
      <w:r>
        <w:rPr>
          <w:rFonts w:ascii="Times New Roman"/>
          <w:b/>
          <w:i w:val="false"/>
          <w:color w:val="000000"/>
        </w:rPr>
        <w:t>ұйымдарының қызметі жөніндегі ереже</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1. Осы Амбулаториялық-емханалық көмек көрсететін денсаулық сақтау ұйымдарының қызметі туралы ереже (бұдан әрі – Ереже) медициналық-санитариялық алғашқы көмекті (бұдан әрі – МСАК) және консультациялық-диагностикалық көмекті (бұдан әрі – КДК) қоса алғандағы амбулаториялық-емханалық көмекті көрсететін денсаулық сақтау ұйымдарының қызметін реттейді.</w:t>
      </w:r>
    </w:p>
    <w:bookmarkEnd w:id="10"/>
    <w:bookmarkStart w:name="z15" w:id="11"/>
    <w:p>
      <w:pPr>
        <w:spacing w:after="0"/>
        <w:ind w:left="0"/>
        <w:jc w:val="both"/>
      </w:pPr>
      <w:r>
        <w:rPr>
          <w:rFonts w:ascii="Times New Roman"/>
          <w:b w:val="false"/>
          <w:i w:val="false"/>
          <w:color w:val="000000"/>
          <w:sz w:val="28"/>
        </w:rPr>
        <w:t>
      2. Амбулаториялық-емханалық көмек тегін медициналық көмектің кепілдік берілген көлемі (бұдан әрі – ТМККК) шеңберінде және ақылы негізде медициналық қызмет көрсетуге мемлекеттік лицензиясы бар мемлекеттік және жеке меншік нысанындағы денсаулық сақтау ұйымдарында көрсетіледі.</w:t>
      </w:r>
    </w:p>
    <w:bookmarkEnd w:id="11"/>
    <w:bookmarkStart w:name="z16" w:id="12"/>
    <w:p>
      <w:pPr>
        <w:spacing w:after="0"/>
        <w:ind w:left="0"/>
        <w:jc w:val="both"/>
      </w:pPr>
      <w:r>
        <w:rPr>
          <w:rFonts w:ascii="Times New Roman"/>
          <w:b w:val="false"/>
          <w:i w:val="false"/>
          <w:color w:val="000000"/>
          <w:sz w:val="28"/>
        </w:rPr>
        <w:t xml:space="preserve">
      3. Амбулаториялық-емханалық көмек (бұдан әрі – АЕК) көрсететін денсаулық сақтау ұйымдары "Денсаулық сақтау ұйымдарының бастапқы медициналық құжаттамасының нысандарын бекіту туралы" есепке алу есеп беру құжаттамаларын Қазақстан Республикасы Денсаулық сақтау министрінің міндетін атқарушының 2010 жылғы 21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(бұдан әрі – № 907 бұйрық) (Нормативтік құқықтық актілерді мемлекеттік тіркеу тізілімінде № 6697 болып тіркелген) сәйкес жүргізеді.</w:t>
      </w:r>
    </w:p>
    <w:bookmarkEnd w:id="12"/>
    <w:bookmarkStart w:name="z17" w:id="13"/>
    <w:p>
      <w:pPr>
        <w:spacing w:after="0"/>
        <w:ind w:left="0"/>
        <w:jc w:val="both"/>
      </w:pPr>
      <w:r>
        <w:rPr>
          <w:rFonts w:ascii="Times New Roman"/>
          <w:b w:val="false"/>
          <w:i w:val="false"/>
          <w:color w:val="000000"/>
          <w:sz w:val="28"/>
        </w:rPr>
        <w:t>
      4. АЕҰ негізгі мақсаты халық денсаулығын сақтау және нығайту, оның амбулаториялық-емханалық көмекке мұқтаждықтарын қанағаттандыру болып табылады.</w:t>
      </w:r>
    </w:p>
    <w:bookmarkEnd w:id="13"/>
    <w:bookmarkStart w:name="z18" w:id="14"/>
    <w:p>
      <w:pPr>
        <w:spacing w:after="0"/>
        <w:ind w:left="0"/>
        <w:jc w:val="both"/>
      </w:pPr>
      <w:r>
        <w:rPr>
          <w:rFonts w:ascii="Times New Roman"/>
          <w:b w:val="false"/>
          <w:i w:val="false"/>
          <w:color w:val="000000"/>
          <w:sz w:val="28"/>
        </w:rPr>
        <w:t>
      5.АЕҰ негізгі міндеттері:</w:t>
      </w:r>
    </w:p>
    <w:bookmarkEnd w:id="14"/>
    <w:bookmarkStart w:name="z19" w:id="15"/>
    <w:p>
      <w:pPr>
        <w:spacing w:after="0"/>
        <w:ind w:left="0"/>
        <w:jc w:val="both"/>
      </w:pPr>
      <w:r>
        <w:rPr>
          <w:rFonts w:ascii="Times New Roman"/>
          <w:b w:val="false"/>
          <w:i w:val="false"/>
          <w:color w:val="000000"/>
          <w:sz w:val="28"/>
        </w:rPr>
        <w:t>
      1) медициналық көмектің қолжетімділігін және сапасын қамтамасыз ету;</w:t>
      </w:r>
    </w:p>
    <w:bookmarkEnd w:id="15"/>
    <w:bookmarkStart w:name="z20" w:id="16"/>
    <w:p>
      <w:pPr>
        <w:spacing w:after="0"/>
        <w:ind w:left="0"/>
        <w:jc w:val="both"/>
      </w:pPr>
      <w:r>
        <w:rPr>
          <w:rFonts w:ascii="Times New Roman"/>
          <w:b w:val="false"/>
          <w:i w:val="false"/>
          <w:color w:val="000000"/>
          <w:sz w:val="28"/>
        </w:rPr>
        <w:t>
      2) халыққа дәрігерге дейінгі, білікті мамандандырылған және жоғары мамандандырылған медициналық көмекті көрсету;</w:t>
      </w:r>
    </w:p>
    <w:bookmarkEnd w:id="16"/>
    <w:bookmarkStart w:name="z21" w:id="17"/>
    <w:p>
      <w:pPr>
        <w:spacing w:after="0"/>
        <w:ind w:left="0"/>
        <w:jc w:val="both"/>
      </w:pPr>
      <w:r>
        <w:rPr>
          <w:rFonts w:ascii="Times New Roman"/>
          <w:b w:val="false"/>
          <w:i w:val="false"/>
          <w:color w:val="000000"/>
          <w:sz w:val="28"/>
        </w:rPr>
        <w:t>
      3) тұрғындардың сырқаттанушылығын, мүгедектігін және қайтыс болуын төмендетуге бағытталған профилактикалық іс-шаралар кешенін ұйымдастыру және өткізу;</w:t>
      </w:r>
    </w:p>
    <w:bookmarkEnd w:id="17"/>
    <w:bookmarkStart w:name="z22" w:id="18"/>
    <w:p>
      <w:pPr>
        <w:spacing w:after="0"/>
        <w:ind w:left="0"/>
        <w:jc w:val="both"/>
      </w:pPr>
      <w:r>
        <w:rPr>
          <w:rFonts w:ascii="Times New Roman"/>
          <w:b w:val="false"/>
          <w:i w:val="false"/>
          <w:color w:val="000000"/>
          <w:sz w:val="28"/>
        </w:rPr>
        <w:t>
      4) созылмалы аурулардан зардап шегетін адамдарды динамикалық бақылауды ұйымдастыру және жүзеге асыру;</w:t>
      </w:r>
    </w:p>
    <w:bookmarkEnd w:id="18"/>
    <w:bookmarkStart w:name="z23" w:id="19"/>
    <w:p>
      <w:pPr>
        <w:spacing w:after="0"/>
        <w:ind w:left="0"/>
        <w:jc w:val="both"/>
      </w:pPr>
      <w:r>
        <w:rPr>
          <w:rFonts w:ascii="Times New Roman"/>
          <w:b w:val="false"/>
          <w:i w:val="false"/>
          <w:color w:val="000000"/>
          <w:sz w:val="28"/>
        </w:rPr>
        <w:t>
      5) қызметті жетілдіру және профилактиканың, диагностиканың, емдеудің және оңалтудың жаңа технологияларын енгізу;</w:t>
      </w:r>
    </w:p>
    <w:bookmarkEnd w:id="19"/>
    <w:bookmarkStart w:name="z24" w:id="20"/>
    <w:p>
      <w:pPr>
        <w:spacing w:after="0"/>
        <w:ind w:left="0"/>
        <w:jc w:val="both"/>
      </w:pPr>
      <w:r>
        <w:rPr>
          <w:rFonts w:ascii="Times New Roman"/>
          <w:b w:val="false"/>
          <w:i w:val="false"/>
          <w:color w:val="000000"/>
          <w:sz w:val="28"/>
        </w:rPr>
        <w:t>
      6) басқа денсаулық сақтау ұйымдарымен сабақтастықты және ведомствоаралық өзара іс-қимылды қамтамасыз ету болып табылады.</w:t>
      </w:r>
    </w:p>
    <w:bookmarkEnd w:id="20"/>
    <w:bookmarkStart w:name="z25" w:id="21"/>
    <w:p>
      <w:pPr>
        <w:spacing w:after="0"/>
        <w:ind w:left="0"/>
        <w:jc w:val="both"/>
      </w:pPr>
      <w:r>
        <w:rPr>
          <w:rFonts w:ascii="Times New Roman"/>
          <w:b w:val="false"/>
          <w:i w:val="false"/>
          <w:color w:val="000000"/>
          <w:sz w:val="28"/>
        </w:rPr>
        <w:t>
      6. МСАК мыналарды:</w:t>
      </w:r>
    </w:p>
    <w:bookmarkEnd w:id="21"/>
    <w:bookmarkStart w:name="z26" w:id="22"/>
    <w:p>
      <w:pPr>
        <w:spacing w:after="0"/>
        <w:ind w:left="0"/>
        <w:jc w:val="both"/>
      </w:pPr>
      <w:r>
        <w:rPr>
          <w:rFonts w:ascii="Times New Roman"/>
          <w:b w:val="false"/>
          <w:i w:val="false"/>
          <w:color w:val="000000"/>
          <w:sz w:val="28"/>
        </w:rPr>
        <w:t>
      1) анағұрлым көп таралған ауруларды, сондай-ақ жарақаттарды, улануларды және басқа шұғыл жағдайларды диагностикалау мен емдеуді;</w:t>
      </w:r>
    </w:p>
    <w:bookmarkEnd w:id="22"/>
    <w:bookmarkStart w:name="z27" w:id="23"/>
    <w:p>
      <w:pPr>
        <w:spacing w:after="0"/>
        <w:ind w:left="0"/>
        <w:jc w:val="both"/>
      </w:pPr>
      <w:r>
        <w:rPr>
          <w:rFonts w:ascii="Times New Roman"/>
          <w:b w:val="false"/>
          <w:i w:val="false"/>
          <w:color w:val="000000"/>
          <w:sz w:val="28"/>
        </w:rPr>
        <w:t>
      2) отбасын, ана, әке болу мен балалық шақты қорғауды, сондай-ақ отбасыны жоспарлауды;</w:t>
      </w:r>
    </w:p>
    <w:bookmarkEnd w:id="23"/>
    <w:bookmarkStart w:name="z28" w:id="24"/>
    <w:p>
      <w:pPr>
        <w:spacing w:after="0"/>
        <w:ind w:left="0"/>
        <w:jc w:val="both"/>
      </w:pPr>
      <w:r>
        <w:rPr>
          <w:rFonts w:ascii="Times New Roman"/>
          <w:b w:val="false"/>
          <w:i w:val="false"/>
          <w:color w:val="000000"/>
          <w:sz w:val="28"/>
        </w:rPr>
        <w:t>
      3) ТМККК шеңберінде дәрілік заттармен қамтамасыз етуді;</w:t>
      </w:r>
    </w:p>
    <w:bookmarkEnd w:id="24"/>
    <w:bookmarkStart w:name="z29" w:id="25"/>
    <w:p>
      <w:pPr>
        <w:spacing w:after="0"/>
        <w:ind w:left="0"/>
        <w:jc w:val="both"/>
      </w:pPr>
      <w:r>
        <w:rPr>
          <w:rFonts w:ascii="Times New Roman"/>
          <w:b w:val="false"/>
          <w:i w:val="false"/>
          <w:color w:val="000000"/>
          <w:sz w:val="28"/>
        </w:rPr>
        <w:t>
      4) профилактикалық іс-шараларды және қауіп факторларын айқындауды;</w:t>
      </w:r>
    </w:p>
    <w:bookmarkEnd w:id="25"/>
    <w:bookmarkStart w:name="z30" w:id="26"/>
    <w:p>
      <w:pPr>
        <w:spacing w:after="0"/>
        <w:ind w:left="0"/>
        <w:jc w:val="both"/>
      </w:pPr>
      <w:r>
        <w:rPr>
          <w:rFonts w:ascii="Times New Roman"/>
          <w:b w:val="false"/>
          <w:i w:val="false"/>
          <w:color w:val="000000"/>
          <w:sz w:val="28"/>
        </w:rPr>
        <w:t>
      5) ауруларды ерте айқындауға жүргізілетін скринингілік зерттеулерді;</w:t>
      </w:r>
    </w:p>
    <w:bookmarkEnd w:id="26"/>
    <w:bookmarkStart w:name="z31" w:id="27"/>
    <w:p>
      <w:pPr>
        <w:spacing w:after="0"/>
        <w:ind w:left="0"/>
        <w:jc w:val="both"/>
      </w:pPr>
      <w:r>
        <w:rPr>
          <w:rFonts w:ascii="Times New Roman"/>
          <w:b w:val="false"/>
          <w:i w:val="false"/>
          <w:color w:val="000000"/>
          <w:sz w:val="28"/>
        </w:rPr>
        <w:t>
      6) халықтың кең таралған патологиялық жағдайлар мен салауатты өмір салтын қалыптастыру туралы хабардарлығының деңгейін арттыруды;</w:t>
      </w:r>
    </w:p>
    <w:bookmarkEnd w:id="27"/>
    <w:bookmarkStart w:name="z32" w:id="28"/>
    <w:p>
      <w:pPr>
        <w:spacing w:after="0"/>
        <w:ind w:left="0"/>
        <w:jc w:val="both"/>
      </w:pPr>
      <w:r>
        <w:rPr>
          <w:rFonts w:ascii="Times New Roman"/>
          <w:b w:val="false"/>
          <w:i w:val="false"/>
          <w:color w:val="000000"/>
          <w:sz w:val="28"/>
        </w:rPr>
        <w:t>
      7) негізгі инфекциялық ауруларға қарсы иммундауды;</w:t>
      </w:r>
    </w:p>
    <w:bookmarkEnd w:id="28"/>
    <w:bookmarkStart w:name="z33" w:id="29"/>
    <w:p>
      <w:pPr>
        <w:spacing w:after="0"/>
        <w:ind w:left="0"/>
        <w:jc w:val="both"/>
      </w:pPr>
      <w:r>
        <w:rPr>
          <w:rFonts w:ascii="Times New Roman"/>
          <w:b w:val="false"/>
          <w:i w:val="false"/>
          <w:color w:val="000000"/>
          <w:sz w:val="28"/>
        </w:rPr>
        <w:t>
      8) тұрғындарды гигиеналық оқытуды және сумен қауіпсіз жабдықтау мен тұрғындардың оңтайлы тамақтануы жөніндегі түсіндіру жұмыстарын жүргізуді;</w:t>
      </w:r>
    </w:p>
    <w:bookmarkEnd w:id="29"/>
    <w:bookmarkStart w:name="z34" w:id="30"/>
    <w:p>
      <w:pPr>
        <w:spacing w:after="0"/>
        <w:ind w:left="0"/>
        <w:jc w:val="both"/>
      </w:pPr>
      <w:r>
        <w:rPr>
          <w:rFonts w:ascii="Times New Roman"/>
          <w:b w:val="false"/>
          <w:i w:val="false"/>
          <w:color w:val="000000"/>
          <w:sz w:val="28"/>
        </w:rPr>
        <w:t>
      9) инфекциялық аурулар ошақтарындағы санитариялық-эпидемияға қарсы (профилактикалық) іс-шараларды жүргізуді қамтиды.</w:t>
      </w:r>
    </w:p>
    <w:bookmarkEnd w:id="30"/>
    <w:bookmarkStart w:name="z35" w:id="31"/>
    <w:p>
      <w:pPr>
        <w:spacing w:after="0"/>
        <w:ind w:left="0"/>
        <w:jc w:val="both"/>
      </w:pPr>
      <w:r>
        <w:rPr>
          <w:rFonts w:ascii="Times New Roman"/>
          <w:b w:val="false"/>
          <w:i w:val="false"/>
          <w:color w:val="000000"/>
          <w:sz w:val="28"/>
        </w:rPr>
        <w:t>
      7. КДК өзіне тәулік бойы медициналық бақылаусыз мамандандырылған және жоғары мамандандырылған медициналық көмек қызметтерін қосады.</w:t>
      </w:r>
    </w:p>
    <w:bookmarkEnd w:id="31"/>
    <w:bookmarkStart w:name="z36" w:id="32"/>
    <w:p>
      <w:pPr>
        <w:spacing w:after="0"/>
        <w:ind w:left="0"/>
        <w:jc w:val="both"/>
      </w:pPr>
      <w:r>
        <w:rPr>
          <w:rFonts w:ascii="Times New Roman"/>
          <w:b w:val="false"/>
          <w:i w:val="false"/>
          <w:color w:val="000000"/>
          <w:sz w:val="28"/>
        </w:rPr>
        <w:t xml:space="preserve">
      8. МСАК көрсететін ұйымдардың қызметі "Медициналық-санитариялық алғашқы көмек көрсету қағидаларын және Азаматтарды медициналық-санитариялық алғашқы көмек ұйымдарына бекіту қағидаларын бекіту туралы" Қазақстан Республикасы Үкіметінің 2011 жылғы 1 қарашадағы № 1263 қаулысымен бекітілген Азаматтарды медициналық-санитариялық алғашқы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ұйымды еркін таңдау құқығын есепке ала отырып, тіркеу орны бойынша азаматтарға медициналық көмектің қолжетімділігін қамтамасыз ету мақсатында аумақтық қағидат бойынша құрылады.</w:t>
      </w:r>
    </w:p>
    <w:bookmarkEnd w:id="32"/>
    <w:bookmarkStart w:name="z37" w:id="33"/>
    <w:p>
      <w:pPr>
        <w:spacing w:after="0"/>
        <w:ind w:left="0"/>
        <w:jc w:val="both"/>
      </w:pPr>
      <w:r>
        <w:rPr>
          <w:rFonts w:ascii="Times New Roman"/>
          <w:b w:val="false"/>
          <w:i w:val="false"/>
          <w:color w:val="000000"/>
          <w:sz w:val="28"/>
        </w:rPr>
        <w:t>
      9. Бір әкімшілік аумақтық бірлік шегіндегі МСАК көрсететін денсаулық сақтау ұйымдарына аумақтық қызмет көрсету аймағын МСАК қызметтерінің ең жоғарғы деңгейінің қамтамасыз етілуін есепке ала отырып, облыстардың, республикалық маңызы бар қаланың және астананың денсаулық сақтауды мемлекеттік басқарудың жергілікті органдары айқындайды.</w:t>
      </w:r>
    </w:p>
    <w:bookmarkEnd w:id="33"/>
    <w:bookmarkStart w:name="z38" w:id="34"/>
    <w:p>
      <w:pPr>
        <w:spacing w:after="0"/>
        <w:ind w:left="0"/>
        <w:jc w:val="both"/>
      </w:pPr>
      <w:r>
        <w:rPr>
          <w:rFonts w:ascii="Times New Roman"/>
          <w:b w:val="false"/>
          <w:i w:val="false"/>
          <w:color w:val="000000"/>
          <w:sz w:val="28"/>
        </w:rPr>
        <w:t>
      10. Аумақтық қызмет көрсету аймағы шегінде учаскелер бойынша тіркелген тұрғындарды бөлуді МСАК көрсететін денсаулық сақтау ұйымының басшысы бекітеді.</w:t>
      </w:r>
    </w:p>
    <w:bookmarkEnd w:id="34"/>
    <w:bookmarkStart w:name="z39" w:id="35"/>
    <w:p>
      <w:pPr>
        <w:spacing w:after="0"/>
        <w:ind w:left="0"/>
        <w:jc w:val="both"/>
      </w:pPr>
      <w:r>
        <w:rPr>
          <w:rFonts w:ascii="Times New Roman"/>
          <w:b w:val="false"/>
          <w:i w:val="false"/>
          <w:color w:val="000000"/>
          <w:sz w:val="28"/>
        </w:rPr>
        <w:t>
      11. Азаматтарды медициналық ұйымды таңдау құқығымен қамтамасыз ету мақсатында тіркелген азаматтардың санын есепке алу арқылы ТМККК шеңберінде медициналық көмек алу үшін осы ұйымға аумақтық қызмет көрсету аймағынан тыс жерде тұратын, оқитын немесе жұмыс істейтін азаматтарды МСАК ұйымдарына тіркеуге болады.</w:t>
      </w:r>
    </w:p>
    <w:bookmarkEnd w:id="35"/>
    <w:bookmarkStart w:name="z40" w:id="36"/>
    <w:p>
      <w:pPr>
        <w:spacing w:after="0"/>
        <w:ind w:left="0"/>
        <w:jc w:val="both"/>
      </w:pPr>
      <w:r>
        <w:rPr>
          <w:rFonts w:ascii="Times New Roman"/>
          <w:b w:val="false"/>
          <w:i w:val="false"/>
          <w:color w:val="000000"/>
          <w:sz w:val="28"/>
        </w:rPr>
        <w:t>
      12. МСАК мамандары (жалпы практика дәрігері, учаскелік дәрігер-терапевт/педиатр, учаскелік мейіргер/жалпы практика мейіргері, фельдшер, акушер) МСАК-ты:</w:t>
      </w:r>
    </w:p>
    <w:bookmarkEnd w:id="36"/>
    <w:bookmarkStart w:name="z41" w:id="37"/>
    <w:p>
      <w:pPr>
        <w:spacing w:after="0"/>
        <w:ind w:left="0"/>
        <w:jc w:val="both"/>
      </w:pPr>
      <w:r>
        <w:rPr>
          <w:rFonts w:ascii="Times New Roman"/>
          <w:b w:val="false"/>
          <w:i w:val="false"/>
          <w:color w:val="000000"/>
          <w:sz w:val="28"/>
        </w:rPr>
        <w:t>
      1) медициналық пунктте;</w:t>
      </w:r>
    </w:p>
    <w:bookmarkEnd w:id="37"/>
    <w:bookmarkStart w:name="z42" w:id="38"/>
    <w:p>
      <w:pPr>
        <w:spacing w:after="0"/>
        <w:ind w:left="0"/>
        <w:jc w:val="both"/>
      </w:pPr>
      <w:r>
        <w:rPr>
          <w:rFonts w:ascii="Times New Roman"/>
          <w:b w:val="false"/>
          <w:i w:val="false"/>
          <w:color w:val="000000"/>
          <w:sz w:val="28"/>
        </w:rPr>
        <w:t>
      2) фельдшер-акушерлік пунктте;</w:t>
      </w:r>
    </w:p>
    <w:bookmarkEnd w:id="38"/>
    <w:bookmarkStart w:name="z43" w:id="39"/>
    <w:p>
      <w:pPr>
        <w:spacing w:after="0"/>
        <w:ind w:left="0"/>
        <w:jc w:val="both"/>
      </w:pPr>
      <w:r>
        <w:rPr>
          <w:rFonts w:ascii="Times New Roman"/>
          <w:b w:val="false"/>
          <w:i w:val="false"/>
          <w:color w:val="000000"/>
          <w:sz w:val="28"/>
        </w:rPr>
        <w:t>
      3) дәрігерлік амбулаторияда (отбасы денсаулығы орталығында);</w:t>
      </w:r>
    </w:p>
    <w:bookmarkEnd w:id="39"/>
    <w:bookmarkStart w:name="z44" w:id="40"/>
    <w:p>
      <w:pPr>
        <w:spacing w:after="0"/>
        <w:ind w:left="0"/>
        <w:jc w:val="both"/>
      </w:pPr>
      <w:r>
        <w:rPr>
          <w:rFonts w:ascii="Times New Roman"/>
          <w:b w:val="false"/>
          <w:i w:val="false"/>
          <w:color w:val="000000"/>
          <w:sz w:val="28"/>
        </w:rPr>
        <w:t>
      4) емханада көрсетеді.</w:t>
      </w:r>
    </w:p>
    <w:bookmarkEnd w:id="40"/>
    <w:bookmarkStart w:name="z45" w:id="41"/>
    <w:p>
      <w:pPr>
        <w:spacing w:after="0"/>
        <w:ind w:left="0"/>
        <w:jc w:val="both"/>
      </w:pPr>
      <w:r>
        <w:rPr>
          <w:rFonts w:ascii="Times New Roman"/>
          <w:b w:val="false"/>
          <w:i w:val="false"/>
          <w:color w:val="000000"/>
          <w:sz w:val="28"/>
        </w:rPr>
        <w:t>
      13. КДК-ны бейінді мамандар:</w:t>
      </w:r>
    </w:p>
    <w:bookmarkEnd w:id="41"/>
    <w:bookmarkStart w:name="z46" w:id="42"/>
    <w:p>
      <w:pPr>
        <w:spacing w:after="0"/>
        <w:ind w:left="0"/>
        <w:jc w:val="both"/>
      </w:pPr>
      <w:r>
        <w:rPr>
          <w:rFonts w:ascii="Times New Roman"/>
          <w:b w:val="false"/>
          <w:i w:val="false"/>
          <w:color w:val="000000"/>
          <w:sz w:val="28"/>
        </w:rPr>
        <w:t>
      1) консультациялық-диагностикалық орталықта /емханада;</w:t>
      </w:r>
    </w:p>
    <w:bookmarkEnd w:id="42"/>
    <w:bookmarkStart w:name="z47" w:id="43"/>
    <w:p>
      <w:pPr>
        <w:spacing w:after="0"/>
        <w:ind w:left="0"/>
        <w:jc w:val="both"/>
      </w:pPr>
      <w:r>
        <w:rPr>
          <w:rFonts w:ascii="Times New Roman"/>
          <w:b w:val="false"/>
          <w:i w:val="false"/>
          <w:color w:val="000000"/>
          <w:sz w:val="28"/>
        </w:rPr>
        <w:t>
      2) емхананың консультациялық-диагностикалық көмек бөлімшесінде, сондай-ақ стационарлық көмек көрсететін денсаулық сақтау ұйымдарында көрсетеді.</w:t>
      </w:r>
    </w:p>
    <w:bookmarkEnd w:id="43"/>
    <w:bookmarkStart w:name="z48" w:id="44"/>
    <w:p>
      <w:pPr>
        <w:spacing w:after="0"/>
        <w:ind w:left="0"/>
        <w:jc w:val="both"/>
      </w:pPr>
      <w:r>
        <w:rPr>
          <w:rFonts w:ascii="Times New Roman"/>
          <w:b w:val="false"/>
          <w:i w:val="false"/>
          <w:color w:val="000000"/>
          <w:sz w:val="28"/>
        </w:rPr>
        <w:t>
      14. КДК халықтың оны көрсетілуне мұқтаждығына сәйкес, сырқаттанушылық пен өлімді, тұрғындардың жыныстық-жастық құрамын, оның тығыздығын, сондай-ақ халық денсаулығын сипаттайтын өзге көрсеткіштерді ескере отырып ұйымдастырылады.</w:t>
      </w:r>
    </w:p>
    <w:bookmarkEnd w:id="44"/>
    <w:bookmarkStart w:name="z49" w:id="45"/>
    <w:p>
      <w:pPr>
        <w:spacing w:after="0"/>
        <w:ind w:left="0"/>
        <w:jc w:val="both"/>
      </w:pPr>
      <w:r>
        <w:rPr>
          <w:rFonts w:ascii="Times New Roman"/>
          <w:b w:val="false"/>
          <w:i w:val="false"/>
          <w:color w:val="000000"/>
          <w:sz w:val="28"/>
        </w:rPr>
        <w:t>
      15. КДК ТМККК шеңберінде:</w:t>
      </w:r>
    </w:p>
    <w:bookmarkEnd w:id="45"/>
    <w:bookmarkStart w:name="z50" w:id="46"/>
    <w:p>
      <w:pPr>
        <w:spacing w:after="0"/>
        <w:ind w:left="0"/>
        <w:jc w:val="both"/>
      </w:pPr>
      <w:r>
        <w:rPr>
          <w:rFonts w:ascii="Times New Roman"/>
          <w:b w:val="false"/>
          <w:i w:val="false"/>
          <w:color w:val="000000"/>
          <w:sz w:val="28"/>
        </w:rPr>
        <w:t>
      1) МСАК көрсететін медицина қызметкерлерінің жолдамасы бойынша жоспарлы тәртіппен;</w:t>
      </w:r>
    </w:p>
    <w:bookmarkEnd w:id="46"/>
    <w:bookmarkStart w:name="z51" w:id="47"/>
    <w:p>
      <w:pPr>
        <w:spacing w:after="0"/>
        <w:ind w:left="0"/>
        <w:jc w:val="both"/>
      </w:pPr>
      <w:r>
        <w:rPr>
          <w:rFonts w:ascii="Times New Roman"/>
          <w:b w:val="false"/>
          <w:i w:val="false"/>
          <w:color w:val="000000"/>
          <w:sz w:val="28"/>
        </w:rPr>
        <w:t>
      2) шұғыл және кезек күттірмейтін жағдайларда МСАК көрсететін медицина қызметкерлерінің жолмасысыз өздігінен жүгінгенде;</w:t>
      </w:r>
    </w:p>
    <w:bookmarkEnd w:id="47"/>
    <w:bookmarkStart w:name="z52" w:id="48"/>
    <w:p>
      <w:pPr>
        <w:spacing w:after="0"/>
        <w:ind w:left="0"/>
        <w:jc w:val="both"/>
      </w:pPr>
      <w:r>
        <w:rPr>
          <w:rFonts w:ascii="Times New Roman"/>
          <w:b w:val="false"/>
          <w:i w:val="false"/>
          <w:color w:val="000000"/>
          <w:sz w:val="28"/>
        </w:rPr>
        <w:t>
      3) бейінді мамандардың диагнозды тағайындау, ушығуы болған кезде және пациентті бір аяқталған жағдай шеңберінде пациентті емдеудің одан әрі тәсілін айқындау мақсатында берген жолдамалары бойынша жоспарлы тәртіппен көрсетіледі.</w:t>
      </w:r>
    </w:p>
    <w:bookmarkEnd w:id="48"/>
    <w:bookmarkStart w:name="z53" w:id="49"/>
    <w:p>
      <w:pPr>
        <w:spacing w:after="0"/>
        <w:ind w:left="0"/>
        <w:jc w:val="both"/>
      </w:pPr>
      <w:r>
        <w:rPr>
          <w:rFonts w:ascii="Times New Roman"/>
          <w:b w:val="false"/>
          <w:i w:val="false"/>
          <w:color w:val="000000"/>
          <w:sz w:val="28"/>
        </w:rPr>
        <w:t>
      Бейінді маманның бір аяқталған жағдай шеңберінде қайтадан қабылдауы МСАК маманының жолдамасысыз жүзеге асырылады.</w:t>
      </w:r>
    </w:p>
    <w:bookmarkEnd w:id="49"/>
    <w:bookmarkStart w:name="z54" w:id="50"/>
    <w:p>
      <w:pPr>
        <w:spacing w:after="0"/>
        <w:ind w:left="0"/>
        <w:jc w:val="both"/>
      </w:pPr>
      <w:r>
        <w:rPr>
          <w:rFonts w:ascii="Times New Roman"/>
          <w:b w:val="false"/>
          <w:i w:val="false"/>
          <w:color w:val="000000"/>
          <w:sz w:val="28"/>
        </w:rPr>
        <w:t>
      Бір аяқталған жағдай шегінде КДП үштен аспайтын бейінді маман консультация беруі мүмкін.</w:t>
      </w:r>
    </w:p>
    <w:bookmarkEnd w:id="50"/>
    <w:bookmarkStart w:name="z55" w:id="51"/>
    <w:p>
      <w:pPr>
        <w:spacing w:after="0"/>
        <w:ind w:left="0"/>
        <w:jc w:val="both"/>
      </w:pPr>
      <w:r>
        <w:rPr>
          <w:rFonts w:ascii="Times New Roman"/>
          <w:b w:val="false"/>
          <w:i w:val="false"/>
          <w:color w:val="000000"/>
          <w:sz w:val="28"/>
        </w:rPr>
        <w:t>
      16. Халықтың әлеуетті осал санаттарын ТМККК шеңберінде қымбат тұратын диагностикалық зерттеулерге жіберу консультациялық-диагностикалық көмектің және жалпы дәрігерлік практика/учаскелік қызмет бөлімшесінің меңгерушісімен келісілген АЕҚ мамандарының жолдамасы бойынша жүзеге асырылады.</w:t>
      </w:r>
    </w:p>
    <w:bookmarkEnd w:id="51"/>
    <w:bookmarkStart w:name="z56" w:id="52"/>
    <w:p>
      <w:pPr>
        <w:spacing w:after="0"/>
        <w:ind w:left="0"/>
        <w:jc w:val="both"/>
      </w:pPr>
      <w:r>
        <w:rPr>
          <w:rFonts w:ascii="Times New Roman"/>
          <w:b w:val="false"/>
          <w:i w:val="false"/>
          <w:color w:val="000000"/>
          <w:sz w:val="28"/>
        </w:rPr>
        <w:t>
      17. ТМККК шеңберінде медициналық көмекті қамтамасыз ететін АЕК жұмысының режімі демалыс және мерекелік күндері МСАК және КДК кезекші дәрігерлерінің жұмысын қамтамасыз ету арқылы барлық мамандар және құрылымдық бөлімшелер үшін жылжымалы кесте бойынша сағат 08.00.-ден сағат 20.00.-ге дейін белгіленеді.</w:t>
      </w:r>
    </w:p>
    <w:bookmarkEnd w:id="52"/>
    <w:bookmarkStart w:name="z57" w:id="53"/>
    <w:p>
      <w:pPr>
        <w:spacing w:after="0"/>
        <w:ind w:left="0"/>
        <w:jc w:val="both"/>
      </w:pPr>
      <w:r>
        <w:rPr>
          <w:rFonts w:ascii="Times New Roman"/>
          <w:b w:val="false"/>
          <w:i w:val="false"/>
          <w:color w:val="000000"/>
          <w:sz w:val="28"/>
        </w:rPr>
        <w:t>
      18. МСАК дәрігерінің (жалпы практика дәрігері, учаскелік терапевт-дәрігер/педиатр) АЕҰ-дағы қабылдау ұзақтығы күніне 5 сағаттан кем болмауы тиіс.</w:t>
      </w:r>
    </w:p>
    <w:bookmarkEnd w:id="53"/>
    <w:bookmarkStart w:name="z58" w:id="54"/>
    <w:p>
      <w:pPr>
        <w:spacing w:after="0"/>
        <w:ind w:left="0"/>
        <w:jc w:val="both"/>
      </w:pPr>
      <w:r>
        <w:rPr>
          <w:rFonts w:ascii="Times New Roman"/>
          <w:b w:val="false"/>
          <w:i w:val="false"/>
          <w:color w:val="000000"/>
          <w:sz w:val="28"/>
        </w:rPr>
        <w:t>
      19. Амбулаториялық-емханалық күндізгі стационар мен үйде жағдайларында да көрсетіледі.</w:t>
      </w:r>
    </w:p>
    <w:bookmarkEnd w:id="54"/>
    <w:bookmarkStart w:name="z59" w:id="55"/>
    <w:p>
      <w:pPr>
        <w:spacing w:after="0"/>
        <w:ind w:left="0"/>
        <w:jc w:val="both"/>
      </w:pPr>
      <w:r>
        <w:rPr>
          <w:rFonts w:ascii="Times New Roman"/>
          <w:b w:val="false"/>
          <w:i w:val="false"/>
          <w:color w:val="000000"/>
          <w:sz w:val="28"/>
        </w:rPr>
        <w:t>
      20. Дәрігердің немесе орта медицина қызметкерінің үйге шақыртуға қызмет көрсетуін учаскелік қызмет (жалпы дәрігерлік) бөлімшесінің меңгерушісі, ол болмаған кезде учаскелік дәрігер (жалпы практика дәрігері) үйлестіреді.</w:t>
      </w:r>
    </w:p>
    <w:bookmarkEnd w:id="55"/>
    <w:bookmarkStart w:name="z60" w:id="56"/>
    <w:p>
      <w:pPr>
        <w:spacing w:after="0"/>
        <w:ind w:left="0"/>
        <w:jc w:val="both"/>
      </w:pPr>
      <w:r>
        <w:rPr>
          <w:rFonts w:ascii="Times New Roman"/>
          <w:b w:val="false"/>
          <w:i w:val="false"/>
          <w:color w:val="000000"/>
          <w:sz w:val="28"/>
        </w:rPr>
        <w:t>
      Шақыртуды қабылдау МСАК ұйымы жұмысының аяқталуына 2 сағат қалғанда (18.00-ге дейін) аяқталады.</w:t>
      </w:r>
    </w:p>
    <w:bookmarkEnd w:id="56"/>
    <w:bookmarkStart w:name="z61" w:id="57"/>
    <w:p>
      <w:pPr>
        <w:spacing w:after="0"/>
        <w:ind w:left="0"/>
        <w:jc w:val="both"/>
      </w:pPr>
      <w:r>
        <w:rPr>
          <w:rFonts w:ascii="Times New Roman"/>
          <w:b w:val="false"/>
          <w:i w:val="false"/>
          <w:color w:val="000000"/>
          <w:sz w:val="28"/>
        </w:rPr>
        <w:t>
      Мынадай айғақтар үйге шақыртуға қызмет көрсету үшін табылады:</w:t>
      </w:r>
    </w:p>
    <w:bookmarkEnd w:id="57"/>
    <w:bookmarkStart w:name="z62" w:id="58"/>
    <w:p>
      <w:pPr>
        <w:spacing w:after="0"/>
        <w:ind w:left="0"/>
        <w:jc w:val="both"/>
      </w:pPr>
      <w:r>
        <w:rPr>
          <w:rFonts w:ascii="Times New Roman"/>
          <w:b w:val="false"/>
          <w:i w:val="false"/>
          <w:color w:val="000000"/>
          <w:sz w:val="28"/>
        </w:rPr>
        <w:t>
      1) пациентке өз бетімен МСАК ұйымдарына баруға мүмкіндік бермейтін жіті ауырсыну жағдайы;</w:t>
      </w:r>
    </w:p>
    <w:bookmarkEnd w:id="58"/>
    <w:bookmarkStart w:name="z63" w:id="59"/>
    <w:p>
      <w:pPr>
        <w:spacing w:after="0"/>
        <w:ind w:left="0"/>
        <w:jc w:val="both"/>
      </w:pPr>
      <w:r>
        <w:rPr>
          <w:rFonts w:ascii="Times New Roman"/>
          <w:b w:val="false"/>
          <w:i w:val="false"/>
          <w:color w:val="000000"/>
          <w:sz w:val="28"/>
        </w:rPr>
        <w:t>
      дене қызуының 38 С градустан жоғарылауы;</w:t>
      </w:r>
    </w:p>
    <w:bookmarkEnd w:id="59"/>
    <w:bookmarkStart w:name="z64" w:id="60"/>
    <w:p>
      <w:pPr>
        <w:spacing w:after="0"/>
        <w:ind w:left="0"/>
        <w:jc w:val="both"/>
      </w:pPr>
      <w:r>
        <w:rPr>
          <w:rFonts w:ascii="Times New Roman"/>
          <w:b w:val="false"/>
          <w:i w:val="false"/>
          <w:color w:val="000000"/>
          <w:sz w:val="28"/>
        </w:rPr>
        <w:t>
      жай-күйінің айқын бұзылуы бар атреиялық қысымның жоғарылауы;</w:t>
      </w:r>
    </w:p>
    <w:bookmarkEnd w:id="60"/>
    <w:bookmarkStart w:name="z65" w:id="61"/>
    <w:p>
      <w:pPr>
        <w:spacing w:after="0"/>
        <w:ind w:left="0"/>
        <w:jc w:val="both"/>
      </w:pPr>
      <w:r>
        <w:rPr>
          <w:rFonts w:ascii="Times New Roman"/>
          <w:b w:val="false"/>
          <w:i w:val="false"/>
          <w:color w:val="000000"/>
          <w:sz w:val="28"/>
        </w:rPr>
        <w:t>
      бірнеше рет қайталанып іштің өтуі;</w:t>
      </w:r>
    </w:p>
    <w:bookmarkEnd w:id="61"/>
    <w:bookmarkStart w:name="z66" w:id="62"/>
    <w:p>
      <w:pPr>
        <w:spacing w:after="0"/>
        <w:ind w:left="0"/>
        <w:jc w:val="both"/>
      </w:pPr>
      <w:r>
        <w:rPr>
          <w:rFonts w:ascii="Times New Roman"/>
          <w:b w:val="false"/>
          <w:i w:val="false"/>
          <w:color w:val="000000"/>
          <w:sz w:val="28"/>
        </w:rPr>
        <w:t>
      омыртқаның және жүруді тежейтін аяқ буындарының қатты ауырсынуалары;</w:t>
      </w:r>
    </w:p>
    <w:bookmarkEnd w:id="62"/>
    <w:bookmarkStart w:name="z67" w:id="63"/>
    <w:p>
      <w:pPr>
        <w:spacing w:after="0"/>
        <w:ind w:left="0"/>
        <w:jc w:val="both"/>
      </w:pPr>
      <w:r>
        <w:rPr>
          <w:rFonts w:ascii="Times New Roman"/>
          <w:b w:val="false"/>
          <w:i w:val="false"/>
          <w:color w:val="000000"/>
          <w:sz w:val="28"/>
        </w:rPr>
        <w:t>
      бастың айналуы, қатты жүрек айнуы, құсу;</w:t>
      </w:r>
    </w:p>
    <w:bookmarkEnd w:id="63"/>
    <w:bookmarkStart w:name="z68" w:id="64"/>
    <w:p>
      <w:pPr>
        <w:spacing w:after="0"/>
        <w:ind w:left="0"/>
        <w:jc w:val="both"/>
      </w:pPr>
      <w:r>
        <w:rPr>
          <w:rFonts w:ascii="Times New Roman"/>
          <w:b w:val="false"/>
          <w:i w:val="false"/>
          <w:color w:val="000000"/>
          <w:sz w:val="28"/>
        </w:rPr>
        <w:t>
      2) пациенттің өз бетінше емханаға баруына мүмкіндік бермейтін созылмалы ауырсыну жағдайлары (онкологиялық аурулардың ауыр болуы, (I – II топтың) мүгедектері, сл, аяқтың тілінуі);</w:t>
      </w:r>
    </w:p>
    <w:bookmarkEnd w:id="64"/>
    <w:bookmarkStart w:name="z69" w:id="65"/>
    <w:p>
      <w:pPr>
        <w:spacing w:after="0"/>
        <w:ind w:left="0"/>
        <w:jc w:val="both"/>
      </w:pPr>
      <w:r>
        <w:rPr>
          <w:rFonts w:ascii="Times New Roman"/>
          <w:b w:val="false"/>
          <w:i w:val="false"/>
          <w:color w:val="000000"/>
          <w:sz w:val="28"/>
        </w:rPr>
        <w:t>
      3) айналасындағыларға қауіп төндіретін жіті инфекциялық аурулар;</w:t>
      </w:r>
    </w:p>
    <w:bookmarkEnd w:id="65"/>
    <w:bookmarkStart w:name="z70" w:id="66"/>
    <w:p>
      <w:pPr>
        <w:spacing w:after="0"/>
        <w:ind w:left="0"/>
        <w:jc w:val="both"/>
      </w:pPr>
      <w:r>
        <w:rPr>
          <w:rFonts w:ascii="Times New Roman"/>
          <w:b w:val="false"/>
          <w:i w:val="false"/>
          <w:color w:val="000000"/>
          <w:sz w:val="28"/>
        </w:rPr>
        <w:t>
      4) тасымалдауға болмайтын пациент;</w:t>
      </w:r>
    </w:p>
    <w:bookmarkEnd w:id="66"/>
    <w:bookmarkStart w:name="z71" w:id="67"/>
    <w:p>
      <w:pPr>
        <w:spacing w:after="0"/>
        <w:ind w:left="0"/>
        <w:jc w:val="both"/>
      </w:pPr>
      <w:r>
        <w:rPr>
          <w:rFonts w:ascii="Times New Roman"/>
          <w:b w:val="false"/>
          <w:i w:val="false"/>
          <w:color w:val="000000"/>
          <w:sz w:val="28"/>
        </w:rPr>
        <w:t>
      5) МСАК ұйымдарының жұмыс уақытында жедел медициналық жәрдем станциясынан берілген шақыртуларға қызмет көрсету.</w:t>
      </w:r>
    </w:p>
    <w:bookmarkEnd w:id="67"/>
    <w:bookmarkStart w:name="z72" w:id="68"/>
    <w:p>
      <w:pPr>
        <w:spacing w:after="0"/>
        <w:ind w:left="0"/>
        <w:jc w:val="both"/>
      </w:pPr>
      <w:r>
        <w:rPr>
          <w:rFonts w:ascii="Times New Roman"/>
          <w:b w:val="false"/>
          <w:i w:val="false"/>
          <w:color w:val="000000"/>
          <w:sz w:val="28"/>
        </w:rPr>
        <w:t>
      21. МСАК ұйымының медицина қызметкерінің пациенттің үйіне, оның ішінде аула аралау (пәтер аралау) арқылы белсенді баруы:</w:t>
      </w:r>
    </w:p>
    <w:bookmarkEnd w:id="68"/>
    <w:bookmarkStart w:name="z73" w:id="69"/>
    <w:p>
      <w:pPr>
        <w:spacing w:after="0"/>
        <w:ind w:left="0"/>
        <w:jc w:val="both"/>
      </w:pPr>
      <w:r>
        <w:rPr>
          <w:rFonts w:ascii="Times New Roman"/>
          <w:b w:val="false"/>
          <w:i w:val="false"/>
          <w:color w:val="000000"/>
          <w:sz w:val="28"/>
        </w:rPr>
        <w:t>
      1) жіті аурулар, созылмалы аурулардың ушығуы кезінде оның жағдайын, ауру ағымын бақылау және қажетті зерттеп-қарауларды және (немесе) емдеуді уақытылы тағайындау (түзету) мақсатында;</w:t>
      </w:r>
    </w:p>
    <w:bookmarkEnd w:id="69"/>
    <w:bookmarkStart w:name="z74" w:id="70"/>
    <w:p>
      <w:pPr>
        <w:spacing w:after="0"/>
        <w:ind w:left="0"/>
        <w:jc w:val="both"/>
      </w:pPr>
      <w:r>
        <w:rPr>
          <w:rFonts w:ascii="Times New Roman"/>
          <w:b w:val="false"/>
          <w:i w:val="false"/>
          <w:color w:val="000000"/>
          <w:sz w:val="28"/>
        </w:rPr>
        <w:t>
      инфекциялық ауру індетінің пайда болу қаупі орын алғанда немесе инфекциялық аурумен сырқат науқастар анықталған жағдайда тұрғындардың жеке тобының, олармен байланыс жасаған немесе инфекциялық аурумен сырқаттану күдігі бар тұлғалардың патронажы.</w:t>
      </w:r>
    </w:p>
    <w:bookmarkEnd w:id="70"/>
    <w:bookmarkStart w:name="z75" w:id="71"/>
    <w:p>
      <w:pPr>
        <w:spacing w:after="0"/>
        <w:ind w:left="0"/>
        <w:jc w:val="both"/>
      </w:pPr>
      <w:r>
        <w:rPr>
          <w:rFonts w:ascii="Times New Roman"/>
          <w:b w:val="false"/>
          <w:i w:val="false"/>
          <w:color w:val="000000"/>
          <w:sz w:val="28"/>
        </w:rPr>
        <w:t>
      22. Амбулаториялық – емханалық көмек медициналық ұйымнан айтарлықтай алыс жерде орналасқан және (немесе) климаттық-географиялық жағдайлар есебімен нашар көліктік қолжетімділігі бар елді мекендердің тұрғындарына медициналық көмек көрсету үшін бару орны бойынша ұтқыр медициналық бригадалар жылжымалы медициналық кешендерде, консультациялық-диагностикалық пойыздарда көрсетіледі.</w:t>
      </w:r>
    </w:p>
    <w:bookmarkEnd w:id="71"/>
    <w:bookmarkStart w:name="z76" w:id="72"/>
    <w:p>
      <w:pPr>
        <w:spacing w:after="0"/>
        <w:ind w:left="0"/>
        <w:jc w:val="left"/>
      </w:pPr>
      <w:r>
        <w:rPr>
          <w:rFonts w:ascii="Times New Roman"/>
          <w:b/>
          <w:i w:val="false"/>
          <w:color w:val="000000"/>
        </w:rPr>
        <w:t xml:space="preserve"> 2. АЕҰ негізгі функциялары</w:t>
      </w:r>
    </w:p>
    <w:bookmarkEnd w:id="72"/>
    <w:bookmarkStart w:name="z77" w:id="73"/>
    <w:p>
      <w:pPr>
        <w:spacing w:after="0"/>
        <w:ind w:left="0"/>
        <w:jc w:val="both"/>
      </w:pPr>
      <w:r>
        <w:rPr>
          <w:rFonts w:ascii="Times New Roman"/>
          <w:b w:val="false"/>
          <w:i w:val="false"/>
          <w:color w:val="000000"/>
          <w:sz w:val="28"/>
        </w:rPr>
        <w:t>
      23. АЕҰ негізгі функциялары:</w:t>
      </w:r>
    </w:p>
    <w:bookmarkEnd w:id="73"/>
    <w:bookmarkStart w:name="z78" w:id="74"/>
    <w:p>
      <w:pPr>
        <w:spacing w:after="0"/>
        <w:ind w:left="0"/>
        <w:jc w:val="both"/>
      </w:pPr>
      <w:r>
        <w:rPr>
          <w:rFonts w:ascii="Times New Roman"/>
          <w:b w:val="false"/>
          <w:i w:val="false"/>
          <w:color w:val="000000"/>
          <w:sz w:val="28"/>
        </w:rPr>
        <w:t xml:space="preserve">
      1) "Медициналық көмектің нысандары мен көлемін бекіту туралы" Қазақстан Республикасы Денсаулық сақтау министрінің міндетін атқарушының 2009 жылғы 26 қарашадағы № 796 </w:t>
      </w:r>
      <w:r>
        <w:rPr>
          <w:rFonts w:ascii="Times New Roman"/>
          <w:b w:val="false"/>
          <w:i w:val="false"/>
          <w:color w:val="000000"/>
          <w:sz w:val="28"/>
        </w:rPr>
        <w:t>бұйрығына</w:t>
      </w:r>
      <w:r>
        <w:rPr>
          <w:rFonts w:ascii="Times New Roman"/>
          <w:b w:val="false"/>
          <w:i w:val="false"/>
          <w:color w:val="000000"/>
          <w:sz w:val="28"/>
        </w:rPr>
        <w:t xml:space="preserve"> (бұдан әрі – № 796 бұйрық) (Нормативтік құқықтық актілерді мемлекеттік тіркеу тізілімінде № 5955 болып тіркелген) сәйкес МСАК (дәрігерге дейін, білікті) көрсету;</w:t>
      </w:r>
    </w:p>
    <w:bookmarkEnd w:id="74"/>
    <w:bookmarkStart w:name="z79" w:id="75"/>
    <w:p>
      <w:pPr>
        <w:spacing w:after="0"/>
        <w:ind w:left="0"/>
        <w:jc w:val="both"/>
      </w:pPr>
      <w:r>
        <w:rPr>
          <w:rFonts w:ascii="Times New Roman"/>
          <w:b w:val="false"/>
          <w:i w:val="false"/>
          <w:color w:val="000000"/>
          <w:sz w:val="28"/>
        </w:rPr>
        <w:t xml:space="preserve">
      2) № 796 </w:t>
      </w:r>
      <w:r>
        <w:rPr>
          <w:rFonts w:ascii="Times New Roman"/>
          <w:b w:val="false"/>
          <w:i w:val="false"/>
          <w:color w:val="000000"/>
          <w:sz w:val="28"/>
        </w:rPr>
        <w:t>бұйрыққа</w:t>
      </w:r>
      <w:r>
        <w:rPr>
          <w:rFonts w:ascii="Times New Roman"/>
          <w:b w:val="false"/>
          <w:i w:val="false"/>
          <w:color w:val="000000"/>
          <w:sz w:val="28"/>
        </w:rPr>
        <w:t xml:space="preserve"> сәйкес КДК (мамандандырылған, жоғары мамандандырылған) көрсету;</w:t>
      </w:r>
    </w:p>
    <w:bookmarkEnd w:id="75"/>
    <w:bookmarkStart w:name="z80" w:id="76"/>
    <w:p>
      <w:pPr>
        <w:spacing w:after="0"/>
        <w:ind w:left="0"/>
        <w:jc w:val="both"/>
      </w:pPr>
      <w:r>
        <w:rPr>
          <w:rFonts w:ascii="Times New Roman"/>
          <w:b w:val="false"/>
          <w:i w:val="false"/>
          <w:color w:val="000000"/>
          <w:sz w:val="28"/>
        </w:rPr>
        <w:t xml:space="preserve">
      3)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(бұдан әрі – № 786 бұйрық) (Нормативтік құқықтық актілерді мемлекеттік тіркеу тізілімінде № 7306 болып тіркелген) сәйкес тіркелген тұрғындарды дәрі-дәрмектермен қамтамасыз ету;</w:t>
      </w:r>
    </w:p>
    <w:bookmarkEnd w:id="76"/>
    <w:bookmarkStart w:name="z82" w:id="77"/>
    <w:p>
      <w:pPr>
        <w:spacing w:after="0"/>
        <w:ind w:left="0"/>
        <w:jc w:val="both"/>
      </w:pPr>
      <w:r>
        <w:rPr>
          <w:rFonts w:ascii="Times New Roman"/>
          <w:b w:val="false"/>
          <w:i w:val="false"/>
          <w:color w:val="000000"/>
          <w:sz w:val="28"/>
        </w:rPr>
        <w:t>
      4) Ауруларды профилактикалау және салауатты өмір салтын қалыптастыру жөнінде халық арасында түсіндірме жұмыс жүргізу;</w:t>
      </w:r>
    </w:p>
    <w:bookmarkEnd w:id="77"/>
    <w:bookmarkStart w:name="z83" w:id="78"/>
    <w:p>
      <w:pPr>
        <w:spacing w:after="0"/>
        <w:ind w:left="0"/>
        <w:jc w:val="both"/>
      </w:pPr>
      <w:r>
        <w:rPr>
          <w:rFonts w:ascii="Times New Roman"/>
          <w:b w:val="false"/>
          <w:i w:val="false"/>
          <w:color w:val="000000"/>
          <w:sz w:val="28"/>
        </w:rPr>
        <w:t>
      5) Инфекциялық аурулар ошақтарында санитариялық-эпидемияға қарсы (профилактикалық) іс-шараларды жүргізу;</w:t>
      </w:r>
    </w:p>
    <w:bookmarkEnd w:id="78"/>
    <w:bookmarkStart w:name="z84" w:id="79"/>
    <w:p>
      <w:pPr>
        <w:spacing w:after="0"/>
        <w:ind w:left="0"/>
        <w:jc w:val="both"/>
      </w:pPr>
      <w:r>
        <w:rPr>
          <w:rFonts w:ascii="Times New Roman"/>
          <w:b w:val="false"/>
          <w:i w:val="false"/>
          <w:color w:val="000000"/>
          <w:sz w:val="28"/>
        </w:rPr>
        <w:t xml:space="preserve">
      6) "Денсаулық сақтау саласындағы арнаулы әлеуметтік қызметтер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бұйрығына</w:t>
      </w:r>
      <w:r>
        <w:rPr>
          <w:rFonts w:ascii="Times New Roman"/>
          <w:b w:val="false"/>
          <w:i w:val="false"/>
          <w:color w:val="000000"/>
          <w:sz w:val="28"/>
        </w:rPr>
        <w:t xml:space="preserve"> (бұдан әрі – № 630 бұйрық) (Нормативтік құқықтық актілерді мемлекеттік тіркеу тізілімінде № 5917 болып тіркелген), сондай-ақ "Денсаулық сақтау саласында әлеуметтік қызметкердің қызметін ұйымдастыру бойынша әдістемелік нұсқауды бекіту туралы" Қазақстан Республикасы Денсаулық сақтау министрінің 2011 жылғы 20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сәйкес тіркелген халыққа психологиялық және арнаулы әлеуметтік қызметтерді, оның ішінде электрондық форматта көрсету болып табылады.</w:t>
      </w:r>
    </w:p>
    <w:bookmarkEnd w:id="79"/>
    <w:bookmarkStart w:name="z85" w:id="80"/>
    <w:p>
      <w:pPr>
        <w:spacing w:after="0"/>
        <w:ind w:left="0"/>
        <w:jc w:val="left"/>
      </w:pPr>
      <w:r>
        <w:rPr>
          <w:rFonts w:ascii="Times New Roman"/>
          <w:b/>
          <w:i w:val="false"/>
          <w:color w:val="000000"/>
        </w:rPr>
        <w:t xml:space="preserve"> Параграф 1. Емхана</w:t>
      </w:r>
    </w:p>
    <w:bookmarkEnd w:id="80"/>
    <w:bookmarkStart w:name="z86" w:id="81"/>
    <w:p>
      <w:pPr>
        <w:spacing w:after="0"/>
        <w:ind w:left="0"/>
        <w:jc w:val="both"/>
      </w:pPr>
      <w:r>
        <w:rPr>
          <w:rFonts w:ascii="Times New Roman"/>
          <w:b w:val="false"/>
          <w:i w:val="false"/>
          <w:color w:val="000000"/>
          <w:sz w:val="28"/>
        </w:rPr>
        <w:t>
      24. Емхана – оның қызмет көрсететін ауданында тұратын тұрғындарға амбулаториялық-емханалық қызмет көрсететін көпбейінді медициналық ұйым.</w:t>
      </w:r>
    </w:p>
    <w:bookmarkEnd w:id="81"/>
    <w:bookmarkStart w:name="z87" w:id="82"/>
    <w:p>
      <w:pPr>
        <w:spacing w:after="0"/>
        <w:ind w:left="0"/>
        <w:jc w:val="both"/>
      </w:pPr>
      <w:r>
        <w:rPr>
          <w:rFonts w:ascii="Times New Roman"/>
          <w:b w:val="false"/>
          <w:i w:val="false"/>
          <w:color w:val="000000"/>
          <w:sz w:val="28"/>
        </w:rPr>
        <w:t>
      25. Емхана басшысы Қазақстан Республикасының заңнамасына сәйкес белгіленген тәртіппен тағайындалады.</w:t>
      </w:r>
    </w:p>
    <w:bookmarkEnd w:id="82"/>
    <w:bookmarkStart w:name="z88" w:id="83"/>
    <w:p>
      <w:pPr>
        <w:spacing w:after="0"/>
        <w:ind w:left="0"/>
        <w:jc w:val="both"/>
      </w:pPr>
      <w:r>
        <w:rPr>
          <w:rFonts w:ascii="Times New Roman"/>
          <w:b w:val="false"/>
          <w:i w:val="false"/>
          <w:color w:val="000000"/>
          <w:sz w:val="28"/>
        </w:rPr>
        <w:t>
      26. Емхананы құруды, қайта ұйымдастыруды, қызметін тоқтатуды облыстардың, республикалық маңызы бар қаланың және астананың жергілікті атқарушы органдары жүргізеді.</w:t>
      </w:r>
    </w:p>
    <w:bookmarkEnd w:id="83"/>
    <w:bookmarkStart w:name="z89" w:id="84"/>
    <w:p>
      <w:pPr>
        <w:spacing w:after="0"/>
        <w:ind w:left="0"/>
        <w:jc w:val="both"/>
      </w:pPr>
      <w:r>
        <w:rPr>
          <w:rFonts w:ascii="Times New Roman"/>
          <w:b w:val="false"/>
          <w:i w:val="false"/>
          <w:color w:val="000000"/>
          <w:sz w:val="28"/>
        </w:rPr>
        <w:t>
      27. Емхана денсаулық сақтау саласындағы білім беру ұйымдарына арналған клиникалық база болуы мүмкін.</w:t>
      </w:r>
    </w:p>
    <w:bookmarkEnd w:id="84"/>
    <w:bookmarkStart w:name="z90" w:id="85"/>
    <w:p>
      <w:pPr>
        <w:spacing w:after="0"/>
        <w:ind w:left="0"/>
        <w:jc w:val="both"/>
      </w:pPr>
      <w:r>
        <w:rPr>
          <w:rFonts w:ascii="Times New Roman"/>
          <w:b w:val="false"/>
          <w:i w:val="false"/>
          <w:color w:val="000000"/>
          <w:sz w:val="28"/>
        </w:rPr>
        <w:t xml:space="preserve">
      28. МСАК көрсететін емхана қызметкерлерінің функциялық міндеттері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85"/>
    <w:bookmarkStart w:name="z91" w:id="86"/>
    <w:p>
      <w:pPr>
        <w:spacing w:after="0"/>
        <w:ind w:left="0"/>
        <w:jc w:val="both"/>
      </w:pPr>
      <w:r>
        <w:rPr>
          <w:rFonts w:ascii="Times New Roman"/>
          <w:b w:val="false"/>
          <w:i w:val="false"/>
          <w:color w:val="000000"/>
          <w:sz w:val="28"/>
        </w:rPr>
        <w:t>
      29. Емхана жағдайындағы амбулаториялық-емханалық көмек:</w:t>
      </w:r>
    </w:p>
    <w:bookmarkEnd w:id="86"/>
    <w:bookmarkStart w:name="z92" w:id="87"/>
    <w:p>
      <w:pPr>
        <w:spacing w:after="0"/>
        <w:ind w:left="0"/>
        <w:jc w:val="both"/>
      </w:pPr>
      <w:r>
        <w:rPr>
          <w:rFonts w:ascii="Times New Roman"/>
          <w:b w:val="false"/>
          <w:i w:val="false"/>
          <w:color w:val="000000"/>
          <w:sz w:val="28"/>
        </w:rPr>
        <w:t>
      1) пациенттерге жіті және созылмалы аурулар, жарақат, улану және басқа шұғыл жағдайларда кезінде дәрігерге дейінгі, білікті және мамандандырылған медициналық көмек көрсетуді;</w:t>
      </w:r>
    </w:p>
    <w:bookmarkEnd w:id="87"/>
    <w:bookmarkStart w:name="z93" w:id="88"/>
    <w:p>
      <w:pPr>
        <w:spacing w:after="0"/>
        <w:ind w:left="0"/>
        <w:jc w:val="both"/>
      </w:pPr>
      <w:r>
        <w:rPr>
          <w:rFonts w:ascii="Times New Roman"/>
          <w:b w:val="false"/>
          <w:i w:val="false"/>
          <w:color w:val="000000"/>
          <w:sz w:val="28"/>
        </w:rPr>
        <w:t>
      2) шұғыл медициналық, оның ішінде үйде көмек көрсетуді;</w:t>
      </w:r>
    </w:p>
    <w:bookmarkEnd w:id="88"/>
    <w:bookmarkStart w:name="z94" w:id="89"/>
    <w:p>
      <w:pPr>
        <w:spacing w:after="0"/>
        <w:ind w:left="0"/>
        <w:jc w:val="both"/>
      </w:pPr>
      <w:r>
        <w:rPr>
          <w:rFonts w:ascii="Times New Roman"/>
          <w:b w:val="false"/>
          <w:i w:val="false"/>
          <w:color w:val="000000"/>
          <w:sz w:val="28"/>
        </w:rPr>
        <w:t>
      3) созылмалы ауру нысандары бар адамдарды динамикалық бақылауды;</w:t>
      </w:r>
    </w:p>
    <w:bookmarkEnd w:id="89"/>
    <w:bookmarkStart w:name="z95" w:id="90"/>
    <w:p>
      <w:pPr>
        <w:spacing w:after="0"/>
        <w:ind w:left="0"/>
        <w:jc w:val="both"/>
      </w:pPr>
      <w:r>
        <w:rPr>
          <w:rFonts w:ascii="Times New Roman"/>
          <w:b w:val="false"/>
          <w:i w:val="false"/>
          <w:color w:val="000000"/>
          <w:sz w:val="28"/>
        </w:rPr>
        <w:t>
      4) ауруларды ерте айқындау мақсатында пациенттерді тексеріп-қарауды;</w:t>
      </w:r>
    </w:p>
    <w:bookmarkEnd w:id="90"/>
    <w:bookmarkStart w:name="z96" w:id="91"/>
    <w:p>
      <w:pPr>
        <w:spacing w:after="0"/>
        <w:ind w:left="0"/>
        <w:jc w:val="both"/>
      </w:pPr>
      <w:r>
        <w:rPr>
          <w:rFonts w:ascii="Times New Roman"/>
          <w:b w:val="false"/>
          <w:i w:val="false"/>
          <w:color w:val="000000"/>
          <w:sz w:val="28"/>
        </w:rPr>
        <w:t xml:space="preserve">
      5) пациенттерді "Тегін медициналық көмектің кепілдік берілген көлемінің шеңберінде Емдеуге жатқызу бюросы арқылы стационарға жоспарлы емдеуге жатқызуды ұйымдастыру бойынша нұсқаулықты бекіту туралы" Қазақстан Республикасы Денсаулық сақтау министрінің 2010 жылғы 3 тамыздағы № 492 </w:t>
      </w:r>
      <w:r>
        <w:rPr>
          <w:rFonts w:ascii="Times New Roman"/>
          <w:b w:val="false"/>
          <w:i w:val="false"/>
          <w:color w:val="000000"/>
          <w:sz w:val="28"/>
        </w:rPr>
        <w:t>бұйрығына</w:t>
      </w:r>
      <w:r>
        <w:rPr>
          <w:rFonts w:ascii="Times New Roman"/>
          <w:b w:val="false"/>
          <w:i w:val="false"/>
          <w:color w:val="000000"/>
          <w:sz w:val="28"/>
        </w:rPr>
        <w:t xml:space="preserve"> (бұдан әрі – № 492 бұйрық) (Нормативтік құқықтық актілерді мемлекеттік тіркеу тізілімінде № 6380 болып тіркелген) сәйкес емдеуге жатқызуға жіберуді;</w:t>
      </w:r>
    </w:p>
    <w:bookmarkEnd w:id="91"/>
    <w:bookmarkStart w:name="z97" w:id="92"/>
    <w:p>
      <w:pPr>
        <w:spacing w:after="0"/>
        <w:ind w:left="0"/>
        <w:jc w:val="both"/>
      </w:pPr>
      <w:r>
        <w:rPr>
          <w:rFonts w:ascii="Times New Roman"/>
          <w:b w:val="false"/>
          <w:i w:val="false"/>
          <w:color w:val="000000"/>
          <w:sz w:val="28"/>
        </w:rPr>
        <w:t>
      6) функцияларының бұзылулары бар, тіршілік әрекеті және жұмысқа қабілеттілігі шектелген науқастарды ерте, жалғастырушы және кеш медициналық оңалтуды;</w:t>
      </w:r>
    </w:p>
    <w:bookmarkEnd w:id="92"/>
    <w:bookmarkStart w:name="z98" w:id="93"/>
    <w:p>
      <w:pPr>
        <w:spacing w:after="0"/>
        <w:ind w:left="0"/>
        <w:jc w:val="both"/>
      </w:pPr>
      <w:r>
        <w:rPr>
          <w:rFonts w:ascii="Times New Roman"/>
          <w:b w:val="false"/>
          <w:i w:val="false"/>
          <w:color w:val="000000"/>
          <w:sz w:val="28"/>
        </w:rPr>
        <w:t>
      7) денсаулық сақтау саласында уәкілетті орган белгілеген тәртіппен профилактикалық тексеріп-қараулардың барлық нысандарын (скринингілік, жұмысқа тұратын кездегі алдын ала, мерзімді, нысаналы және т.б.);</w:t>
      </w:r>
    </w:p>
    <w:bookmarkEnd w:id="93"/>
    <w:bookmarkStart w:name="z99" w:id="94"/>
    <w:p>
      <w:pPr>
        <w:spacing w:after="0"/>
        <w:ind w:left="0"/>
        <w:jc w:val="both"/>
      </w:pPr>
      <w:r>
        <w:rPr>
          <w:rFonts w:ascii="Times New Roman"/>
          <w:b w:val="false"/>
          <w:i w:val="false"/>
          <w:color w:val="000000"/>
          <w:sz w:val="28"/>
        </w:rPr>
        <w:t xml:space="preserve">
      8)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ТМККК медициналық қызметтерінің көлемін көрсетуді;</w:t>
      </w:r>
    </w:p>
    <w:bookmarkEnd w:id="94"/>
    <w:bookmarkStart w:name="z100" w:id="95"/>
    <w:p>
      <w:pPr>
        <w:spacing w:after="0"/>
        <w:ind w:left="0"/>
        <w:jc w:val="both"/>
      </w:pPr>
      <w:r>
        <w:rPr>
          <w:rFonts w:ascii="Times New Roman"/>
          <w:b w:val="false"/>
          <w:i w:val="false"/>
          <w:color w:val="000000"/>
          <w:sz w:val="28"/>
        </w:rPr>
        <w:t xml:space="preserve">
      9)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95"/>
    <w:bookmarkStart w:name="z101" w:id="96"/>
    <w:p>
      <w:pPr>
        <w:spacing w:after="0"/>
        <w:ind w:left="0"/>
        <w:jc w:val="both"/>
      </w:pPr>
      <w:r>
        <w:rPr>
          <w:rFonts w:ascii="Times New Roman"/>
          <w:b w:val="false"/>
          <w:i w:val="false"/>
          <w:color w:val="000000"/>
          <w:sz w:val="28"/>
        </w:rPr>
        <w:t>
      10) инфекциялық аурулар ошағында санитариялық-эпидемияға қарсы (профилактикалық) іс-шараларды жүргізуді;</w:t>
      </w:r>
    </w:p>
    <w:bookmarkEnd w:id="96"/>
    <w:bookmarkStart w:name="z102" w:id="97"/>
    <w:p>
      <w:pPr>
        <w:spacing w:after="0"/>
        <w:ind w:left="0"/>
        <w:jc w:val="both"/>
      </w:pPr>
      <w:r>
        <w:rPr>
          <w:rFonts w:ascii="Times New Roman"/>
          <w:b w:val="false"/>
          <w:i w:val="false"/>
          <w:color w:val="000000"/>
          <w:sz w:val="28"/>
        </w:rPr>
        <w:t>
      11) науқастардың еңбекке уақытша жарамсыздығына сараптама жүргізуді, Қазақстан Республикасы Еңбек және халықты әлеуметтік қорғау министрлігінің аумақтық органдарына еңбекке жарамдылық қабілетін тұрақты түрде жоғалту белгілері бар адамдарды жіберуді;</w:t>
      </w:r>
    </w:p>
    <w:bookmarkEnd w:id="97"/>
    <w:bookmarkStart w:name="z103" w:id="98"/>
    <w:p>
      <w:pPr>
        <w:spacing w:after="0"/>
        <w:ind w:left="0"/>
        <w:jc w:val="both"/>
      </w:pPr>
      <w:r>
        <w:rPr>
          <w:rFonts w:ascii="Times New Roman"/>
          <w:b w:val="false"/>
          <w:i w:val="false"/>
          <w:color w:val="000000"/>
          <w:sz w:val="28"/>
        </w:rPr>
        <w:t xml:space="preserve">
      12)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оның ішінде электрондық форматта жүргізуді, статистикалық деректерді талдауды;</w:t>
      </w:r>
    </w:p>
    <w:bookmarkEnd w:id="98"/>
    <w:bookmarkStart w:name="z104" w:id="99"/>
    <w:p>
      <w:pPr>
        <w:spacing w:after="0"/>
        <w:ind w:left="0"/>
        <w:jc w:val="both"/>
      </w:pPr>
      <w:r>
        <w:rPr>
          <w:rFonts w:ascii="Times New Roman"/>
          <w:b w:val="false"/>
          <w:i w:val="false"/>
          <w:color w:val="000000"/>
          <w:sz w:val="28"/>
        </w:rPr>
        <w:t>
      13)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99"/>
    <w:bookmarkStart w:name="z105" w:id="100"/>
    <w:p>
      <w:pPr>
        <w:spacing w:after="0"/>
        <w:ind w:left="0"/>
        <w:jc w:val="both"/>
      </w:pPr>
      <w:r>
        <w:rPr>
          <w:rFonts w:ascii="Times New Roman"/>
          <w:b w:val="false"/>
          <w:i w:val="false"/>
          <w:color w:val="000000"/>
          <w:sz w:val="28"/>
        </w:rPr>
        <w:t>
      14) шұғыл және дағдарыстық ахуалдар орын алғанда өзіндік-өзара көмек көрсету әдістеріне тұрғындарды оқыту жолымен халықты азаматтар денсаулығын қорғау процесіне тартуды;</w:t>
      </w:r>
    </w:p>
    <w:bookmarkEnd w:id="100"/>
    <w:bookmarkStart w:name="z106" w:id="101"/>
    <w:p>
      <w:pPr>
        <w:spacing w:after="0"/>
        <w:ind w:left="0"/>
        <w:jc w:val="both"/>
      </w:pPr>
      <w:r>
        <w:rPr>
          <w:rFonts w:ascii="Times New Roman"/>
          <w:b w:val="false"/>
          <w:i w:val="false"/>
          <w:color w:val="000000"/>
          <w:sz w:val="28"/>
        </w:rPr>
        <w:t>
      15) мектептерді, клубтарды, қолдау топтарын, қоғамдық кеңестерді ұйымдастыру, еріктілерді және көшбасшыларды ұйымдастыруды;</w:t>
      </w:r>
    </w:p>
    <w:bookmarkEnd w:id="101"/>
    <w:bookmarkStart w:name="z107" w:id="102"/>
    <w:p>
      <w:pPr>
        <w:spacing w:after="0"/>
        <w:ind w:left="0"/>
        <w:jc w:val="both"/>
      </w:pPr>
      <w:r>
        <w:rPr>
          <w:rFonts w:ascii="Times New Roman"/>
          <w:b w:val="false"/>
          <w:i w:val="false"/>
          <w:color w:val="000000"/>
          <w:sz w:val="28"/>
        </w:rPr>
        <w:t>
      16) халықты гигиеналық оқытуды;</w:t>
      </w:r>
    </w:p>
    <w:bookmarkEnd w:id="102"/>
    <w:bookmarkStart w:name="z108" w:id="103"/>
    <w:p>
      <w:pPr>
        <w:spacing w:after="0"/>
        <w:ind w:left="0"/>
        <w:jc w:val="both"/>
      </w:pPr>
      <w:r>
        <w:rPr>
          <w:rFonts w:ascii="Times New Roman"/>
          <w:b w:val="false"/>
          <w:i w:val="false"/>
          <w:color w:val="000000"/>
          <w:sz w:val="28"/>
        </w:rPr>
        <w:t>
      17) отбасы мен ана, әке болу мен балалық шақты қорғауды, оның ішінде отбасыны жоспарлауды;</w:t>
      </w:r>
    </w:p>
    <w:bookmarkEnd w:id="103"/>
    <w:bookmarkStart w:name="z109" w:id="104"/>
    <w:p>
      <w:pPr>
        <w:spacing w:after="0"/>
        <w:ind w:left="0"/>
        <w:jc w:val="both"/>
      </w:pPr>
      <w:r>
        <w:rPr>
          <w:rFonts w:ascii="Times New Roman"/>
          <w:b w:val="false"/>
          <w:i w:val="false"/>
          <w:color w:val="000000"/>
          <w:sz w:val="28"/>
        </w:rPr>
        <w:t>
      18) қауіпсіз сумен жабдықтау және тұрғындардың оңтайлы тамақтануы жөнінде түсіндірме жұмыс жүргізуді;</w:t>
      </w:r>
    </w:p>
    <w:bookmarkEnd w:id="104"/>
    <w:bookmarkStart w:name="z110" w:id="105"/>
    <w:p>
      <w:pPr>
        <w:spacing w:after="0"/>
        <w:ind w:left="0"/>
        <w:jc w:val="both"/>
      </w:pPr>
      <w:r>
        <w:rPr>
          <w:rFonts w:ascii="Times New Roman"/>
          <w:b w:val="false"/>
          <w:i w:val="false"/>
          <w:color w:val="000000"/>
          <w:sz w:val="28"/>
        </w:rPr>
        <w:t>
      19) иммундық профилактиканы ұйымдастыру мен жүргізуді;</w:t>
      </w:r>
    </w:p>
    <w:bookmarkEnd w:id="105"/>
    <w:bookmarkStart w:name="z111" w:id="106"/>
    <w:p>
      <w:pPr>
        <w:spacing w:after="0"/>
        <w:ind w:left="0"/>
        <w:jc w:val="both"/>
      </w:pPr>
      <w:r>
        <w:rPr>
          <w:rFonts w:ascii="Times New Roman"/>
          <w:b w:val="false"/>
          <w:i w:val="false"/>
          <w:color w:val="000000"/>
          <w:sz w:val="28"/>
        </w:rPr>
        <w:t>
      20) "Халықтың нысаналы топтарын профилактикалық медициналық тексеріп-қарауды жүргізу ережесін бекіту туралы"</w:t>
      </w:r>
    </w:p>
    <w:bookmarkEnd w:id="106"/>
    <w:bookmarkStart w:name="z112" w:id="107"/>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(бұдан әрі – № 685 бұйрық) (Нормативтік құқықтық актілерді мемлекеттік тіркеу тізілімінде № 5918 болып тіркелген) сәйкес профилактикалық және скринингілік бағдарламаларды іске асыруды;</w:t>
      </w:r>
    </w:p>
    <w:bookmarkEnd w:id="107"/>
    <w:bookmarkStart w:name="z113" w:id="108"/>
    <w:p>
      <w:pPr>
        <w:spacing w:after="0"/>
        <w:ind w:left="0"/>
        <w:jc w:val="both"/>
      </w:pPr>
      <w:r>
        <w:rPr>
          <w:rFonts w:ascii="Times New Roman"/>
          <w:b w:val="false"/>
          <w:i w:val="false"/>
          <w:color w:val="000000"/>
          <w:sz w:val="28"/>
        </w:rPr>
        <w:t>
      21) тіркелген халыққа психологиялық көмек және арнаулы әлеуметтік қызметтер көрсетуді;</w:t>
      </w:r>
    </w:p>
    <w:bookmarkEnd w:id="108"/>
    <w:bookmarkStart w:name="z114" w:id="109"/>
    <w:p>
      <w:pPr>
        <w:spacing w:after="0"/>
        <w:ind w:left="0"/>
        <w:jc w:val="both"/>
      </w:pPr>
      <w:r>
        <w:rPr>
          <w:rFonts w:ascii="Times New Roman"/>
          <w:b w:val="false"/>
          <w:i w:val="false"/>
          <w:color w:val="000000"/>
          <w:sz w:val="28"/>
        </w:rPr>
        <w:t>
      22) онкологиялық сақтық, туберкулезді және жыныстық жолмен берілетін ауруларды айқындау, тиісті медициналық ұйымдарға айқындалған науқастар туралы ақпаратты уақытылы беру бойынша емдік-диагностикалық іс-шаралар жүргізуді;</w:t>
      </w:r>
    </w:p>
    <w:bookmarkEnd w:id="109"/>
    <w:bookmarkStart w:name="z115" w:id="110"/>
    <w:p>
      <w:pPr>
        <w:spacing w:after="0"/>
        <w:ind w:left="0"/>
        <w:jc w:val="both"/>
      </w:pPr>
      <w:r>
        <w:rPr>
          <w:rFonts w:ascii="Times New Roman"/>
          <w:b w:val="false"/>
          <w:i w:val="false"/>
          <w:color w:val="000000"/>
          <w:sz w:val="28"/>
        </w:rPr>
        <w:t>
      23) емдеудің қолдау фазасында туберкулезбен ауыратын науқастарға химиотерапия жүргізуді;</w:t>
      </w:r>
    </w:p>
    <w:bookmarkEnd w:id="110"/>
    <w:bookmarkStart w:name="z116" w:id="111"/>
    <w:p>
      <w:pPr>
        <w:spacing w:after="0"/>
        <w:ind w:left="0"/>
        <w:jc w:val="both"/>
      </w:pPr>
      <w:r>
        <w:rPr>
          <w:rFonts w:ascii="Times New Roman"/>
          <w:b w:val="false"/>
          <w:i w:val="false"/>
          <w:color w:val="000000"/>
          <w:sz w:val="28"/>
        </w:rPr>
        <w:t>
      24) медициналық оңалтуға және санаториялық-курорттық емдеуге іріктеуді;</w:t>
      </w:r>
    </w:p>
    <w:bookmarkEnd w:id="111"/>
    <w:bookmarkStart w:name="z117" w:id="112"/>
    <w:p>
      <w:pPr>
        <w:spacing w:after="0"/>
        <w:ind w:left="0"/>
        <w:jc w:val="both"/>
      </w:pPr>
      <w:r>
        <w:rPr>
          <w:rFonts w:ascii="Times New Roman"/>
          <w:b w:val="false"/>
          <w:i w:val="false"/>
          <w:color w:val="000000"/>
          <w:sz w:val="28"/>
        </w:rPr>
        <w:t>
      25) дәрігерлердің және орта медицина персоналының біліктілігін арттыру бойынша іс-шараларды;</w:t>
      </w:r>
    </w:p>
    <w:bookmarkEnd w:id="112"/>
    <w:bookmarkStart w:name="z118" w:id="113"/>
    <w:p>
      <w:pPr>
        <w:spacing w:after="0"/>
        <w:ind w:left="0"/>
        <w:jc w:val="both"/>
      </w:pPr>
      <w:r>
        <w:rPr>
          <w:rFonts w:ascii="Times New Roman"/>
          <w:b w:val="false"/>
          <w:i w:val="false"/>
          <w:color w:val="000000"/>
          <w:sz w:val="28"/>
        </w:rPr>
        <w:t>
      26) қолданыстағы заңнамаға сәйкес бюджеттен тыс қаражаттарды тарту бойынша қызметті жүзеге асыруды;</w:t>
      </w:r>
    </w:p>
    <w:bookmarkEnd w:id="113"/>
    <w:bookmarkStart w:name="z119" w:id="114"/>
    <w:p>
      <w:pPr>
        <w:spacing w:after="0"/>
        <w:ind w:left="0"/>
        <w:jc w:val="both"/>
      </w:pPr>
      <w:r>
        <w:rPr>
          <w:rFonts w:ascii="Times New Roman"/>
          <w:b w:val="false"/>
          <w:i w:val="false"/>
          <w:color w:val="000000"/>
          <w:sz w:val="28"/>
        </w:rPr>
        <w:t>
      27) персоналдың және емхананың құрылымдық бөлімшелері қызметінің есебін жүргізуді, емхана жұмысын сипаттайтын статистикалық деректерді талдауды қамтиды.</w:t>
      </w:r>
    </w:p>
    <w:bookmarkEnd w:id="114"/>
    <w:bookmarkStart w:name="z120" w:id="115"/>
    <w:p>
      <w:pPr>
        <w:spacing w:after="0"/>
        <w:ind w:left="0"/>
        <w:jc w:val="both"/>
      </w:pPr>
      <w:r>
        <w:rPr>
          <w:rFonts w:ascii="Times New Roman"/>
          <w:b w:val="false"/>
          <w:i w:val="false"/>
          <w:color w:val="000000"/>
          <w:sz w:val="28"/>
        </w:rPr>
        <w:t>
      30. Емхана өзіне:</w:t>
      </w:r>
    </w:p>
    <w:bookmarkEnd w:id="115"/>
    <w:bookmarkStart w:name="z121" w:id="116"/>
    <w:p>
      <w:pPr>
        <w:spacing w:after="0"/>
        <w:ind w:left="0"/>
        <w:jc w:val="both"/>
      </w:pPr>
      <w:r>
        <w:rPr>
          <w:rFonts w:ascii="Times New Roman"/>
          <w:b w:val="false"/>
          <w:i w:val="false"/>
          <w:color w:val="000000"/>
          <w:sz w:val="28"/>
        </w:rPr>
        <w:t>
      1) Отбасылық денсаулық орталығын (жалпы дәрігерлік практика бөлімшесін/учаскелік қызметі);</w:t>
      </w:r>
    </w:p>
    <w:bookmarkEnd w:id="116"/>
    <w:bookmarkStart w:name="z122" w:id="117"/>
    <w:p>
      <w:pPr>
        <w:spacing w:after="0"/>
        <w:ind w:left="0"/>
        <w:jc w:val="both"/>
      </w:pPr>
      <w:r>
        <w:rPr>
          <w:rFonts w:ascii="Times New Roman"/>
          <w:b w:val="false"/>
          <w:i w:val="false"/>
          <w:color w:val="000000"/>
          <w:sz w:val="28"/>
        </w:rPr>
        <w:t>
      2) профилактика және әлеуметтік-психологиялық көмек бөлімшесін;</w:t>
      </w:r>
    </w:p>
    <w:bookmarkEnd w:id="117"/>
    <w:bookmarkStart w:name="z123" w:id="118"/>
    <w:p>
      <w:pPr>
        <w:spacing w:after="0"/>
        <w:ind w:left="0"/>
        <w:jc w:val="both"/>
      </w:pPr>
      <w:r>
        <w:rPr>
          <w:rFonts w:ascii="Times New Roman"/>
          <w:b w:val="false"/>
          <w:i w:val="false"/>
          <w:color w:val="000000"/>
          <w:sz w:val="28"/>
        </w:rPr>
        <w:t>
      3) консультациялық – диагностикалық көмек бөлімшесін;</w:t>
      </w:r>
    </w:p>
    <w:bookmarkEnd w:id="118"/>
    <w:bookmarkStart w:name="z124" w:id="119"/>
    <w:p>
      <w:pPr>
        <w:spacing w:after="0"/>
        <w:ind w:left="0"/>
        <w:jc w:val="both"/>
      </w:pPr>
      <w:r>
        <w:rPr>
          <w:rFonts w:ascii="Times New Roman"/>
          <w:b w:val="false"/>
          <w:i w:val="false"/>
          <w:color w:val="000000"/>
          <w:sz w:val="28"/>
        </w:rPr>
        <w:t>
      4) қосымша бөлімшелері (үй-жайларды) қосады.</w:t>
      </w:r>
    </w:p>
    <w:bookmarkEnd w:id="119"/>
    <w:bookmarkStart w:name="z125" w:id="120"/>
    <w:p>
      <w:pPr>
        <w:spacing w:after="0"/>
        <w:ind w:left="0"/>
        <w:jc w:val="left"/>
      </w:pPr>
      <w:r>
        <w:rPr>
          <w:rFonts w:ascii="Times New Roman"/>
          <w:b/>
          <w:i w:val="false"/>
          <w:color w:val="000000"/>
        </w:rPr>
        <w:t xml:space="preserve"> Параграф 2. Дәрігерлік амбулатория</w:t>
      </w:r>
      <w:r>
        <w:br/>
      </w:r>
      <w:r>
        <w:rPr>
          <w:rFonts w:ascii="Times New Roman"/>
          <w:b/>
          <w:i w:val="false"/>
          <w:color w:val="000000"/>
        </w:rPr>
        <w:t>(отбасы денсаулығы орталығы)</w:t>
      </w:r>
    </w:p>
    <w:bookmarkEnd w:id="120"/>
    <w:bookmarkStart w:name="z126" w:id="121"/>
    <w:p>
      <w:pPr>
        <w:spacing w:after="0"/>
        <w:ind w:left="0"/>
        <w:jc w:val="both"/>
      </w:pPr>
      <w:r>
        <w:rPr>
          <w:rFonts w:ascii="Times New Roman"/>
          <w:b w:val="false"/>
          <w:i w:val="false"/>
          <w:color w:val="000000"/>
          <w:sz w:val="28"/>
        </w:rPr>
        <w:t>
      31. Дәрігерлік амбулатория (Отбасы денсаулығы орталығы) (бұдан әрі – ОДО) дербес заңды тұлға немесе МСАК көрсететін (дәрігерге дейінгі, білікті) емхананың құрылымдық бөлімшесі болып табылады.</w:t>
      </w:r>
    </w:p>
    <w:bookmarkEnd w:id="121"/>
    <w:bookmarkStart w:name="z127" w:id="122"/>
    <w:p>
      <w:pPr>
        <w:spacing w:after="0"/>
        <w:ind w:left="0"/>
        <w:jc w:val="both"/>
      </w:pPr>
      <w:r>
        <w:rPr>
          <w:rFonts w:ascii="Times New Roman"/>
          <w:b w:val="false"/>
          <w:i w:val="false"/>
          <w:color w:val="000000"/>
          <w:sz w:val="28"/>
        </w:rPr>
        <w:t xml:space="preserve">
      32. МСАК көрсететін ОДО қызметкерінің функционалдық міндеттері осы Ережеге №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22"/>
    <w:bookmarkStart w:name="z128" w:id="123"/>
    <w:p>
      <w:pPr>
        <w:spacing w:after="0"/>
        <w:ind w:left="0"/>
        <w:jc w:val="both"/>
      </w:pPr>
      <w:r>
        <w:rPr>
          <w:rFonts w:ascii="Times New Roman"/>
          <w:b w:val="false"/>
          <w:i w:val="false"/>
          <w:color w:val="000000"/>
          <w:sz w:val="28"/>
        </w:rPr>
        <w:t>
      33. Отбасы денсаулығы орталығы халыққа амбулаториялық жағдайларда, үйде, күндізгі стационарда, үйдегі стационарда (дәрігерге дейінгі, білікті):</w:t>
      </w:r>
    </w:p>
    <w:bookmarkEnd w:id="123"/>
    <w:bookmarkStart w:name="z129" w:id="124"/>
    <w:p>
      <w:pPr>
        <w:spacing w:after="0"/>
        <w:ind w:left="0"/>
        <w:jc w:val="both"/>
      </w:pPr>
      <w:r>
        <w:rPr>
          <w:rFonts w:ascii="Times New Roman"/>
          <w:b w:val="false"/>
          <w:i w:val="false"/>
          <w:color w:val="000000"/>
          <w:sz w:val="28"/>
        </w:rPr>
        <w:t>
      1) пациенттерге жіті және созылмалы аурулар, жарақаттанулар, уланулар кезінде немесе басқа шұғыл жағдайларда дәрігерге дейінгі және білікті медициналық көмек көрсетуді;</w:t>
      </w:r>
    </w:p>
    <w:bookmarkEnd w:id="124"/>
    <w:bookmarkStart w:name="z130" w:id="125"/>
    <w:p>
      <w:pPr>
        <w:spacing w:after="0"/>
        <w:ind w:left="0"/>
        <w:jc w:val="both"/>
      </w:pPr>
      <w:r>
        <w:rPr>
          <w:rFonts w:ascii="Times New Roman"/>
          <w:b w:val="false"/>
          <w:i w:val="false"/>
          <w:color w:val="000000"/>
          <w:sz w:val="28"/>
        </w:rPr>
        <w:t>
      2) үйде шұғыл медициналық көмек көрсетуді;</w:t>
      </w:r>
    </w:p>
    <w:bookmarkEnd w:id="125"/>
    <w:bookmarkStart w:name="z131" w:id="126"/>
    <w:p>
      <w:pPr>
        <w:spacing w:after="0"/>
        <w:ind w:left="0"/>
        <w:jc w:val="both"/>
      </w:pPr>
      <w:r>
        <w:rPr>
          <w:rFonts w:ascii="Times New Roman"/>
          <w:b w:val="false"/>
          <w:i w:val="false"/>
          <w:color w:val="000000"/>
          <w:sz w:val="28"/>
        </w:rPr>
        <w:t>
      3) ауруларды ерте айқындау мақсатында пациенттерді зертеп-қарауды;</w:t>
      </w:r>
    </w:p>
    <w:bookmarkEnd w:id="126"/>
    <w:bookmarkStart w:name="z132" w:id="127"/>
    <w:p>
      <w:pPr>
        <w:spacing w:after="0"/>
        <w:ind w:left="0"/>
        <w:jc w:val="both"/>
      </w:pPr>
      <w:r>
        <w:rPr>
          <w:rFonts w:ascii="Times New Roman"/>
          <w:b w:val="false"/>
          <w:i w:val="false"/>
          <w:color w:val="000000"/>
          <w:sz w:val="28"/>
        </w:rPr>
        <w:t>
      4) пациенттерді емдеуді;</w:t>
      </w:r>
    </w:p>
    <w:bookmarkEnd w:id="127"/>
    <w:bookmarkStart w:name="z133" w:id="128"/>
    <w:p>
      <w:pPr>
        <w:spacing w:after="0"/>
        <w:ind w:left="0"/>
        <w:jc w:val="both"/>
      </w:pPr>
      <w:r>
        <w:rPr>
          <w:rFonts w:ascii="Times New Roman"/>
          <w:b w:val="false"/>
          <w:i w:val="false"/>
          <w:color w:val="000000"/>
          <w:sz w:val="28"/>
        </w:rPr>
        <w:t xml:space="preserve">
      5) пациенттерді № 492 </w:t>
      </w:r>
      <w:r>
        <w:rPr>
          <w:rFonts w:ascii="Times New Roman"/>
          <w:b w:val="false"/>
          <w:i w:val="false"/>
          <w:color w:val="000000"/>
          <w:sz w:val="28"/>
        </w:rPr>
        <w:t>бұйрыққа</w:t>
      </w:r>
      <w:r>
        <w:rPr>
          <w:rFonts w:ascii="Times New Roman"/>
          <w:b w:val="false"/>
          <w:i w:val="false"/>
          <w:color w:val="000000"/>
          <w:sz w:val="28"/>
        </w:rPr>
        <w:t xml:space="preserve"> сәйкес емдеуге жатқызуға жіберуді;</w:t>
      </w:r>
    </w:p>
    <w:bookmarkEnd w:id="128"/>
    <w:bookmarkStart w:name="z134" w:id="129"/>
    <w:p>
      <w:pPr>
        <w:spacing w:after="0"/>
        <w:ind w:left="0"/>
        <w:jc w:val="both"/>
      </w:pPr>
      <w:r>
        <w:rPr>
          <w:rFonts w:ascii="Times New Roman"/>
          <w:b w:val="false"/>
          <w:i w:val="false"/>
          <w:color w:val="000000"/>
          <w:sz w:val="28"/>
        </w:rPr>
        <w:t>
      6) функцияларының бұзылулары бар, тіршілік әрекеті және жұмысқа қабілеттілігі шектелген науқастарды жалғастырушы және кеш медициналық оңалтуды;</w:t>
      </w:r>
    </w:p>
    <w:bookmarkEnd w:id="129"/>
    <w:bookmarkStart w:name="z135" w:id="130"/>
    <w:p>
      <w:pPr>
        <w:spacing w:after="0"/>
        <w:ind w:left="0"/>
        <w:jc w:val="both"/>
      </w:pPr>
      <w:r>
        <w:rPr>
          <w:rFonts w:ascii="Times New Roman"/>
          <w:b w:val="false"/>
          <w:i w:val="false"/>
          <w:color w:val="000000"/>
          <w:sz w:val="28"/>
        </w:rPr>
        <w:t>
      7) диспансерлеу мен профилактикалық тексеріп-қарауды;</w:t>
      </w:r>
    </w:p>
    <w:bookmarkEnd w:id="130"/>
    <w:bookmarkStart w:name="z136" w:id="131"/>
    <w:p>
      <w:pPr>
        <w:spacing w:after="0"/>
        <w:ind w:left="0"/>
        <w:jc w:val="both"/>
      </w:pPr>
      <w:r>
        <w:rPr>
          <w:rFonts w:ascii="Times New Roman"/>
          <w:b w:val="false"/>
          <w:i w:val="false"/>
          <w:color w:val="000000"/>
          <w:sz w:val="28"/>
        </w:rPr>
        <w:t xml:space="preserve">
      8)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ТМККК медициналық қызметтерінің көлемін көрсетуді;</w:t>
      </w:r>
    </w:p>
    <w:bookmarkEnd w:id="131"/>
    <w:bookmarkStart w:name="z137" w:id="132"/>
    <w:p>
      <w:pPr>
        <w:spacing w:after="0"/>
        <w:ind w:left="0"/>
        <w:jc w:val="both"/>
      </w:pPr>
      <w:r>
        <w:rPr>
          <w:rFonts w:ascii="Times New Roman"/>
          <w:b w:val="false"/>
          <w:i w:val="false"/>
          <w:color w:val="000000"/>
          <w:sz w:val="28"/>
        </w:rPr>
        <w:t xml:space="preserve">
      9)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132"/>
    <w:bookmarkStart w:name="z138" w:id="133"/>
    <w:p>
      <w:pPr>
        <w:spacing w:after="0"/>
        <w:ind w:left="0"/>
        <w:jc w:val="both"/>
      </w:pPr>
      <w:r>
        <w:rPr>
          <w:rFonts w:ascii="Times New Roman"/>
          <w:b w:val="false"/>
          <w:i w:val="false"/>
          <w:color w:val="000000"/>
          <w:sz w:val="28"/>
        </w:rPr>
        <w:t>
      10) инфекциялық аурулар ошағында санитариялық-эпидемияға қарсы (профилактикалық) іс-шаралар жүргізуді;</w:t>
      </w:r>
    </w:p>
    <w:bookmarkEnd w:id="133"/>
    <w:bookmarkStart w:name="z139" w:id="134"/>
    <w:p>
      <w:pPr>
        <w:spacing w:after="0"/>
        <w:ind w:left="0"/>
        <w:jc w:val="both"/>
      </w:pPr>
      <w:r>
        <w:rPr>
          <w:rFonts w:ascii="Times New Roman"/>
          <w:b w:val="false"/>
          <w:i w:val="false"/>
          <w:color w:val="000000"/>
          <w:sz w:val="28"/>
        </w:rPr>
        <w:t>
      11) науқастардың еңбекке уақытша жарамсыздығына сараптама жүргізуді, Қазақстан Республикасы Еңбек және халықты әлеуметтік қорғау министрлігінің аумақтық органдарына еңбекке жарамдылық қабілетін тұрақты түрде жоғалту белгілері бар адамдарды жіберуді;</w:t>
      </w:r>
    </w:p>
    <w:bookmarkEnd w:id="134"/>
    <w:bookmarkStart w:name="z140" w:id="135"/>
    <w:p>
      <w:pPr>
        <w:spacing w:after="0"/>
        <w:ind w:left="0"/>
        <w:jc w:val="both"/>
      </w:pPr>
      <w:r>
        <w:rPr>
          <w:rFonts w:ascii="Times New Roman"/>
          <w:b w:val="false"/>
          <w:i w:val="false"/>
          <w:color w:val="000000"/>
          <w:sz w:val="28"/>
        </w:rPr>
        <w:t xml:space="preserve">
      12)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 және есептілікті, оның ішінде электрондық форматта жүргізуді;</w:t>
      </w:r>
    </w:p>
    <w:bookmarkEnd w:id="135"/>
    <w:bookmarkStart w:name="z141" w:id="136"/>
    <w:p>
      <w:pPr>
        <w:spacing w:after="0"/>
        <w:ind w:left="0"/>
        <w:jc w:val="both"/>
      </w:pPr>
      <w:r>
        <w:rPr>
          <w:rFonts w:ascii="Times New Roman"/>
          <w:b w:val="false"/>
          <w:i w:val="false"/>
          <w:color w:val="000000"/>
          <w:sz w:val="28"/>
        </w:rPr>
        <w:t>
      13)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136"/>
    <w:bookmarkStart w:name="z142" w:id="137"/>
    <w:p>
      <w:pPr>
        <w:spacing w:after="0"/>
        <w:ind w:left="0"/>
        <w:jc w:val="both"/>
      </w:pPr>
      <w:r>
        <w:rPr>
          <w:rFonts w:ascii="Times New Roman"/>
          <w:b w:val="false"/>
          <w:i w:val="false"/>
          <w:color w:val="000000"/>
          <w:sz w:val="28"/>
        </w:rPr>
        <w:t>
      14) шұғыл және дағдарыстық ахуалдар орын алғанда өзіндік-өзара көмек көрсету әдістеріне тұрғындарды оқыту жолымен халықты азаматтар денсаулығын қорғау үдерісіне тартуды, мектептерді, клубтарды, қолдау топтарын, қоғамдық кеңестерді ұйымдастыра, еріктілерді және озаттарды дайындай отырып өзін-өзі қорғау мінез-құлықтар дағдыларына баулуды;</w:t>
      </w:r>
    </w:p>
    <w:bookmarkEnd w:id="137"/>
    <w:bookmarkStart w:name="z143" w:id="138"/>
    <w:p>
      <w:pPr>
        <w:spacing w:after="0"/>
        <w:ind w:left="0"/>
        <w:jc w:val="both"/>
      </w:pPr>
      <w:r>
        <w:rPr>
          <w:rFonts w:ascii="Times New Roman"/>
          <w:b w:val="false"/>
          <w:i w:val="false"/>
          <w:color w:val="000000"/>
          <w:sz w:val="28"/>
        </w:rPr>
        <w:t>
      15) халықты гигиеналық, оның ішінде отбасы мен аналықты, әкелікті және балалық шақты қорғау мәселелері бойынша оқытуды;</w:t>
      </w:r>
    </w:p>
    <w:bookmarkEnd w:id="138"/>
    <w:bookmarkStart w:name="z144" w:id="139"/>
    <w:p>
      <w:pPr>
        <w:spacing w:after="0"/>
        <w:ind w:left="0"/>
        <w:jc w:val="both"/>
      </w:pPr>
      <w:r>
        <w:rPr>
          <w:rFonts w:ascii="Times New Roman"/>
          <w:b w:val="false"/>
          <w:i w:val="false"/>
          <w:color w:val="000000"/>
          <w:sz w:val="28"/>
        </w:rPr>
        <w:t>
      16) қауіпсіз сумен жабдықтау және тұрғындардың оңтайлы тамақтануы жөнінде түсіндірме жұмыс жүргізуді;</w:t>
      </w:r>
    </w:p>
    <w:bookmarkEnd w:id="139"/>
    <w:bookmarkStart w:name="z145" w:id="140"/>
    <w:p>
      <w:pPr>
        <w:spacing w:after="0"/>
        <w:ind w:left="0"/>
        <w:jc w:val="both"/>
      </w:pPr>
      <w:r>
        <w:rPr>
          <w:rFonts w:ascii="Times New Roman"/>
          <w:b w:val="false"/>
          <w:i w:val="false"/>
          <w:color w:val="000000"/>
          <w:sz w:val="28"/>
        </w:rPr>
        <w:t>
      17) иммундық профилактикалауды ұйымдастыру мен жүргізуді;</w:t>
      </w:r>
    </w:p>
    <w:bookmarkEnd w:id="140"/>
    <w:bookmarkStart w:name="z146" w:id="141"/>
    <w:p>
      <w:pPr>
        <w:spacing w:after="0"/>
        <w:ind w:left="0"/>
        <w:jc w:val="both"/>
      </w:pPr>
      <w:r>
        <w:rPr>
          <w:rFonts w:ascii="Times New Roman"/>
          <w:b w:val="false"/>
          <w:i w:val="false"/>
          <w:color w:val="000000"/>
          <w:sz w:val="28"/>
        </w:rPr>
        <w:t xml:space="preserve">
      18) № 630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скринингілік бағдарламаларды іске асыруды;</w:t>
      </w:r>
    </w:p>
    <w:bookmarkEnd w:id="141"/>
    <w:bookmarkStart w:name="z147" w:id="142"/>
    <w:p>
      <w:pPr>
        <w:spacing w:after="0"/>
        <w:ind w:left="0"/>
        <w:jc w:val="both"/>
      </w:pPr>
      <w:r>
        <w:rPr>
          <w:rFonts w:ascii="Times New Roman"/>
          <w:b w:val="false"/>
          <w:i w:val="false"/>
          <w:color w:val="000000"/>
          <w:sz w:val="28"/>
        </w:rPr>
        <w:t>
      19) тіркелген халыққа психологиялық көмек және арнаулы әлеуметтік қызметтер көрсетуді;</w:t>
      </w:r>
    </w:p>
    <w:bookmarkEnd w:id="142"/>
    <w:bookmarkStart w:name="z148" w:id="143"/>
    <w:p>
      <w:pPr>
        <w:spacing w:after="0"/>
        <w:ind w:left="0"/>
        <w:jc w:val="both"/>
      </w:pPr>
      <w:r>
        <w:rPr>
          <w:rFonts w:ascii="Times New Roman"/>
          <w:b w:val="false"/>
          <w:i w:val="false"/>
          <w:color w:val="000000"/>
          <w:sz w:val="28"/>
        </w:rPr>
        <w:t>
      20) онкологиялық сақтық, туберкулезді және жыныстық жолмен берілетін ауруларды анықтау, тиісті медициналық ұйымдарға анықталған науқастар жөніндегі ақпаратты уақытылы беру бойынша емдік-диагностикалық іс-шаралар жүргізуді;</w:t>
      </w:r>
    </w:p>
    <w:bookmarkEnd w:id="143"/>
    <w:bookmarkStart w:name="z149" w:id="144"/>
    <w:p>
      <w:pPr>
        <w:spacing w:after="0"/>
        <w:ind w:left="0"/>
        <w:jc w:val="both"/>
      </w:pPr>
      <w:r>
        <w:rPr>
          <w:rFonts w:ascii="Times New Roman"/>
          <w:b w:val="false"/>
          <w:i w:val="false"/>
          <w:color w:val="000000"/>
          <w:sz w:val="28"/>
        </w:rPr>
        <w:t>
      21) емдеудің қолдау фазасында туберкулезбен сырқат науқастарға химиотерапия жүргізуді қосатын МСАК көрсетеді;</w:t>
      </w:r>
    </w:p>
    <w:bookmarkEnd w:id="144"/>
    <w:bookmarkStart w:name="z150" w:id="145"/>
    <w:p>
      <w:pPr>
        <w:spacing w:after="0"/>
        <w:ind w:left="0"/>
        <w:jc w:val="both"/>
      </w:pPr>
      <w:r>
        <w:rPr>
          <w:rFonts w:ascii="Times New Roman"/>
          <w:b w:val="false"/>
          <w:i w:val="false"/>
          <w:color w:val="000000"/>
          <w:sz w:val="28"/>
        </w:rPr>
        <w:t>
      34. Отбасы денсаулығы орталығының құрамында:</w:t>
      </w:r>
    </w:p>
    <w:bookmarkEnd w:id="145"/>
    <w:bookmarkStart w:name="z151" w:id="146"/>
    <w:p>
      <w:pPr>
        <w:spacing w:after="0"/>
        <w:ind w:left="0"/>
        <w:jc w:val="both"/>
      </w:pPr>
      <w:r>
        <w:rPr>
          <w:rFonts w:ascii="Times New Roman"/>
          <w:b w:val="false"/>
          <w:i w:val="false"/>
          <w:color w:val="000000"/>
          <w:sz w:val="28"/>
        </w:rPr>
        <w:t>
      1) бөлімше меңгерушісінің кабинеті;</w:t>
      </w:r>
    </w:p>
    <w:bookmarkEnd w:id="146"/>
    <w:bookmarkStart w:name="z152" w:id="147"/>
    <w:p>
      <w:pPr>
        <w:spacing w:after="0"/>
        <w:ind w:left="0"/>
        <w:jc w:val="both"/>
      </w:pPr>
      <w:r>
        <w:rPr>
          <w:rFonts w:ascii="Times New Roman"/>
          <w:b w:val="false"/>
          <w:i w:val="false"/>
          <w:color w:val="000000"/>
          <w:sz w:val="28"/>
        </w:rPr>
        <w:t>
      2) жалпы практика, участкелік қызмет (терапевт/педиатр дәрігері) дәрігерлерінің қабылдау бөлмесі, мектепке дейінгі балалар мекемелерімен және оқу орындарымен жұмыс жөніндегі педиатр дәрігерінің кабинеті;</w:t>
      </w:r>
    </w:p>
    <w:bookmarkEnd w:id="147"/>
    <w:bookmarkStart w:name="z153" w:id="148"/>
    <w:p>
      <w:pPr>
        <w:spacing w:after="0"/>
        <w:ind w:left="0"/>
        <w:jc w:val="both"/>
      </w:pPr>
      <w:r>
        <w:rPr>
          <w:rFonts w:ascii="Times New Roman"/>
          <w:b w:val="false"/>
          <w:i w:val="false"/>
          <w:color w:val="000000"/>
          <w:sz w:val="28"/>
        </w:rPr>
        <w:t>
      3) акушер-гинеколог дәрігердің кабинеті;</w:t>
      </w:r>
    </w:p>
    <w:bookmarkEnd w:id="148"/>
    <w:bookmarkStart w:name="z154" w:id="149"/>
    <w:p>
      <w:pPr>
        <w:spacing w:after="0"/>
        <w:ind w:left="0"/>
        <w:jc w:val="both"/>
      </w:pPr>
      <w:r>
        <w:rPr>
          <w:rFonts w:ascii="Times New Roman"/>
          <w:b w:val="false"/>
          <w:i w:val="false"/>
          <w:color w:val="000000"/>
          <w:sz w:val="28"/>
        </w:rPr>
        <w:t>
      4) күндізгі стационар;</w:t>
      </w:r>
    </w:p>
    <w:bookmarkEnd w:id="149"/>
    <w:bookmarkStart w:name="z155" w:id="150"/>
    <w:p>
      <w:pPr>
        <w:spacing w:after="0"/>
        <w:ind w:left="0"/>
        <w:jc w:val="both"/>
      </w:pPr>
      <w:r>
        <w:rPr>
          <w:rFonts w:ascii="Times New Roman"/>
          <w:b w:val="false"/>
          <w:i w:val="false"/>
          <w:color w:val="000000"/>
          <w:sz w:val="28"/>
        </w:rPr>
        <w:t>
      5) қосымша бөлімшелер: медициналық статистика, талдау және ақпараттандыру бөлмелері, зарарсыздандыру кабинеті;</w:t>
      </w:r>
    </w:p>
    <w:bookmarkEnd w:id="150"/>
    <w:bookmarkStart w:name="z156" w:id="151"/>
    <w:p>
      <w:pPr>
        <w:spacing w:after="0"/>
        <w:ind w:left="0"/>
        <w:jc w:val="both"/>
      </w:pPr>
      <w:r>
        <w:rPr>
          <w:rFonts w:ascii="Times New Roman"/>
          <w:b w:val="false"/>
          <w:i w:val="false"/>
          <w:color w:val="000000"/>
          <w:sz w:val="28"/>
        </w:rPr>
        <w:t>
      6) тіркеу орны;</w:t>
      </w:r>
    </w:p>
    <w:bookmarkEnd w:id="151"/>
    <w:bookmarkStart w:name="z157" w:id="152"/>
    <w:p>
      <w:pPr>
        <w:spacing w:after="0"/>
        <w:ind w:left="0"/>
        <w:jc w:val="both"/>
      </w:pPr>
      <w:r>
        <w:rPr>
          <w:rFonts w:ascii="Times New Roman"/>
          <w:b w:val="false"/>
          <w:i w:val="false"/>
          <w:color w:val="000000"/>
          <w:sz w:val="28"/>
        </w:rPr>
        <w:t>
      7) дәрігерге дейінгі кабинет (сүзгі);</w:t>
      </w:r>
    </w:p>
    <w:bookmarkEnd w:id="152"/>
    <w:bookmarkStart w:name="z158" w:id="153"/>
    <w:p>
      <w:pPr>
        <w:spacing w:after="0"/>
        <w:ind w:left="0"/>
        <w:jc w:val="both"/>
      </w:pPr>
      <w:r>
        <w:rPr>
          <w:rFonts w:ascii="Times New Roman"/>
          <w:b w:val="false"/>
          <w:i w:val="false"/>
          <w:color w:val="000000"/>
          <w:sz w:val="28"/>
        </w:rPr>
        <w:t>
      8) емшара кабинеті;</w:t>
      </w:r>
    </w:p>
    <w:bookmarkEnd w:id="153"/>
    <w:bookmarkStart w:name="z159" w:id="154"/>
    <w:p>
      <w:pPr>
        <w:spacing w:after="0"/>
        <w:ind w:left="0"/>
        <w:jc w:val="both"/>
      </w:pPr>
      <w:r>
        <w:rPr>
          <w:rFonts w:ascii="Times New Roman"/>
          <w:b w:val="false"/>
          <w:i w:val="false"/>
          <w:color w:val="000000"/>
          <w:sz w:val="28"/>
        </w:rPr>
        <w:t>
      9) егу кабинеті;</w:t>
      </w:r>
    </w:p>
    <w:bookmarkEnd w:id="154"/>
    <w:bookmarkStart w:name="z160" w:id="155"/>
    <w:p>
      <w:pPr>
        <w:spacing w:after="0"/>
        <w:ind w:left="0"/>
        <w:jc w:val="both"/>
      </w:pPr>
      <w:r>
        <w:rPr>
          <w:rFonts w:ascii="Times New Roman"/>
          <w:b w:val="false"/>
          <w:i w:val="false"/>
          <w:color w:val="000000"/>
          <w:sz w:val="28"/>
        </w:rPr>
        <w:t>
      10) зертхана;</w:t>
      </w:r>
    </w:p>
    <w:bookmarkEnd w:id="155"/>
    <w:bookmarkStart w:name="z161" w:id="156"/>
    <w:p>
      <w:pPr>
        <w:spacing w:after="0"/>
        <w:ind w:left="0"/>
        <w:jc w:val="both"/>
      </w:pPr>
      <w:r>
        <w:rPr>
          <w:rFonts w:ascii="Times New Roman"/>
          <w:b w:val="false"/>
          <w:i w:val="false"/>
          <w:color w:val="000000"/>
          <w:sz w:val="28"/>
        </w:rPr>
        <w:t>
      11) физиотерапиялық емдеу кабинеттері;</w:t>
      </w:r>
    </w:p>
    <w:bookmarkEnd w:id="156"/>
    <w:bookmarkStart w:name="z162" w:id="157"/>
    <w:p>
      <w:pPr>
        <w:spacing w:after="0"/>
        <w:ind w:left="0"/>
        <w:jc w:val="both"/>
      </w:pPr>
      <w:r>
        <w:rPr>
          <w:rFonts w:ascii="Times New Roman"/>
          <w:b w:val="false"/>
          <w:i w:val="false"/>
          <w:color w:val="000000"/>
          <w:sz w:val="28"/>
        </w:rPr>
        <w:t>
      12) химизатор кабинеті;</w:t>
      </w:r>
    </w:p>
    <w:bookmarkEnd w:id="157"/>
    <w:bookmarkStart w:name="z163" w:id="158"/>
    <w:p>
      <w:pPr>
        <w:spacing w:after="0"/>
        <w:ind w:left="0"/>
        <w:jc w:val="both"/>
      </w:pPr>
      <w:r>
        <w:rPr>
          <w:rFonts w:ascii="Times New Roman"/>
          <w:b w:val="false"/>
          <w:i w:val="false"/>
          <w:color w:val="000000"/>
          <w:sz w:val="28"/>
        </w:rPr>
        <w:t>
      13) қақырық жинау кабинеті бар;</w:t>
      </w:r>
    </w:p>
    <w:bookmarkEnd w:id="158"/>
    <w:bookmarkStart w:name="z164" w:id="159"/>
    <w:p>
      <w:pPr>
        <w:spacing w:after="0"/>
        <w:ind w:left="0"/>
        <w:jc w:val="both"/>
      </w:pPr>
      <w:r>
        <w:rPr>
          <w:rFonts w:ascii="Times New Roman"/>
          <w:b w:val="false"/>
          <w:i w:val="false"/>
          <w:color w:val="000000"/>
          <w:sz w:val="28"/>
        </w:rPr>
        <w:t>
      14) профилактика және әлеуметтік-психологиялық көмек бөлімшесінің құрамында:</w:t>
      </w:r>
    </w:p>
    <w:bookmarkEnd w:id="159"/>
    <w:bookmarkStart w:name="z165" w:id="160"/>
    <w:p>
      <w:pPr>
        <w:spacing w:after="0"/>
        <w:ind w:left="0"/>
        <w:jc w:val="both"/>
      </w:pPr>
      <w:r>
        <w:rPr>
          <w:rFonts w:ascii="Times New Roman"/>
          <w:b w:val="false"/>
          <w:i w:val="false"/>
          <w:color w:val="000000"/>
          <w:sz w:val="28"/>
        </w:rPr>
        <w:t>
      бөлімше меңгерушісінің кабинеті;</w:t>
      </w:r>
    </w:p>
    <w:bookmarkEnd w:id="160"/>
    <w:bookmarkStart w:name="z166" w:id="161"/>
    <w:p>
      <w:pPr>
        <w:spacing w:after="0"/>
        <w:ind w:left="0"/>
        <w:jc w:val="both"/>
      </w:pPr>
      <w:r>
        <w:rPr>
          <w:rFonts w:ascii="Times New Roman"/>
          <w:b w:val="false"/>
          <w:i w:val="false"/>
          <w:color w:val="000000"/>
          <w:sz w:val="28"/>
        </w:rPr>
        <w:t>
      дәрігерге дейінгі кабинет;</w:t>
      </w:r>
    </w:p>
    <w:bookmarkEnd w:id="161"/>
    <w:bookmarkStart w:name="z167" w:id="162"/>
    <w:p>
      <w:pPr>
        <w:spacing w:after="0"/>
        <w:ind w:left="0"/>
        <w:jc w:val="both"/>
      </w:pPr>
      <w:r>
        <w:rPr>
          <w:rFonts w:ascii="Times New Roman"/>
          <w:b w:val="false"/>
          <w:i w:val="false"/>
          <w:color w:val="000000"/>
          <w:sz w:val="28"/>
        </w:rPr>
        <w:t>
      акушерлік қабылдау (қарау) кабинеті;</w:t>
      </w:r>
    </w:p>
    <w:bookmarkEnd w:id="162"/>
    <w:bookmarkStart w:name="z168" w:id="163"/>
    <w:p>
      <w:pPr>
        <w:spacing w:after="0"/>
        <w:ind w:left="0"/>
        <w:jc w:val="both"/>
      </w:pPr>
      <w:r>
        <w:rPr>
          <w:rFonts w:ascii="Times New Roman"/>
          <w:b w:val="false"/>
          <w:i w:val="false"/>
          <w:color w:val="000000"/>
          <w:sz w:val="28"/>
        </w:rPr>
        <w:t>
      әлеуметтік қызметкер/психолог кабинеті;</w:t>
      </w:r>
    </w:p>
    <w:bookmarkEnd w:id="163"/>
    <w:bookmarkStart w:name="z169" w:id="164"/>
    <w:p>
      <w:pPr>
        <w:spacing w:after="0"/>
        <w:ind w:left="0"/>
        <w:jc w:val="both"/>
      </w:pPr>
      <w:r>
        <w:rPr>
          <w:rFonts w:ascii="Times New Roman"/>
          <w:b w:val="false"/>
          <w:i w:val="false"/>
          <w:color w:val="000000"/>
          <w:sz w:val="28"/>
        </w:rPr>
        <w:t>
      салауатты өмір салты кабинеттері/диабет, демікпе, артериялық гипертензия, босануға дайындау, жас ана және т.б. бейіндегі мектептер;</w:t>
      </w:r>
    </w:p>
    <w:bookmarkEnd w:id="164"/>
    <w:bookmarkStart w:name="z170" w:id="165"/>
    <w:p>
      <w:pPr>
        <w:spacing w:after="0"/>
        <w:ind w:left="0"/>
        <w:jc w:val="both"/>
      </w:pPr>
      <w:r>
        <w:rPr>
          <w:rFonts w:ascii="Times New Roman"/>
          <w:b w:val="false"/>
          <w:i w:val="false"/>
          <w:color w:val="000000"/>
          <w:sz w:val="28"/>
        </w:rPr>
        <w:t>
      жастар денсаулығы орталығының кабинеттері бар.</w:t>
      </w:r>
    </w:p>
    <w:bookmarkEnd w:id="165"/>
    <w:bookmarkStart w:name="z171" w:id="166"/>
    <w:p>
      <w:pPr>
        <w:spacing w:after="0"/>
        <w:ind w:left="0"/>
        <w:jc w:val="both"/>
      </w:pPr>
      <w:r>
        <w:rPr>
          <w:rFonts w:ascii="Times New Roman"/>
          <w:b w:val="false"/>
          <w:i w:val="false"/>
          <w:color w:val="000000"/>
          <w:sz w:val="28"/>
        </w:rPr>
        <w:t>
      35. Профилактика және әлеуметтік-психологиялық көмек бөлімшесі МСАК шеңберінде профилактикалық қызметтер, сондай-ақ әлеуметтік және психологиялық қызметтер Отбасылық денсаулық орталығының құрылымдық бөлімшесі болып табылады.</w:t>
      </w:r>
    </w:p>
    <w:bookmarkEnd w:id="166"/>
    <w:bookmarkStart w:name="z172" w:id="167"/>
    <w:p>
      <w:pPr>
        <w:spacing w:after="0"/>
        <w:ind w:left="0"/>
        <w:jc w:val="both"/>
      </w:pPr>
      <w:r>
        <w:rPr>
          <w:rFonts w:ascii="Times New Roman"/>
          <w:b w:val="false"/>
          <w:i w:val="false"/>
          <w:color w:val="000000"/>
          <w:sz w:val="28"/>
        </w:rPr>
        <w:t>
      36. Профилактика және әлеуметтік-психологиялық көмек бөлімшесінің мамандары МСАК шеңберінде халыққа амбулаториялық жағдайда, үйде:</w:t>
      </w:r>
    </w:p>
    <w:bookmarkEnd w:id="167"/>
    <w:bookmarkStart w:name="z173" w:id="168"/>
    <w:p>
      <w:pPr>
        <w:spacing w:after="0"/>
        <w:ind w:left="0"/>
        <w:jc w:val="both"/>
      </w:pPr>
      <w:r>
        <w:rPr>
          <w:rFonts w:ascii="Times New Roman"/>
          <w:b w:val="false"/>
          <w:i w:val="false"/>
          <w:color w:val="000000"/>
          <w:sz w:val="28"/>
        </w:rPr>
        <w:t xml:space="preserve">
      1) № 685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скринингілік бағдарламаларды іске асыруды;</w:t>
      </w:r>
    </w:p>
    <w:bookmarkEnd w:id="168"/>
    <w:bookmarkStart w:name="z174" w:id="169"/>
    <w:p>
      <w:pPr>
        <w:spacing w:after="0"/>
        <w:ind w:left="0"/>
        <w:jc w:val="both"/>
      </w:pPr>
      <w:r>
        <w:rPr>
          <w:rFonts w:ascii="Times New Roman"/>
          <w:b w:val="false"/>
          <w:i w:val="false"/>
          <w:color w:val="000000"/>
          <w:sz w:val="28"/>
        </w:rPr>
        <w:t>
      2) салауатты өмір салтын қалыптастыру қызметімен сабақтастықты ұйымдастыруды;</w:t>
      </w:r>
    </w:p>
    <w:bookmarkEnd w:id="169"/>
    <w:bookmarkStart w:name="z175" w:id="170"/>
    <w:p>
      <w:pPr>
        <w:spacing w:after="0"/>
        <w:ind w:left="0"/>
        <w:jc w:val="both"/>
      </w:pPr>
      <w:r>
        <w:rPr>
          <w:rFonts w:ascii="Times New Roman"/>
          <w:b w:val="false"/>
          <w:i w:val="false"/>
          <w:color w:val="000000"/>
          <w:sz w:val="28"/>
        </w:rPr>
        <w:t>
      қызмет көрсетілетін аумақтық учаскелер бөлігінде скринингілік тексеріп-қарауға жататын тіркелген халық арасынан адамдар тізімін әзірлеуді;</w:t>
      </w:r>
    </w:p>
    <w:bookmarkEnd w:id="170"/>
    <w:bookmarkStart w:name="z176" w:id="171"/>
    <w:p>
      <w:pPr>
        <w:spacing w:after="0"/>
        <w:ind w:left="0"/>
        <w:jc w:val="both"/>
      </w:pPr>
      <w:r>
        <w:rPr>
          <w:rFonts w:ascii="Times New Roman"/>
          <w:b w:val="false"/>
          <w:i w:val="false"/>
          <w:color w:val="000000"/>
          <w:sz w:val="28"/>
        </w:rPr>
        <w:t>
      4) тіркелген халық арасынан нысаналы топ адамдарын қажетті көлемді белгілеу арқылы профилактикалық тексеріп-қараулар мен скринингілік зерттеулерден өту қажеттігі жөнінде (тұрғылықты жері бойынша және жұмыс орны бойынша) мекенжайлық хабардар етуді. Профилактикалық тексеріп-қараулар мен скринингілік зерттеулерге шақыртуы бар мекенжайлық хабарлама тұрғылықты жеріне, сондай-ақ жұмыс істейтін адамдар үшін жұмыс берушіге тегін медициналық көмектің кепілдік берілген көлемі шеңберінде қызметкерлердің профилактикалық тексеріп-қараулар мен скринингілік зерттеулерден өту қажеттігі туралы хабардар ете отырып жұмыс орны бойынша жеткізіледі;</w:t>
      </w:r>
    </w:p>
    <w:bookmarkEnd w:id="171"/>
    <w:bookmarkStart w:name="z177" w:id="172"/>
    <w:p>
      <w:pPr>
        <w:spacing w:after="0"/>
        <w:ind w:left="0"/>
        <w:jc w:val="both"/>
      </w:pPr>
      <w:r>
        <w:rPr>
          <w:rFonts w:ascii="Times New Roman"/>
          <w:b w:val="false"/>
          <w:i w:val="false"/>
          <w:color w:val="000000"/>
          <w:sz w:val="28"/>
        </w:rPr>
        <w:t>
      5) зерттеулер көлеміне сәйкес, оның ішінде бейінді мамандармен профилактикалық тексеріп-қарауға және скринингілік тексеруден өткізілуге жататын тұлғаларды тексеріп-қарау уақытын және графигін айқындауды;</w:t>
      </w:r>
    </w:p>
    <w:bookmarkEnd w:id="172"/>
    <w:bookmarkStart w:name="z178" w:id="173"/>
    <w:p>
      <w:pPr>
        <w:spacing w:after="0"/>
        <w:ind w:left="0"/>
        <w:jc w:val="both"/>
      </w:pPr>
      <w:r>
        <w:rPr>
          <w:rFonts w:ascii="Times New Roman"/>
          <w:b w:val="false"/>
          <w:i w:val="false"/>
          <w:color w:val="000000"/>
          <w:sz w:val="28"/>
        </w:rPr>
        <w:t>
      6) жүргізілген профилактикалық тексеріп-қараулар мен скринингілік зерттеулер нәтижелері бойынша аурулардың қауіп факторлары бар халықтың нысаналы топтарын қалыптастыруды және мониторингілеуді;</w:t>
      </w:r>
    </w:p>
    <w:bookmarkEnd w:id="173"/>
    <w:bookmarkStart w:name="z179" w:id="174"/>
    <w:p>
      <w:pPr>
        <w:spacing w:after="0"/>
        <w:ind w:left="0"/>
        <w:jc w:val="both"/>
      </w:pPr>
      <w:r>
        <w:rPr>
          <w:rFonts w:ascii="Times New Roman"/>
          <w:b w:val="false"/>
          <w:i w:val="false"/>
          <w:color w:val="000000"/>
          <w:sz w:val="28"/>
        </w:rPr>
        <w:t>
      7) МСАК деңгейінде салауатты өмір салтын қалыптастыру алгоритміне сәйкес аурулардың қауіп факторлары бар адамдар және науқастарды профилактика мен салауатты өмір салтын қалыптастыру әдістеріне оқытуды;</w:t>
      </w:r>
    </w:p>
    <w:bookmarkEnd w:id="174"/>
    <w:bookmarkStart w:name="z180" w:id="175"/>
    <w:p>
      <w:pPr>
        <w:spacing w:after="0"/>
        <w:ind w:left="0"/>
        <w:jc w:val="both"/>
      </w:pPr>
      <w:r>
        <w:rPr>
          <w:rFonts w:ascii="Times New Roman"/>
          <w:b w:val="false"/>
          <w:i w:val="false"/>
          <w:color w:val="000000"/>
          <w:sz w:val="28"/>
        </w:rPr>
        <w:t>
      8) бейіндері бойынша денсаулық мектептерінің, жастар денсаулығы орталығының, қарттар клубының қызметін ұйымдастыруды;</w:t>
      </w:r>
    </w:p>
    <w:bookmarkEnd w:id="175"/>
    <w:bookmarkStart w:name="z181" w:id="176"/>
    <w:p>
      <w:pPr>
        <w:spacing w:after="0"/>
        <w:ind w:left="0"/>
        <w:jc w:val="both"/>
      </w:pPr>
      <w:r>
        <w:rPr>
          <w:rFonts w:ascii="Times New Roman"/>
          <w:b w:val="false"/>
          <w:i w:val="false"/>
          <w:color w:val="000000"/>
          <w:sz w:val="28"/>
        </w:rPr>
        <w:t>
      9) аурулардың созылмалы нысандары бар адамдардың патронажын тұрақты негізде өткізуді;</w:t>
      </w:r>
    </w:p>
    <w:bookmarkEnd w:id="176"/>
    <w:bookmarkStart w:name="z182" w:id="177"/>
    <w:p>
      <w:pPr>
        <w:spacing w:after="0"/>
        <w:ind w:left="0"/>
        <w:jc w:val="both"/>
      </w:pPr>
      <w:r>
        <w:rPr>
          <w:rFonts w:ascii="Times New Roman"/>
          <w:b w:val="false"/>
          <w:i w:val="false"/>
          <w:color w:val="000000"/>
          <w:sz w:val="28"/>
        </w:rPr>
        <w:t xml:space="preserve">
      10) № 630 </w:t>
      </w:r>
      <w:r>
        <w:rPr>
          <w:rFonts w:ascii="Times New Roman"/>
          <w:b w:val="false"/>
          <w:i w:val="false"/>
          <w:color w:val="000000"/>
          <w:sz w:val="28"/>
        </w:rPr>
        <w:t>бұйрыққа</w:t>
      </w:r>
      <w:r>
        <w:rPr>
          <w:rFonts w:ascii="Times New Roman"/>
          <w:b w:val="false"/>
          <w:i w:val="false"/>
          <w:color w:val="000000"/>
          <w:sz w:val="28"/>
        </w:rPr>
        <w:t xml:space="preserve"> және уәкілетті орган бекіткен әдістемелік ұсынымдарға сәйкес тіркелген халыққа психологиялық көмек пен арнаулы әлеуметтік қызмет көрсетуді;</w:t>
      </w:r>
    </w:p>
    <w:bookmarkEnd w:id="177"/>
    <w:bookmarkStart w:name="z183" w:id="178"/>
    <w:p>
      <w:pPr>
        <w:spacing w:after="0"/>
        <w:ind w:left="0"/>
        <w:jc w:val="both"/>
      </w:pPr>
      <w:r>
        <w:rPr>
          <w:rFonts w:ascii="Times New Roman"/>
          <w:b w:val="false"/>
          <w:i w:val="false"/>
          <w:color w:val="000000"/>
          <w:sz w:val="28"/>
        </w:rPr>
        <w:t xml:space="preserve">
      11)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оның ішінде электрондық форматта жүргізуді, сондай-ақ статистикалық деректерді талдауды қосатын әлеуметтік және психологиялық қызметтер көрсетеді.</w:t>
      </w:r>
    </w:p>
    <w:bookmarkEnd w:id="178"/>
    <w:bookmarkStart w:name="z184" w:id="179"/>
    <w:p>
      <w:pPr>
        <w:spacing w:after="0"/>
        <w:ind w:left="0"/>
        <w:jc w:val="left"/>
      </w:pPr>
      <w:r>
        <w:rPr>
          <w:rFonts w:ascii="Times New Roman"/>
          <w:b/>
          <w:i w:val="false"/>
          <w:color w:val="000000"/>
        </w:rPr>
        <w:t xml:space="preserve"> Параграф 3. Фельдшерлік-акушерлік пункт, медициналық пункт</w:t>
      </w:r>
    </w:p>
    <w:bookmarkEnd w:id="179"/>
    <w:bookmarkStart w:name="z185" w:id="180"/>
    <w:p>
      <w:pPr>
        <w:spacing w:after="0"/>
        <w:ind w:left="0"/>
        <w:jc w:val="both"/>
      </w:pPr>
      <w:r>
        <w:rPr>
          <w:rFonts w:ascii="Times New Roman"/>
          <w:b w:val="false"/>
          <w:i w:val="false"/>
          <w:color w:val="000000"/>
          <w:sz w:val="28"/>
        </w:rPr>
        <w:t xml:space="preserve">
      37. Фельдшерлік-акушерлік пункт, медициналық пункт № 796 </w:t>
      </w:r>
      <w:r>
        <w:rPr>
          <w:rFonts w:ascii="Times New Roman"/>
          <w:b w:val="false"/>
          <w:i w:val="false"/>
          <w:color w:val="000000"/>
          <w:sz w:val="28"/>
        </w:rPr>
        <w:t>бұйрыққа</w:t>
      </w:r>
      <w:r>
        <w:rPr>
          <w:rFonts w:ascii="Times New Roman"/>
          <w:b w:val="false"/>
          <w:i w:val="false"/>
          <w:color w:val="000000"/>
          <w:sz w:val="28"/>
        </w:rPr>
        <w:t xml:space="preserve"> сәйкес дәрігерге дейінгі медициналық көмек көрсететін қалалық және аудандық емханалардың құрылымдық бөлімшелері болып табылады.</w:t>
      </w:r>
    </w:p>
    <w:bookmarkEnd w:id="180"/>
    <w:bookmarkStart w:name="z186" w:id="181"/>
    <w:p>
      <w:pPr>
        <w:spacing w:after="0"/>
        <w:ind w:left="0"/>
        <w:jc w:val="both"/>
      </w:pPr>
      <w:r>
        <w:rPr>
          <w:rFonts w:ascii="Times New Roman"/>
          <w:b w:val="false"/>
          <w:i w:val="false"/>
          <w:color w:val="000000"/>
          <w:sz w:val="28"/>
        </w:rPr>
        <w:t>
      38. МСАК көрсететін фельдшерлік-акушерлік пункт, медициналық пункт қызметкерлерінің функционалдық міндеттері осы бұйрыққа № 1-қосымшаға сәйкес айқындалады.</w:t>
      </w:r>
    </w:p>
    <w:bookmarkEnd w:id="181"/>
    <w:bookmarkStart w:name="z187" w:id="182"/>
    <w:p>
      <w:pPr>
        <w:spacing w:after="0"/>
        <w:ind w:left="0"/>
        <w:jc w:val="both"/>
      </w:pPr>
      <w:r>
        <w:rPr>
          <w:rFonts w:ascii="Times New Roman"/>
          <w:b w:val="false"/>
          <w:i w:val="false"/>
          <w:color w:val="000000"/>
          <w:sz w:val="28"/>
        </w:rPr>
        <w:t>
      39. Фельдшерлік-акушерлік пункт, медициналық пункт мамандары халыққа амбулаториялық жағдайларда, үйде: мыналардан тұратын МСАК (дәрігерге дейінгі) көмекті көрсетеді:</w:t>
      </w:r>
    </w:p>
    <w:bookmarkEnd w:id="182"/>
    <w:bookmarkStart w:name="z188" w:id="183"/>
    <w:p>
      <w:pPr>
        <w:spacing w:after="0"/>
        <w:ind w:left="0"/>
        <w:jc w:val="both"/>
      </w:pPr>
      <w:r>
        <w:rPr>
          <w:rFonts w:ascii="Times New Roman"/>
          <w:b w:val="false"/>
          <w:i w:val="false"/>
          <w:color w:val="000000"/>
          <w:sz w:val="28"/>
        </w:rPr>
        <w:t>
      1) пациенттерге жіті және созылмалы аурулар, жарақаттанулар, уланулар кезінде немесе басқа шұғыл жағдайларда дәрігерге дейінгі және білікті медициналық көмек көрсетуді;</w:t>
      </w:r>
    </w:p>
    <w:bookmarkEnd w:id="183"/>
    <w:bookmarkStart w:name="z189" w:id="184"/>
    <w:p>
      <w:pPr>
        <w:spacing w:after="0"/>
        <w:ind w:left="0"/>
        <w:jc w:val="both"/>
      </w:pPr>
      <w:r>
        <w:rPr>
          <w:rFonts w:ascii="Times New Roman"/>
          <w:b w:val="false"/>
          <w:i w:val="false"/>
          <w:color w:val="000000"/>
          <w:sz w:val="28"/>
        </w:rPr>
        <w:t>
      2) шұғыл медициналық, оның ішінде үйде көмек көрсетуді;</w:t>
      </w:r>
    </w:p>
    <w:bookmarkEnd w:id="184"/>
    <w:bookmarkStart w:name="z190" w:id="185"/>
    <w:p>
      <w:pPr>
        <w:spacing w:after="0"/>
        <w:ind w:left="0"/>
        <w:jc w:val="both"/>
      </w:pPr>
      <w:r>
        <w:rPr>
          <w:rFonts w:ascii="Times New Roman"/>
          <w:b w:val="false"/>
          <w:i w:val="false"/>
          <w:color w:val="000000"/>
          <w:sz w:val="28"/>
        </w:rPr>
        <w:t>
      3) инфекциялық аурулар ошағында санитариялық-эпидемияға қарсы (профилактикалық) іс-шаралар жүргізуді;</w:t>
      </w:r>
    </w:p>
    <w:bookmarkEnd w:id="185"/>
    <w:bookmarkStart w:name="z191" w:id="186"/>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 және есептілікті, оның ішінде электрондық форматта жүргізуді, статистикалық деректерді талдауды;</w:t>
      </w:r>
    </w:p>
    <w:bookmarkEnd w:id="186"/>
    <w:bookmarkStart w:name="z192" w:id="187"/>
    <w:p>
      <w:pPr>
        <w:spacing w:after="0"/>
        <w:ind w:left="0"/>
        <w:jc w:val="both"/>
      </w:pPr>
      <w:r>
        <w:rPr>
          <w:rFonts w:ascii="Times New Roman"/>
          <w:b w:val="false"/>
          <w:i w:val="false"/>
          <w:color w:val="000000"/>
          <w:sz w:val="28"/>
        </w:rPr>
        <w:t xml:space="preserve">
      5)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қызметтердің ең аз көлемін көрсетуді;</w:t>
      </w:r>
    </w:p>
    <w:bookmarkEnd w:id="187"/>
    <w:bookmarkStart w:name="z193" w:id="188"/>
    <w:p>
      <w:pPr>
        <w:spacing w:after="0"/>
        <w:ind w:left="0"/>
        <w:jc w:val="both"/>
      </w:pPr>
      <w:r>
        <w:rPr>
          <w:rFonts w:ascii="Times New Roman"/>
          <w:b w:val="false"/>
          <w:i w:val="false"/>
          <w:color w:val="000000"/>
          <w:sz w:val="28"/>
        </w:rPr>
        <w:t>
      6)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188"/>
    <w:bookmarkStart w:name="z194" w:id="189"/>
    <w:p>
      <w:pPr>
        <w:spacing w:after="0"/>
        <w:ind w:left="0"/>
        <w:jc w:val="both"/>
      </w:pPr>
      <w:r>
        <w:rPr>
          <w:rFonts w:ascii="Times New Roman"/>
          <w:b w:val="false"/>
          <w:i w:val="false"/>
          <w:color w:val="000000"/>
          <w:sz w:val="28"/>
        </w:rPr>
        <w:t>
      7) шұғыл және дағдарыстық ахуалдар орын алғанда өзіндік-өзара көмек көрсету әдістеріне тұрғындарды оқыту жолымен халықты азаматтар денсаулығын қорғау үдерісіне тартуды, мектептерді, клубтарды, қолдау топтарын, қоғамдық кеңестерді ұйымдастыра, еріктілерді және озаттарды дайындай отырып өзін-өзі қорғау мінез-құлықтар дағдыларына баулуды;</w:t>
      </w:r>
    </w:p>
    <w:bookmarkEnd w:id="189"/>
    <w:bookmarkStart w:name="z195" w:id="190"/>
    <w:p>
      <w:pPr>
        <w:spacing w:after="0"/>
        <w:ind w:left="0"/>
        <w:jc w:val="both"/>
      </w:pPr>
      <w:r>
        <w:rPr>
          <w:rFonts w:ascii="Times New Roman"/>
          <w:b w:val="false"/>
          <w:i w:val="false"/>
          <w:color w:val="000000"/>
          <w:sz w:val="28"/>
        </w:rPr>
        <w:t>
      8) халықты гигиеналық, оның ішінде отбасы мен ана, әке болу мен балалық шақты қорғау мәселелері бойынша оқытуды;</w:t>
      </w:r>
    </w:p>
    <w:bookmarkEnd w:id="190"/>
    <w:bookmarkStart w:name="z196" w:id="191"/>
    <w:p>
      <w:pPr>
        <w:spacing w:after="0"/>
        <w:ind w:left="0"/>
        <w:jc w:val="both"/>
      </w:pPr>
      <w:r>
        <w:rPr>
          <w:rFonts w:ascii="Times New Roman"/>
          <w:b w:val="false"/>
          <w:i w:val="false"/>
          <w:color w:val="000000"/>
          <w:sz w:val="28"/>
        </w:rPr>
        <w:t>
      9) қауіпсіз сумен жабдықтау және тұрғындардың оңтайлы тамақтануы жөнінде түсіндірме жұмыс жүргізуді;</w:t>
      </w:r>
    </w:p>
    <w:bookmarkEnd w:id="191"/>
    <w:bookmarkStart w:name="z197" w:id="192"/>
    <w:p>
      <w:pPr>
        <w:spacing w:after="0"/>
        <w:ind w:left="0"/>
        <w:jc w:val="both"/>
      </w:pPr>
      <w:r>
        <w:rPr>
          <w:rFonts w:ascii="Times New Roman"/>
          <w:b w:val="false"/>
          <w:i w:val="false"/>
          <w:color w:val="000000"/>
          <w:sz w:val="28"/>
        </w:rPr>
        <w:t>
      10) иммундық профилактиканы ұйымдастыру және жүргізуді;</w:t>
      </w:r>
    </w:p>
    <w:bookmarkEnd w:id="192"/>
    <w:bookmarkStart w:name="z198" w:id="193"/>
    <w:p>
      <w:pPr>
        <w:spacing w:after="0"/>
        <w:ind w:left="0"/>
        <w:jc w:val="both"/>
      </w:pPr>
      <w:r>
        <w:rPr>
          <w:rFonts w:ascii="Times New Roman"/>
          <w:b w:val="false"/>
          <w:i w:val="false"/>
          <w:color w:val="000000"/>
          <w:sz w:val="28"/>
        </w:rPr>
        <w:t>
      11) дәрігер тағайындауларын орындау, оның ішінде туберкулезбен сырқат науқастарға химиотерапия жүргізуді;</w:t>
      </w:r>
    </w:p>
    <w:bookmarkEnd w:id="193"/>
    <w:bookmarkStart w:name="z199" w:id="194"/>
    <w:p>
      <w:pPr>
        <w:spacing w:after="0"/>
        <w:ind w:left="0"/>
        <w:jc w:val="both"/>
      </w:pPr>
      <w:r>
        <w:rPr>
          <w:rFonts w:ascii="Times New Roman"/>
          <w:b w:val="false"/>
          <w:i w:val="false"/>
          <w:color w:val="000000"/>
          <w:sz w:val="28"/>
        </w:rPr>
        <w:t>
      12) білікті медициналық көмекке бағыттауға және алуға іріктеу мен жіберуді;</w:t>
      </w:r>
    </w:p>
    <w:bookmarkEnd w:id="194"/>
    <w:bookmarkStart w:name="z200" w:id="195"/>
    <w:p>
      <w:pPr>
        <w:spacing w:after="0"/>
        <w:ind w:left="0"/>
        <w:jc w:val="both"/>
      </w:pPr>
      <w:r>
        <w:rPr>
          <w:rFonts w:ascii="Times New Roman"/>
          <w:b w:val="false"/>
          <w:i w:val="false"/>
          <w:color w:val="000000"/>
          <w:sz w:val="28"/>
        </w:rPr>
        <w:t xml:space="preserve">
      13)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195"/>
    <w:bookmarkStart w:name="z201" w:id="196"/>
    <w:p>
      <w:pPr>
        <w:spacing w:after="0"/>
        <w:ind w:left="0"/>
        <w:jc w:val="both"/>
      </w:pPr>
      <w:r>
        <w:rPr>
          <w:rFonts w:ascii="Times New Roman"/>
          <w:b w:val="false"/>
          <w:i w:val="false"/>
          <w:color w:val="000000"/>
          <w:sz w:val="28"/>
        </w:rPr>
        <w:t xml:space="preserve">
      14) № 685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скринингілік бағдарламаларды іске асыруды қамтамасыз етуді;</w:t>
      </w:r>
    </w:p>
    <w:bookmarkEnd w:id="196"/>
    <w:bookmarkStart w:name="z202" w:id="197"/>
    <w:p>
      <w:pPr>
        <w:spacing w:after="0"/>
        <w:ind w:left="0"/>
        <w:jc w:val="both"/>
      </w:pPr>
      <w:r>
        <w:rPr>
          <w:rFonts w:ascii="Times New Roman"/>
          <w:b w:val="false"/>
          <w:i w:val="false"/>
          <w:color w:val="000000"/>
          <w:sz w:val="28"/>
        </w:rPr>
        <w:t>
      15) қызмет көрсетілетін аумақтық учаскелер бөлігінде скринингілік тексеріп-қарауға жататын тіркелген халық арасынан адамдар тізімін әзірлеуді;</w:t>
      </w:r>
    </w:p>
    <w:bookmarkEnd w:id="197"/>
    <w:bookmarkStart w:name="z203" w:id="198"/>
    <w:p>
      <w:pPr>
        <w:spacing w:after="0"/>
        <w:ind w:left="0"/>
        <w:jc w:val="both"/>
      </w:pPr>
      <w:r>
        <w:rPr>
          <w:rFonts w:ascii="Times New Roman"/>
          <w:b w:val="false"/>
          <w:i w:val="false"/>
          <w:color w:val="000000"/>
          <w:sz w:val="28"/>
        </w:rPr>
        <w:t>
      16) тіркелген халық арасынан нысаналы топ адамдарын қажетті көлемді белгілеу арқылы профилактикалық тексеріп-қараулар мен скринингілік зерттеулерден өту қажеттігі жөнінде мекенжайлық хабардар етуді;</w:t>
      </w:r>
    </w:p>
    <w:bookmarkEnd w:id="198"/>
    <w:bookmarkStart w:name="z204" w:id="199"/>
    <w:p>
      <w:pPr>
        <w:spacing w:after="0"/>
        <w:ind w:left="0"/>
        <w:jc w:val="both"/>
      </w:pPr>
      <w:r>
        <w:rPr>
          <w:rFonts w:ascii="Times New Roman"/>
          <w:b w:val="false"/>
          <w:i w:val="false"/>
          <w:color w:val="000000"/>
          <w:sz w:val="28"/>
        </w:rPr>
        <w:t>
      17) зерттеулер көлеміне сәйкес, оның ішінде бейінді мамандармен профилактикалық тексеріп-қарауға және скринингілік тексеруден өткізілуге жататын тұлғаларды тексеріп-қарау уақытын және кестесін айқындауды;</w:t>
      </w:r>
    </w:p>
    <w:bookmarkEnd w:id="199"/>
    <w:bookmarkStart w:name="z205" w:id="200"/>
    <w:p>
      <w:pPr>
        <w:spacing w:after="0"/>
        <w:ind w:left="0"/>
        <w:jc w:val="both"/>
      </w:pPr>
      <w:r>
        <w:rPr>
          <w:rFonts w:ascii="Times New Roman"/>
          <w:b w:val="false"/>
          <w:i w:val="false"/>
          <w:color w:val="000000"/>
          <w:sz w:val="28"/>
        </w:rPr>
        <w:t>
      18) жүргізілген профилактикалық тексеріп-қараулар мен скринингілік зертетулер нәтижелері бойынша аурулардың қауіп факторлары бар халықтың нысаналы топтарын қалыптастыруды және мониторингілеуді;</w:t>
      </w:r>
    </w:p>
    <w:bookmarkEnd w:id="200"/>
    <w:bookmarkStart w:name="z206" w:id="201"/>
    <w:p>
      <w:pPr>
        <w:spacing w:after="0"/>
        <w:ind w:left="0"/>
        <w:jc w:val="both"/>
      </w:pPr>
      <w:r>
        <w:rPr>
          <w:rFonts w:ascii="Times New Roman"/>
          <w:b w:val="false"/>
          <w:i w:val="false"/>
          <w:color w:val="000000"/>
          <w:sz w:val="28"/>
        </w:rPr>
        <w:t>
      19) аурулардың қауіп факторлары бар адамдарды және науқастарды профилактика мен салауатты өмір салтын қалыптастыру әдістеріне үйретуді;</w:t>
      </w:r>
    </w:p>
    <w:bookmarkEnd w:id="201"/>
    <w:bookmarkStart w:name="z207" w:id="202"/>
    <w:p>
      <w:pPr>
        <w:spacing w:after="0"/>
        <w:ind w:left="0"/>
        <w:jc w:val="both"/>
      </w:pPr>
      <w:r>
        <w:rPr>
          <w:rFonts w:ascii="Times New Roman"/>
          <w:b w:val="false"/>
          <w:i w:val="false"/>
          <w:color w:val="000000"/>
          <w:sz w:val="28"/>
        </w:rPr>
        <w:t>
      20) аурулардың созылмалы нысандары бар адамдардың патронажын тұрақты негізде өткізуді қосатын МСАК (дәрігерге дейінгі) көрсетеді:</w:t>
      </w:r>
    </w:p>
    <w:bookmarkEnd w:id="202"/>
    <w:bookmarkStart w:name="z208" w:id="203"/>
    <w:p>
      <w:pPr>
        <w:spacing w:after="0"/>
        <w:ind w:left="0"/>
        <w:jc w:val="both"/>
      </w:pPr>
      <w:r>
        <w:rPr>
          <w:rFonts w:ascii="Times New Roman"/>
          <w:b w:val="false"/>
          <w:i w:val="false"/>
          <w:color w:val="000000"/>
          <w:sz w:val="28"/>
        </w:rPr>
        <w:t>
      40. Фельдшерлік-акушерлік пункттің, медициналық пункттің құрамында:</w:t>
      </w:r>
    </w:p>
    <w:bookmarkEnd w:id="203"/>
    <w:bookmarkStart w:name="z209" w:id="204"/>
    <w:p>
      <w:pPr>
        <w:spacing w:after="0"/>
        <w:ind w:left="0"/>
        <w:jc w:val="both"/>
      </w:pPr>
      <w:r>
        <w:rPr>
          <w:rFonts w:ascii="Times New Roman"/>
          <w:b w:val="false"/>
          <w:i w:val="false"/>
          <w:color w:val="000000"/>
          <w:sz w:val="28"/>
        </w:rPr>
        <w:t>
      1) орта медицина персоналына;</w:t>
      </w:r>
    </w:p>
    <w:bookmarkEnd w:id="204"/>
    <w:bookmarkStart w:name="z210" w:id="205"/>
    <w:p>
      <w:pPr>
        <w:spacing w:after="0"/>
        <w:ind w:left="0"/>
        <w:jc w:val="both"/>
      </w:pPr>
      <w:r>
        <w:rPr>
          <w:rFonts w:ascii="Times New Roman"/>
          <w:b w:val="false"/>
          <w:i w:val="false"/>
          <w:color w:val="000000"/>
          <w:sz w:val="28"/>
        </w:rPr>
        <w:t>
      2) акушердің қабылдауына;</w:t>
      </w:r>
    </w:p>
    <w:bookmarkEnd w:id="205"/>
    <w:bookmarkStart w:name="z211" w:id="206"/>
    <w:p>
      <w:pPr>
        <w:spacing w:after="0"/>
        <w:ind w:left="0"/>
        <w:jc w:val="both"/>
      </w:pPr>
      <w:r>
        <w:rPr>
          <w:rFonts w:ascii="Times New Roman"/>
          <w:b w:val="false"/>
          <w:i w:val="false"/>
          <w:color w:val="000000"/>
          <w:sz w:val="28"/>
        </w:rPr>
        <w:t>
      3) туберкулез кезінде химиотерапия жүргізуге;</w:t>
      </w:r>
    </w:p>
    <w:bookmarkEnd w:id="206"/>
    <w:bookmarkStart w:name="z212" w:id="207"/>
    <w:p>
      <w:pPr>
        <w:spacing w:after="0"/>
        <w:ind w:left="0"/>
        <w:jc w:val="both"/>
      </w:pPr>
      <w:r>
        <w:rPr>
          <w:rFonts w:ascii="Times New Roman"/>
          <w:b w:val="false"/>
          <w:i w:val="false"/>
          <w:color w:val="000000"/>
          <w:sz w:val="28"/>
        </w:rPr>
        <w:t>
      4) қақырық жинауға;</w:t>
      </w:r>
    </w:p>
    <w:bookmarkEnd w:id="207"/>
    <w:bookmarkStart w:name="z213" w:id="208"/>
    <w:p>
      <w:pPr>
        <w:spacing w:after="0"/>
        <w:ind w:left="0"/>
        <w:jc w:val="both"/>
      </w:pPr>
      <w:r>
        <w:rPr>
          <w:rFonts w:ascii="Times New Roman"/>
          <w:b w:val="false"/>
          <w:i w:val="false"/>
          <w:color w:val="000000"/>
          <w:sz w:val="28"/>
        </w:rPr>
        <w:t>
      5) емшаралар, манипуляциялар және екпелер арналған үй-жайлар бар.</w:t>
      </w:r>
    </w:p>
    <w:bookmarkEnd w:id="208"/>
    <w:bookmarkStart w:name="z214" w:id="209"/>
    <w:p>
      <w:pPr>
        <w:spacing w:after="0"/>
        <w:ind w:left="0"/>
        <w:jc w:val="left"/>
      </w:pPr>
      <w:r>
        <w:rPr>
          <w:rFonts w:ascii="Times New Roman"/>
          <w:b/>
          <w:i w:val="false"/>
          <w:color w:val="000000"/>
        </w:rPr>
        <w:t xml:space="preserve"> Параграф 4. Консультациялық-диагностикалық көмек бөлімшесі</w:t>
      </w:r>
    </w:p>
    <w:bookmarkEnd w:id="209"/>
    <w:bookmarkStart w:name="z215" w:id="210"/>
    <w:p>
      <w:pPr>
        <w:spacing w:after="0"/>
        <w:ind w:left="0"/>
        <w:jc w:val="both"/>
      </w:pPr>
      <w:r>
        <w:rPr>
          <w:rFonts w:ascii="Times New Roman"/>
          <w:b w:val="false"/>
          <w:i w:val="false"/>
          <w:color w:val="000000"/>
          <w:sz w:val="28"/>
        </w:rPr>
        <w:t xml:space="preserve">
      41. Консультациялық-диагностикалық көмек бөлімшесі емханалардағы, сондай-ақ стационарлық көмек көрсететін денсаулық сақтау ұйымдардағы құрылымдық бөлімше болып табылады және № 796 </w:t>
      </w:r>
      <w:r>
        <w:rPr>
          <w:rFonts w:ascii="Times New Roman"/>
          <w:b w:val="false"/>
          <w:i w:val="false"/>
          <w:color w:val="000000"/>
          <w:sz w:val="28"/>
        </w:rPr>
        <w:t>бұйрыққа</w:t>
      </w:r>
      <w:r>
        <w:rPr>
          <w:rFonts w:ascii="Times New Roman"/>
          <w:b w:val="false"/>
          <w:i w:val="false"/>
          <w:color w:val="000000"/>
          <w:sz w:val="28"/>
        </w:rPr>
        <w:t xml:space="preserve"> сәйкес мамандандырылған медициналық көмек көрсетеді.</w:t>
      </w:r>
    </w:p>
    <w:bookmarkEnd w:id="210"/>
    <w:bookmarkStart w:name="z216" w:id="211"/>
    <w:p>
      <w:pPr>
        <w:spacing w:after="0"/>
        <w:ind w:left="0"/>
        <w:jc w:val="both"/>
      </w:pPr>
      <w:r>
        <w:rPr>
          <w:rFonts w:ascii="Times New Roman"/>
          <w:b w:val="false"/>
          <w:i w:val="false"/>
          <w:color w:val="000000"/>
          <w:sz w:val="28"/>
        </w:rPr>
        <w:t>
      42. Консультациялық-диагностикалық көмек бөлімшесінің бейінді мамандары амбулаториялық жағдайда халыққа күндізгі стационарда, үйдегі стационарда:</w:t>
      </w:r>
    </w:p>
    <w:bookmarkEnd w:id="211"/>
    <w:bookmarkStart w:name="z217" w:id="212"/>
    <w:p>
      <w:pPr>
        <w:spacing w:after="0"/>
        <w:ind w:left="0"/>
        <w:jc w:val="both"/>
      </w:pPr>
      <w:r>
        <w:rPr>
          <w:rFonts w:ascii="Times New Roman"/>
          <w:b w:val="false"/>
          <w:i w:val="false"/>
          <w:color w:val="000000"/>
          <w:sz w:val="28"/>
        </w:rPr>
        <w:t>
      1) мамандандырылған медициналық көмек көрсетуді;</w:t>
      </w:r>
    </w:p>
    <w:bookmarkEnd w:id="212"/>
    <w:bookmarkStart w:name="z218" w:id="213"/>
    <w:p>
      <w:pPr>
        <w:spacing w:after="0"/>
        <w:ind w:left="0"/>
        <w:jc w:val="both"/>
      </w:pPr>
      <w:r>
        <w:rPr>
          <w:rFonts w:ascii="Times New Roman"/>
          <w:b w:val="false"/>
          <w:i w:val="false"/>
          <w:color w:val="000000"/>
          <w:sz w:val="28"/>
        </w:rPr>
        <w:t>
      2) зертханалық диагностикалық зерттеулер жүргізуді;</w:t>
      </w:r>
    </w:p>
    <w:bookmarkEnd w:id="213"/>
    <w:bookmarkStart w:name="z219" w:id="214"/>
    <w:p>
      <w:pPr>
        <w:spacing w:after="0"/>
        <w:ind w:left="0"/>
        <w:jc w:val="both"/>
      </w:pPr>
      <w:r>
        <w:rPr>
          <w:rFonts w:ascii="Times New Roman"/>
          <w:b w:val="false"/>
          <w:i w:val="false"/>
          <w:color w:val="000000"/>
          <w:sz w:val="28"/>
        </w:rPr>
        <w:t>
      3) уәкілетті орган белгілейтін тәртіппен аурулардың жасырын нысандарын және қауіп факторларын ерте айқындауға бағытталған профилактикалық іс-шаралар, скринингілік зерттеулер жүргізуді;</w:t>
      </w:r>
    </w:p>
    <w:bookmarkEnd w:id="214"/>
    <w:bookmarkStart w:name="z220" w:id="215"/>
    <w:p>
      <w:pPr>
        <w:spacing w:after="0"/>
        <w:ind w:left="0"/>
        <w:jc w:val="both"/>
      </w:pPr>
      <w:r>
        <w:rPr>
          <w:rFonts w:ascii="Times New Roman"/>
          <w:b w:val="false"/>
          <w:i w:val="false"/>
          <w:color w:val="000000"/>
          <w:sz w:val="28"/>
        </w:rPr>
        <w:t>
      4) аурудың созылмалы түрлері бар адамдарды динамикалық бақылауды;</w:t>
      </w:r>
    </w:p>
    <w:bookmarkEnd w:id="215"/>
    <w:bookmarkStart w:name="z221" w:id="216"/>
    <w:p>
      <w:pPr>
        <w:spacing w:after="0"/>
        <w:ind w:left="0"/>
        <w:jc w:val="both"/>
      </w:pPr>
      <w:r>
        <w:rPr>
          <w:rFonts w:ascii="Times New Roman"/>
          <w:b w:val="false"/>
          <w:i w:val="false"/>
          <w:color w:val="000000"/>
          <w:sz w:val="28"/>
        </w:rPr>
        <w:t>
      5) емдеуге жатқызуға жіберілген пациенттерге емдеуге жатқызу үшін негізделген айғақтарды ұсына отырып консультация беруді;</w:t>
      </w:r>
    </w:p>
    <w:bookmarkEnd w:id="216"/>
    <w:bookmarkStart w:name="z222" w:id="217"/>
    <w:p>
      <w:pPr>
        <w:spacing w:after="0"/>
        <w:ind w:left="0"/>
        <w:jc w:val="both"/>
      </w:pPr>
      <w:r>
        <w:rPr>
          <w:rFonts w:ascii="Times New Roman"/>
          <w:b w:val="false"/>
          <w:i w:val="false"/>
          <w:color w:val="000000"/>
          <w:sz w:val="28"/>
        </w:rPr>
        <w:t>
      6) функциялары бұзылған, тіршілік әрекеті және жұмысқа қабілеттілігі шектелген науқастарды ерте, жалғастырулы және кеш медициналық оңалтуды;</w:t>
      </w:r>
    </w:p>
    <w:bookmarkEnd w:id="217"/>
    <w:bookmarkStart w:name="z223" w:id="218"/>
    <w:p>
      <w:pPr>
        <w:spacing w:after="0"/>
        <w:ind w:left="0"/>
        <w:jc w:val="both"/>
      </w:pPr>
      <w:r>
        <w:rPr>
          <w:rFonts w:ascii="Times New Roman"/>
          <w:b w:val="false"/>
          <w:i w:val="false"/>
          <w:color w:val="000000"/>
          <w:sz w:val="28"/>
        </w:rPr>
        <w:t>
      7) науқастардың еңбекке уақытша жарамсыздығына сараптама жүргізуді, науқастардың уақытша еңбекке жарамсыздығын негіздеуді және еңбекке жарамдылық қабілетін тұрақты түрде жоғалтқан тұлғаларға сараптама жүргізуді;</w:t>
      </w:r>
    </w:p>
    <w:bookmarkEnd w:id="218"/>
    <w:bookmarkStart w:name="z224" w:id="219"/>
    <w:p>
      <w:pPr>
        <w:spacing w:after="0"/>
        <w:ind w:left="0"/>
        <w:jc w:val="both"/>
      </w:pPr>
      <w:r>
        <w:rPr>
          <w:rFonts w:ascii="Times New Roman"/>
          <w:b w:val="false"/>
          <w:i w:val="false"/>
          <w:color w:val="000000"/>
          <w:sz w:val="28"/>
        </w:rPr>
        <w:t xml:space="preserve">
      8)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жүргізуді, оның ішінде электрондық форматта, сондай-ақ статистикалық деректерді талдауды;</w:t>
      </w:r>
    </w:p>
    <w:bookmarkEnd w:id="219"/>
    <w:bookmarkStart w:name="z225" w:id="220"/>
    <w:p>
      <w:pPr>
        <w:spacing w:after="0"/>
        <w:ind w:left="0"/>
        <w:jc w:val="both"/>
      </w:pPr>
      <w:r>
        <w:rPr>
          <w:rFonts w:ascii="Times New Roman"/>
          <w:b w:val="false"/>
          <w:i w:val="false"/>
          <w:color w:val="000000"/>
          <w:sz w:val="28"/>
        </w:rPr>
        <w:t>
      9) Салауатты өмір салтын қалыптастыруды, бейіндері бойынша денсаулық мектептерін ұйымдастыру мен жүргізуді қосатын мамандандырылған медициналық көмек көрсетеді.</w:t>
      </w:r>
    </w:p>
    <w:bookmarkEnd w:id="220"/>
    <w:bookmarkStart w:name="z226" w:id="221"/>
    <w:p>
      <w:pPr>
        <w:spacing w:after="0"/>
        <w:ind w:left="0"/>
        <w:jc w:val="both"/>
      </w:pPr>
      <w:r>
        <w:rPr>
          <w:rFonts w:ascii="Times New Roman"/>
          <w:b w:val="false"/>
          <w:i w:val="false"/>
          <w:color w:val="000000"/>
          <w:sz w:val="28"/>
        </w:rPr>
        <w:t>
      43. Мамандандырылған медициналық көмек көрсету үшін консультациялық-диагностикалық көмек көрсету бөлімшесінің құрамында:</w:t>
      </w:r>
    </w:p>
    <w:bookmarkEnd w:id="221"/>
    <w:bookmarkStart w:name="z227" w:id="222"/>
    <w:p>
      <w:pPr>
        <w:spacing w:after="0"/>
        <w:ind w:left="0"/>
        <w:jc w:val="both"/>
      </w:pPr>
      <w:r>
        <w:rPr>
          <w:rFonts w:ascii="Times New Roman"/>
          <w:b w:val="false"/>
          <w:i w:val="false"/>
          <w:color w:val="000000"/>
          <w:sz w:val="28"/>
        </w:rPr>
        <w:t>
      1) бөлімше меңгерушісінің кабинеті;</w:t>
      </w:r>
    </w:p>
    <w:bookmarkEnd w:id="222"/>
    <w:bookmarkStart w:name="z228" w:id="223"/>
    <w:p>
      <w:pPr>
        <w:spacing w:after="0"/>
        <w:ind w:left="0"/>
        <w:jc w:val="both"/>
      </w:pPr>
      <w:r>
        <w:rPr>
          <w:rFonts w:ascii="Times New Roman"/>
          <w:b w:val="false"/>
          <w:i w:val="false"/>
          <w:color w:val="000000"/>
          <w:sz w:val="28"/>
        </w:rPr>
        <w:t>
      2) бейінді мамандардың консультациялық қабылдау кабинеттері;</w:t>
      </w:r>
    </w:p>
    <w:bookmarkEnd w:id="223"/>
    <w:bookmarkStart w:name="z229" w:id="224"/>
    <w:p>
      <w:pPr>
        <w:spacing w:after="0"/>
        <w:ind w:left="0"/>
        <w:jc w:val="both"/>
      </w:pPr>
      <w:r>
        <w:rPr>
          <w:rFonts w:ascii="Times New Roman"/>
          <w:b w:val="false"/>
          <w:i w:val="false"/>
          <w:color w:val="000000"/>
          <w:sz w:val="28"/>
        </w:rPr>
        <w:t>
      3) сәулелік диагностика кабинеттері (рентгенологиялық диагностика, флюрография, ультрадыбыстық диагностика);</w:t>
      </w:r>
    </w:p>
    <w:bookmarkEnd w:id="224"/>
    <w:bookmarkStart w:name="z230" w:id="225"/>
    <w:p>
      <w:pPr>
        <w:spacing w:after="0"/>
        <w:ind w:left="0"/>
        <w:jc w:val="both"/>
      </w:pPr>
      <w:r>
        <w:rPr>
          <w:rFonts w:ascii="Times New Roman"/>
          <w:b w:val="false"/>
          <w:i w:val="false"/>
          <w:color w:val="000000"/>
          <w:sz w:val="28"/>
        </w:rPr>
        <w:t>
      4) функциялық диагностикалау кабинеттері;</w:t>
      </w:r>
    </w:p>
    <w:bookmarkEnd w:id="225"/>
    <w:bookmarkStart w:name="z231" w:id="226"/>
    <w:p>
      <w:pPr>
        <w:spacing w:after="0"/>
        <w:ind w:left="0"/>
        <w:jc w:val="both"/>
      </w:pPr>
      <w:r>
        <w:rPr>
          <w:rFonts w:ascii="Times New Roman"/>
          <w:b w:val="false"/>
          <w:i w:val="false"/>
          <w:color w:val="000000"/>
          <w:sz w:val="28"/>
        </w:rPr>
        <w:t>
      5) эндоскопиялық зерттеу жүргізу кабинеттері;</w:t>
      </w:r>
    </w:p>
    <w:bookmarkEnd w:id="226"/>
    <w:bookmarkStart w:name="z232" w:id="227"/>
    <w:p>
      <w:pPr>
        <w:spacing w:after="0"/>
        <w:ind w:left="0"/>
        <w:jc w:val="both"/>
      </w:pPr>
      <w:r>
        <w:rPr>
          <w:rFonts w:ascii="Times New Roman"/>
          <w:b w:val="false"/>
          <w:i w:val="false"/>
          <w:color w:val="000000"/>
          <w:sz w:val="28"/>
        </w:rPr>
        <w:t>
      6) хирургиялық бейін төсектері бар амбулаториялық хирургия орталығы (күндізгі стационар) бар.</w:t>
      </w:r>
    </w:p>
    <w:bookmarkEnd w:id="227"/>
    <w:bookmarkStart w:name="z233" w:id="228"/>
    <w:p>
      <w:pPr>
        <w:spacing w:after="0"/>
        <w:ind w:left="0"/>
        <w:jc w:val="left"/>
      </w:pPr>
      <w:r>
        <w:rPr>
          <w:rFonts w:ascii="Times New Roman"/>
          <w:b/>
          <w:i w:val="false"/>
          <w:color w:val="000000"/>
        </w:rPr>
        <w:t xml:space="preserve"> Параграф 5. Консультациялық - диагностикалық орталық/ емхана</w:t>
      </w:r>
    </w:p>
    <w:bookmarkEnd w:id="228"/>
    <w:bookmarkStart w:name="z234" w:id="229"/>
    <w:p>
      <w:pPr>
        <w:spacing w:after="0"/>
        <w:ind w:left="0"/>
        <w:jc w:val="both"/>
      </w:pPr>
      <w:r>
        <w:rPr>
          <w:rFonts w:ascii="Times New Roman"/>
          <w:b w:val="false"/>
          <w:i w:val="false"/>
          <w:color w:val="000000"/>
          <w:sz w:val="28"/>
        </w:rPr>
        <w:t>
      44. Консультациялық - диагностикалық орталық/ емхана КДК (мамандандырылған, жоғары мамандандырылған) көмек көрсетеді.</w:t>
      </w:r>
    </w:p>
    <w:bookmarkEnd w:id="229"/>
    <w:bookmarkStart w:name="z235" w:id="230"/>
    <w:p>
      <w:pPr>
        <w:spacing w:after="0"/>
        <w:ind w:left="0"/>
        <w:jc w:val="both"/>
      </w:pPr>
      <w:r>
        <w:rPr>
          <w:rFonts w:ascii="Times New Roman"/>
          <w:b w:val="false"/>
          <w:i w:val="false"/>
          <w:color w:val="000000"/>
          <w:sz w:val="28"/>
        </w:rPr>
        <w:t>
      45. Консультациялық - диагностикалық орталық/ емхана мамандары амбулаториялық жағдайда халыққа күндізгі стационарда:</w:t>
      </w:r>
    </w:p>
    <w:bookmarkEnd w:id="230"/>
    <w:bookmarkStart w:name="z236" w:id="231"/>
    <w:p>
      <w:pPr>
        <w:spacing w:after="0"/>
        <w:ind w:left="0"/>
        <w:jc w:val="both"/>
      </w:pPr>
      <w:r>
        <w:rPr>
          <w:rFonts w:ascii="Times New Roman"/>
          <w:b w:val="false"/>
          <w:i w:val="false"/>
          <w:color w:val="000000"/>
          <w:sz w:val="28"/>
        </w:rPr>
        <w:t>
      1) мамандандырылған, жоғары мамандандырылған медициналық көмек көрсетуді;</w:t>
      </w:r>
    </w:p>
    <w:bookmarkEnd w:id="231"/>
    <w:bookmarkStart w:name="z237" w:id="232"/>
    <w:p>
      <w:pPr>
        <w:spacing w:after="0"/>
        <w:ind w:left="0"/>
        <w:jc w:val="both"/>
      </w:pPr>
      <w:r>
        <w:rPr>
          <w:rFonts w:ascii="Times New Roman"/>
          <w:b w:val="false"/>
          <w:i w:val="false"/>
          <w:color w:val="000000"/>
          <w:sz w:val="28"/>
        </w:rPr>
        <w:t>
      2) ауруды диагностикалау, емдеу және алдын алудың қазіргі заманғы әдістерін қолдана отырып пациенттерді зерттеп-қарауды және емдеуді;</w:t>
      </w:r>
    </w:p>
    <w:bookmarkEnd w:id="232"/>
    <w:bookmarkStart w:name="z238" w:id="233"/>
    <w:p>
      <w:pPr>
        <w:spacing w:after="0"/>
        <w:ind w:left="0"/>
        <w:jc w:val="both"/>
      </w:pPr>
      <w:r>
        <w:rPr>
          <w:rFonts w:ascii="Times New Roman"/>
          <w:b w:val="false"/>
          <w:i w:val="false"/>
          <w:color w:val="000000"/>
          <w:sz w:val="28"/>
        </w:rPr>
        <w:t>
      3) аурудың дамуын және күшеюін болдырмауға бағытталған профилактикалық іс-шараларды іске асыруды;</w:t>
      </w:r>
    </w:p>
    <w:bookmarkEnd w:id="233"/>
    <w:bookmarkStart w:name="z239" w:id="234"/>
    <w:p>
      <w:pPr>
        <w:spacing w:after="0"/>
        <w:ind w:left="0"/>
        <w:jc w:val="both"/>
      </w:pPr>
      <w:r>
        <w:rPr>
          <w:rFonts w:ascii="Times New Roman"/>
          <w:b w:val="false"/>
          <w:i w:val="false"/>
          <w:color w:val="000000"/>
          <w:sz w:val="28"/>
        </w:rPr>
        <w:t>
      4) зертханалық-диагностикалық зерттеулер жүргізуді;</w:t>
      </w:r>
    </w:p>
    <w:bookmarkEnd w:id="234"/>
    <w:bookmarkStart w:name="z240" w:id="235"/>
    <w:p>
      <w:pPr>
        <w:spacing w:after="0"/>
        <w:ind w:left="0"/>
        <w:jc w:val="both"/>
      </w:pPr>
      <w:r>
        <w:rPr>
          <w:rFonts w:ascii="Times New Roman"/>
          <w:b w:val="false"/>
          <w:i w:val="false"/>
          <w:color w:val="000000"/>
          <w:sz w:val="28"/>
        </w:rPr>
        <w:t>
      5) емдеуге жатқызу үшін негізделген айғақтарды ұсыну арқылы емдеуге жатқызуға бағытталатын пациенттерді консультациялау;</w:t>
      </w:r>
    </w:p>
    <w:bookmarkEnd w:id="235"/>
    <w:bookmarkStart w:name="z241" w:id="236"/>
    <w:p>
      <w:pPr>
        <w:spacing w:after="0"/>
        <w:ind w:left="0"/>
        <w:jc w:val="both"/>
      </w:pPr>
      <w:r>
        <w:rPr>
          <w:rFonts w:ascii="Times New Roman"/>
          <w:b w:val="false"/>
          <w:i w:val="false"/>
          <w:color w:val="000000"/>
          <w:sz w:val="28"/>
        </w:rPr>
        <w:t>
      6) функциялары бұзылған, тіршілік әрекеті және жұмысқа қабілеттілігі шектелген науқастарды ерте, жалғастырулы және кеш медициналық оңалтуды;</w:t>
      </w:r>
    </w:p>
    <w:bookmarkEnd w:id="236"/>
    <w:bookmarkStart w:name="z242" w:id="237"/>
    <w:p>
      <w:pPr>
        <w:spacing w:after="0"/>
        <w:ind w:left="0"/>
        <w:jc w:val="both"/>
      </w:pPr>
      <w:r>
        <w:rPr>
          <w:rFonts w:ascii="Times New Roman"/>
          <w:b w:val="false"/>
          <w:i w:val="false"/>
          <w:color w:val="000000"/>
          <w:sz w:val="28"/>
        </w:rPr>
        <w:t>
      7) науқастардың еңбекке уақытша жарамсыздығына сараптама жүргізуді, науқастардың уақытша еңбекке жарамсыздығын негіздеуді және еңбекке жарамдылық қабілетін тұрақты түрде жоғалтқан тұлғаларға сараптама жүргізуді;</w:t>
      </w:r>
    </w:p>
    <w:bookmarkEnd w:id="237"/>
    <w:bookmarkStart w:name="z243" w:id="238"/>
    <w:p>
      <w:pPr>
        <w:spacing w:after="0"/>
        <w:ind w:left="0"/>
        <w:jc w:val="both"/>
      </w:pPr>
      <w:r>
        <w:rPr>
          <w:rFonts w:ascii="Times New Roman"/>
          <w:b w:val="false"/>
          <w:i w:val="false"/>
          <w:color w:val="000000"/>
          <w:sz w:val="28"/>
        </w:rPr>
        <w:t xml:space="preserve">
      8)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оның ішінде электрондық форматта жүргізуді, сондай-ақ статистикалық деректерді талдауды қосатын мамандандырылған, жоғары мамандандырылған медициналық көмек көрсетеді.</w:t>
      </w:r>
    </w:p>
    <w:bookmarkEnd w:id="238"/>
    <w:bookmarkStart w:name="z244" w:id="239"/>
    <w:p>
      <w:pPr>
        <w:spacing w:after="0"/>
        <w:ind w:left="0"/>
        <w:jc w:val="both"/>
      </w:pPr>
      <w:r>
        <w:rPr>
          <w:rFonts w:ascii="Times New Roman"/>
          <w:b w:val="false"/>
          <w:i w:val="false"/>
          <w:color w:val="000000"/>
          <w:sz w:val="28"/>
        </w:rPr>
        <w:t>
      46. Консультациялық - диагностикалық орталық/ емхана құрамында:</w:t>
      </w:r>
    </w:p>
    <w:bookmarkEnd w:id="239"/>
    <w:bookmarkStart w:name="z245" w:id="240"/>
    <w:p>
      <w:pPr>
        <w:spacing w:after="0"/>
        <w:ind w:left="0"/>
        <w:jc w:val="both"/>
      </w:pPr>
      <w:r>
        <w:rPr>
          <w:rFonts w:ascii="Times New Roman"/>
          <w:b w:val="false"/>
          <w:i w:val="false"/>
          <w:color w:val="000000"/>
          <w:sz w:val="28"/>
        </w:rPr>
        <w:t>
      1) бейінді мамандардың консультациялық қабылдау кабинеттері;</w:t>
      </w:r>
    </w:p>
    <w:bookmarkEnd w:id="240"/>
    <w:bookmarkStart w:name="z246" w:id="241"/>
    <w:p>
      <w:pPr>
        <w:spacing w:after="0"/>
        <w:ind w:left="0"/>
        <w:jc w:val="both"/>
      </w:pPr>
      <w:r>
        <w:rPr>
          <w:rFonts w:ascii="Times New Roman"/>
          <w:b w:val="false"/>
          <w:i w:val="false"/>
          <w:color w:val="000000"/>
          <w:sz w:val="28"/>
        </w:rPr>
        <w:t>
      2) сәулелік диагностика кабинеттері (рентгенологиялық диагностика, флюрография, ультрадыбыстық диагностика, ядролық медицина);</w:t>
      </w:r>
    </w:p>
    <w:bookmarkEnd w:id="241"/>
    <w:bookmarkStart w:name="z247" w:id="242"/>
    <w:p>
      <w:pPr>
        <w:spacing w:after="0"/>
        <w:ind w:left="0"/>
        <w:jc w:val="both"/>
      </w:pPr>
      <w:r>
        <w:rPr>
          <w:rFonts w:ascii="Times New Roman"/>
          <w:b w:val="false"/>
          <w:i w:val="false"/>
          <w:color w:val="000000"/>
          <w:sz w:val="28"/>
        </w:rPr>
        <w:t>
      3) функциялық диагностикалау кабинеттері;</w:t>
      </w:r>
    </w:p>
    <w:bookmarkEnd w:id="242"/>
    <w:bookmarkStart w:name="z248" w:id="243"/>
    <w:p>
      <w:pPr>
        <w:spacing w:after="0"/>
        <w:ind w:left="0"/>
        <w:jc w:val="both"/>
      </w:pPr>
      <w:r>
        <w:rPr>
          <w:rFonts w:ascii="Times New Roman"/>
          <w:b w:val="false"/>
          <w:i w:val="false"/>
          <w:color w:val="000000"/>
          <w:sz w:val="28"/>
        </w:rPr>
        <w:t>
      4) эндоскопиялық зерттеу жүргізу кабинеттері;</w:t>
      </w:r>
    </w:p>
    <w:bookmarkEnd w:id="243"/>
    <w:bookmarkStart w:name="z249" w:id="244"/>
    <w:p>
      <w:pPr>
        <w:spacing w:after="0"/>
        <w:ind w:left="0"/>
        <w:jc w:val="both"/>
      </w:pPr>
      <w:r>
        <w:rPr>
          <w:rFonts w:ascii="Times New Roman"/>
          <w:b w:val="false"/>
          <w:i w:val="false"/>
          <w:color w:val="000000"/>
          <w:sz w:val="28"/>
        </w:rPr>
        <w:t>
      5) зертхана;</w:t>
      </w:r>
    </w:p>
    <w:bookmarkEnd w:id="244"/>
    <w:bookmarkStart w:name="z250" w:id="245"/>
    <w:p>
      <w:pPr>
        <w:spacing w:after="0"/>
        <w:ind w:left="0"/>
        <w:jc w:val="both"/>
      </w:pPr>
      <w:r>
        <w:rPr>
          <w:rFonts w:ascii="Times New Roman"/>
          <w:b w:val="false"/>
          <w:i w:val="false"/>
          <w:color w:val="000000"/>
          <w:sz w:val="28"/>
        </w:rPr>
        <w:t>
      6) орталық зарарсыздандыру бөлімшесі;</w:t>
      </w:r>
    </w:p>
    <w:bookmarkEnd w:id="245"/>
    <w:bookmarkStart w:name="z251" w:id="246"/>
    <w:p>
      <w:pPr>
        <w:spacing w:after="0"/>
        <w:ind w:left="0"/>
        <w:jc w:val="both"/>
      </w:pPr>
      <w:r>
        <w:rPr>
          <w:rFonts w:ascii="Times New Roman"/>
          <w:b w:val="false"/>
          <w:i w:val="false"/>
          <w:color w:val="000000"/>
          <w:sz w:val="28"/>
        </w:rPr>
        <w:t>
      7) хирургиялық бейінді төсектері бар амбулаториялық хирургия орталығы (күндізгі стационар);</w:t>
      </w:r>
    </w:p>
    <w:bookmarkEnd w:id="246"/>
    <w:bookmarkStart w:name="z252" w:id="247"/>
    <w:p>
      <w:pPr>
        <w:spacing w:after="0"/>
        <w:ind w:left="0"/>
        <w:jc w:val="both"/>
      </w:pPr>
      <w:r>
        <w:rPr>
          <w:rFonts w:ascii="Times New Roman"/>
          <w:b w:val="false"/>
          <w:i w:val="false"/>
          <w:color w:val="000000"/>
          <w:sz w:val="28"/>
        </w:rPr>
        <w:t>
      8) тіркеу орны;</w:t>
      </w:r>
    </w:p>
    <w:bookmarkEnd w:id="247"/>
    <w:bookmarkStart w:name="z253" w:id="248"/>
    <w:p>
      <w:pPr>
        <w:spacing w:after="0"/>
        <w:ind w:left="0"/>
        <w:jc w:val="both"/>
      </w:pPr>
      <w:r>
        <w:rPr>
          <w:rFonts w:ascii="Times New Roman"/>
          <w:b w:val="false"/>
          <w:i w:val="false"/>
          <w:color w:val="000000"/>
          <w:sz w:val="28"/>
        </w:rPr>
        <w:t>
      9) қосымша бөлімшелері (үй-жайлар) бар.</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жөніндегі ережеге</w:t>
            </w:r>
            <w:r>
              <w:br/>
            </w:r>
            <w:r>
              <w:rPr>
                <w:rFonts w:ascii="Times New Roman"/>
                <w:b w:val="false"/>
                <w:i w:val="false"/>
                <w:color w:val="000000"/>
                <w:sz w:val="20"/>
              </w:rPr>
              <w:t>1-қосымша</w:t>
            </w:r>
          </w:p>
        </w:tc>
      </w:tr>
    </w:tbl>
    <w:bookmarkStart w:name="z255" w:id="249"/>
    <w:p>
      <w:pPr>
        <w:spacing w:after="0"/>
        <w:ind w:left="0"/>
        <w:jc w:val="left"/>
      </w:pPr>
      <w:r>
        <w:rPr>
          <w:rFonts w:ascii="Times New Roman"/>
          <w:b/>
          <w:i w:val="false"/>
          <w:color w:val="000000"/>
        </w:rPr>
        <w:t xml:space="preserve"> Медициналық-санитариялық алғашқы көмек көрсететін</w:t>
      </w:r>
      <w:r>
        <w:br/>
      </w:r>
      <w:r>
        <w:rPr>
          <w:rFonts w:ascii="Times New Roman"/>
          <w:b/>
          <w:i w:val="false"/>
          <w:color w:val="000000"/>
        </w:rPr>
        <w:t>қызметкерлердің функционалдық міндеттері</w:t>
      </w:r>
    </w:p>
    <w:bookmarkEnd w:id="249"/>
    <w:bookmarkStart w:name="z256" w:id="250"/>
    <w:p>
      <w:pPr>
        <w:spacing w:after="0"/>
        <w:ind w:left="0"/>
        <w:jc w:val="both"/>
      </w:pPr>
      <w:r>
        <w:rPr>
          <w:rFonts w:ascii="Times New Roman"/>
          <w:b w:val="false"/>
          <w:i w:val="false"/>
          <w:color w:val="000000"/>
          <w:sz w:val="28"/>
        </w:rPr>
        <w:t>
      1. Медициналық пункт ен фельдшерлік-акушерлік пункттің, дәрігерлік амбулаторияның (отбасы денсаулығы орталығының) орта медицина қызметкерінің (мейіргердің, фельдшердің) функционалдық міндеттері:</w:t>
      </w:r>
    </w:p>
    <w:bookmarkEnd w:id="250"/>
    <w:bookmarkStart w:name="z257" w:id="251"/>
    <w:p>
      <w:pPr>
        <w:spacing w:after="0"/>
        <w:ind w:left="0"/>
        <w:jc w:val="both"/>
      </w:pPr>
      <w:r>
        <w:rPr>
          <w:rFonts w:ascii="Times New Roman"/>
          <w:b w:val="false"/>
          <w:i w:val="false"/>
          <w:color w:val="000000"/>
          <w:sz w:val="28"/>
        </w:rPr>
        <w:t>
      1) өз құзыретінің шегінде науқастарды амбулаториялық картаға жаза отырып өз бетінше қабылдауды және тексеріп-қарауды;</w:t>
      </w:r>
    </w:p>
    <w:bookmarkEnd w:id="251"/>
    <w:bookmarkStart w:name="z258" w:id="252"/>
    <w:p>
      <w:pPr>
        <w:spacing w:after="0"/>
        <w:ind w:left="0"/>
        <w:jc w:val="both"/>
      </w:pPr>
      <w:r>
        <w:rPr>
          <w:rFonts w:ascii="Times New Roman"/>
          <w:b w:val="false"/>
          <w:i w:val="false"/>
          <w:color w:val="000000"/>
          <w:sz w:val="28"/>
        </w:rPr>
        <w:t>
      2) үйден келіп түскен шақыртуларға, оның ішінде МСАК ұйымының жұмыс істеген уақытында жедел медициналық жәрдем стансасынан берілген кезек күттірмейтін жәрдем шақыртуларына қызмет көрсетуді;</w:t>
      </w:r>
    </w:p>
    <w:bookmarkEnd w:id="252"/>
    <w:bookmarkStart w:name="z259" w:id="253"/>
    <w:p>
      <w:pPr>
        <w:spacing w:after="0"/>
        <w:ind w:left="0"/>
        <w:jc w:val="both"/>
      </w:pPr>
      <w:r>
        <w:rPr>
          <w:rFonts w:ascii="Times New Roman"/>
          <w:b w:val="false"/>
          <w:i w:val="false"/>
          <w:color w:val="000000"/>
          <w:sz w:val="28"/>
        </w:rPr>
        <w:t>
      3) пациенттерге жіті және созылмалы аурулар, жарақаттар, уланулар және басқа кезек күттірмейтін жағдайларда дәрігерге дейінгі және кезек күттірмейтін медициналық көмек көрсетуді;</w:t>
      </w:r>
    </w:p>
    <w:bookmarkEnd w:id="253"/>
    <w:bookmarkStart w:name="z260" w:id="254"/>
    <w:p>
      <w:pPr>
        <w:spacing w:after="0"/>
        <w:ind w:left="0"/>
        <w:jc w:val="both"/>
      </w:pPr>
      <w:r>
        <w:rPr>
          <w:rFonts w:ascii="Times New Roman"/>
          <w:b w:val="false"/>
          <w:i w:val="false"/>
          <w:color w:val="000000"/>
          <w:sz w:val="28"/>
        </w:rPr>
        <w:t>
      4) өз құзыреті шегінде аурудың созылмалы нысандары бар науқастарды динамикалық бақылауға қатысуды;</w:t>
      </w:r>
    </w:p>
    <w:bookmarkEnd w:id="254"/>
    <w:bookmarkStart w:name="z261" w:id="255"/>
    <w:p>
      <w:pPr>
        <w:spacing w:after="0"/>
        <w:ind w:left="0"/>
        <w:jc w:val="both"/>
      </w:pPr>
      <w:r>
        <w:rPr>
          <w:rFonts w:ascii="Times New Roman"/>
          <w:b w:val="false"/>
          <w:i w:val="false"/>
          <w:color w:val="000000"/>
          <w:sz w:val="28"/>
        </w:rPr>
        <w:t>
      5) науқастарды, оның ішінде диспансерлік науқастарды жалпы практика дәрігерінің / учаскелік дәрігердің консультациясына жіберуді;</w:t>
      </w:r>
    </w:p>
    <w:bookmarkEnd w:id="255"/>
    <w:bookmarkStart w:name="z262" w:id="256"/>
    <w:p>
      <w:pPr>
        <w:spacing w:after="0"/>
        <w:ind w:left="0"/>
        <w:jc w:val="both"/>
      </w:pPr>
      <w:r>
        <w:rPr>
          <w:rFonts w:ascii="Times New Roman"/>
          <w:b w:val="false"/>
          <w:i w:val="false"/>
          <w:color w:val="000000"/>
          <w:sz w:val="28"/>
        </w:rPr>
        <w:t>
      6) аурудың созылмалы нысандары бар науқастарды үйдегі белсенді потранаждын;</w:t>
      </w:r>
    </w:p>
    <w:bookmarkEnd w:id="256"/>
    <w:bookmarkStart w:name="z263" w:id="257"/>
    <w:p>
      <w:pPr>
        <w:spacing w:after="0"/>
        <w:ind w:left="0"/>
        <w:jc w:val="both"/>
      </w:pPr>
      <w:r>
        <w:rPr>
          <w:rFonts w:ascii="Times New Roman"/>
          <w:b w:val="false"/>
          <w:i w:val="false"/>
          <w:color w:val="000000"/>
          <w:sz w:val="28"/>
        </w:rPr>
        <w:t>
      7) пациенттерді стационардан шыққан кейінгі белсенді патронажын;</w:t>
      </w:r>
    </w:p>
    <w:bookmarkEnd w:id="257"/>
    <w:bookmarkStart w:name="z264" w:id="258"/>
    <w:p>
      <w:pPr>
        <w:spacing w:after="0"/>
        <w:ind w:left="0"/>
        <w:jc w:val="both"/>
      </w:pPr>
      <w:r>
        <w:rPr>
          <w:rFonts w:ascii="Times New Roman"/>
          <w:b w:val="false"/>
          <w:i w:val="false"/>
          <w:color w:val="000000"/>
          <w:sz w:val="28"/>
        </w:rPr>
        <w:t>
      8) жаңа туған нәрестелерді және 1 жасқа дейінгі дені сау балаларды үйдегі патронажын;</w:t>
      </w:r>
    </w:p>
    <w:bookmarkEnd w:id="258"/>
    <w:bookmarkStart w:name="z265" w:id="259"/>
    <w:p>
      <w:pPr>
        <w:spacing w:after="0"/>
        <w:ind w:left="0"/>
        <w:jc w:val="both"/>
      </w:pPr>
      <w:r>
        <w:rPr>
          <w:rFonts w:ascii="Times New Roman"/>
          <w:b w:val="false"/>
          <w:i w:val="false"/>
          <w:color w:val="000000"/>
          <w:sz w:val="28"/>
        </w:rPr>
        <w:t>
      9) босанғанға дейінгі және босанғаннан кейінгі потранажды;</w:t>
      </w:r>
    </w:p>
    <w:bookmarkEnd w:id="259"/>
    <w:bookmarkStart w:name="z266" w:id="260"/>
    <w:p>
      <w:pPr>
        <w:spacing w:after="0"/>
        <w:ind w:left="0"/>
        <w:jc w:val="both"/>
      </w:pPr>
      <w:r>
        <w:rPr>
          <w:rFonts w:ascii="Times New Roman"/>
          <w:b w:val="false"/>
          <w:i w:val="false"/>
          <w:color w:val="000000"/>
          <w:sz w:val="28"/>
        </w:rPr>
        <w:t>
      10) әлеуметтік-психологиялық консультация жүргізуді;</w:t>
      </w:r>
    </w:p>
    <w:bookmarkEnd w:id="260"/>
    <w:bookmarkStart w:name="z267" w:id="261"/>
    <w:p>
      <w:pPr>
        <w:spacing w:after="0"/>
        <w:ind w:left="0"/>
        <w:jc w:val="both"/>
      </w:pPr>
      <w:r>
        <w:rPr>
          <w:rFonts w:ascii="Times New Roman"/>
          <w:b w:val="false"/>
          <w:i w:val="false"/>
          <w:color w:val="000000"/>
          <w:sz w:val="28"/>
        </w:rPr>
        <w:t>
      11) созылмалы аурулары бар адамдарға телефон арқылы консультация беру;</w:t>
      </w:r>
    </w:p>
    <w:bookmarkEnd w:id="261"/>
    <w:bookmarkStart w:name="z268" w:id="262"/>
    <w:p>
      <w:pPr>
        <w:spacing w:after="0"/>
        <w:ind w:left="0"/>
        <w:jc w:val="both"/>
      </w:pPr>
      <w:r>
        <w:rPr>
          <w:rFonts w:ascii="Times New Roman"/>
          <w:b w:val="false"/>
          <w:i w:val="false"/>
          <w:color w:val="000000"/>
          <w:sz w:val="28"/>
        </w:rPr>
        <w:t>
      12) халыққа салауатты өмір салтын насихаттау мен қалыптастыру мәселелері бойынша ақпараттық білім беру жұмыстарын жүргізуді;</w:t>
      </w:r>
    </w:p>
    <w:bookmarkEnd w:id="262"/>
    <w:bookmarkStart w:name="z269" w:id="263"/>
    <w:p>
      <w:pPr>
        <w:spacing w:after="0"/>
        <w:ind w:left="0"/>
        <w:jc w:val="both"/>
      </w:pPr>
      <w:r>
        <w:rPr>
          <w:rFonts w:ascii="Times New Roman"/>
          <w:b w:val="false"/>
          <w:i w:val="false"/>
          <w:color w:val="000000"/>
          <w:sz w:val="28"/>
        </w:rPr>
        <w:t>
      13) оқығаны туралы сертификаты болған кезде балалық шақтағы ауруларды ықпалдастыра емдеу бағдарламасын іске асыруды;</w:t>
      </w:r>
    </w:p>
    <w:bookmarkEnd w:id="263"/>
    <w:bookmarkStart w:name="z270" w:id="264"/>
    <w:p>
      <w:pPr>
        <w:spacing w:after="0"/>
        <w:ind w:left="0"/>
        <w:jc w:val="both"/>
      </w:pPr>
      <w:r>
        <w:rPr>
          <w:rFonts w:ascii="Times New Roman"/>
          <w:b w:val="false"/>
          <w:i w:val="false"/>
          <w:color w:val="000000"/>
          <w:sz w:val="28"/>
        </w:rPr>
        <w:t>
      14) санитариялық-ағартушылық жұмысты;</w:t>
      </w:r>
    </w:p>
    <w:bookmarkEnd w:id="264"/>
    <w:bookmarkStart w:name="z271" w:id="265"/>
    <w:p>
      <w:pPr>
        <w:spacing w:after="0"/>
        <w:ind w:left="0"/>
        <w:jc w:val="both"/>
      </w:pPr>
      <w:r>
        <w:rPr>
          <w:rFonts w:ascii="Times New Roman"/>
          <w:b w:val="false"/>
          <w:i w:val="false"/>
          <w:color w:val="000000"/>
          <w:sz w:val="28"/>
        </w:rPr>
        <w:t>
      15) декреттелген контингенттерге және тіркелген аумақтағы қауіп топтарының адамдарын флюорографиялық тексеріп-қарауларды жоспарлауды, ұйымдастыруды, бақылауды;</w:t>
      </w:r>
    </w:p>
    <w:bookmarkEnd w:id="265"/>
    <w:bookmarkStart w:name="z272" w:id="266"/>
    <w:p>
      <w:pPr>
        <w:spacing w:after="0"/>
        <w:ind w:left="0"/>
        <w:jc w:val="both"/>
      </w:pPr>
      <w:r>
        <w:rPr>
          <w:rFonts w:ascii="Times New Roman"/>
          <w:b w:val="false"/>
          <w:i w:val="false"/>
          <w:color w:val="000000"/>
          <w:sz w:val="28"/>
        </w:rPr>
        <w:t>
      16) инфекциялық аурулар ошағында санитариялық-эпидемияға қарсы (профилактикалық) іс-шаралар жүргізуді;</w:t>
      </w:r>
    </w:p>
    <w:bookmarkEnd w:id="266"/>
    <w:bookmarkStart w:name="z273" w:id="267"/>
    <w:p>
      <w:pPr>
        <w:spacing w:after="0"/>
        <w:ind w:left="0"/>
        <w:jc w:val="both"/>
      </w:pPr>
      <w:r>
        <w:rPr>
          <w:rFonts w:ascii="Times New Roman"/>
          <w:b w:val="false"/>
          <w:i w:val="false"/>
          <w:color w:val="000000"/>
          <w:sz w:val="28"/>
        </w:rPr>
        <w:t>
      17) ЖПД / учаскелік дәрігердің тексеріп-қарауына, оның ішінде жылжымалы медициналық кешендерде, консультациялық – диагностикалық пойыздарда медициналық тексеріп-қарауға іріктеуді және жіберуді;</w:t>
      </w:r>
    </w:p>
    <w:bookmarkEnd w:id="267"/>
    <w:bookmarkStart w:name="z274" w:id="268"/>
    <w:p>
      <w:pPr>
        <w:spacing w:after="0"/>
        <w:ind w:left="0"/>
        <w:jc w:val="both"/>
      </w:pPr>
      <w:r>
        <w:rPr>
          <w:rFonts w:ascii="Times New Roman"/>
          <w:b w:val="false"/>
          <w:i w:val="false"/>
          <w:color w:val="000000"/>
          <w:sz w:val="28"/>
        </w:rPr>
        <w:t>
      18) халықтың нысаналы тобын профилактикалық (скринингілік) зерттеулерге қалыптастыру, шақыртуды және жіберуді;</w:t>
      </w:r>
    </w:p>
    <w:bookmarkEnd w:id="268"/>
    <w:bookmarkStart w:name="z275" w:id="269"/>
    <w:p>
      <w:pPr>
        <w:spacing w:after="0"/>
        <w:ind w:left="0"/>
        <w:jc w:val="both"/>
      </w:pPr>
      <w:r>
        <w:rPr>
          <w:rFonts w:ascii="Times New Roman"/>
          <w:b w:val="false"/>
          <w:i w:val="false"/>
          <w:color w:val="000000"/>
          <w:sz w:val="28"/>
        </w:rPr>
        <w:t>
      19) халықты, оның ішінде жүргізілген профилактикалық (скринингілік) тексеріп-қараулардың нәтижелері бойынша аурудың қауіп факторлары бар халықтың нысаналы тобын ауруды профилактикалау мәселелеріне оқыту;</w:t>
      </w:r>
    </w:p>
    <w:bookmarkEnd w:id="269"/>
    <w:bookmarkStart w:name="z276" w:id="270"/>
    <w:p>
      <w:pPr>
        <w:spacing w:after="0"/>
        <w:ind w:left="0"/>
        <w:jc w:val="both"/>
      </w:pPr>
      <w:r>
        <w:rPr>
          <w:rFonts w:ascii="Times New Roman"/>
          <w:b w:val="false"/>
          <w:i w:val="false"/>
          <w:color w:val="000000"/>
          <w:sz w:val="28"/>
        </w:rPr>
        <w:t>
      20) балаларды тісті және ауыз қуысының шырышты қабығын күтіп-қарау бойынша санитариялық-гигиеналық дағдыларға үйретуді;</w:t>
      </w:r>
    </w:p>
    <w:bookmarkEnd w:id="270"/>
    <w:bookmarkStart w:name="z277" w:id="271"/>
    <w:p>
      <w:pPr>
        <w:spacing w:after="0"/>
        <w:ind w:left="0"/>
        <w:jc w:val="both"/>
      </w:pPr>
      <w:r>
        <w:rPr>
          <w:rFonts w:ascii="Times New Roman"/>
          <w:b w:val="false"/>
          <w:i w:val="false"/>
          <w:color w:val="000000"/>
          <w:sz w:val="28"/>
        </w:rPr>
        <w:t>
      21) тіркелген халық тіркелімін қалыптастыруға қатысуды;</w:t>
      </w:r>
    </w:p>
    <w:bookmarkEnd w:id="271"/>
    <w:bookmarkStart w:name="z278" w:id="272"/>
    <w:p>
      <w:pPr>
        <w:spacing w:after="0"/>
        <w:ind w:left="0"/>
        <w:jc w:val="both"/>
      </w:pPr>
      <w:r>
        <w:rPr>
          <w:rFonts w:ascii="Times New Roman"/>
          <w:b w:val="false"/>
          <w:i w:val="false"/>
          <w:color w:val="000000"/>
          <w:sz w:val="28"/>
        </w:rPr>
        <w:t>
      22) дәрігердің тағайындамасын, оның ішінде туберкулезбен ауыратын науқастарды емдеудің тікелей бақылауды орындауды;</w:t>
      </w:r>
    </w:p>
    <w:bookmarkEnd w:id="272"/>
    <w:bookmarkStart w:name="z279" w:id="273"/>
    <w:p>
      <w:pPr>
        <w:spacing w:after="0"/>
        <w:ind w:left="0"/>
        <w:jc w:val="both"/>
      </w:pPr>
      <w:r>
        <w:rPr>
          <w:rFonts w:ascii="Times New Roman"/>
          <w:b w:val="false"/>
          <w:i w:val="false"/>
          <w:color w:val="000000"/>
          <w:sz w:val="28"/>
        </w:rPr>
        <w:t>
      23) дәрігердің тағайындамасы бойынша емді жалғастыру үшін аурудың созылмалы нысандары бар науқастарға ТМККК шеңберінде тегін дәрілік заттарға рецептер жазып беруді;</w:t>
      </w:r>
    </w:p>
    <w:bookmarkEnd w:id="273"/>
    <w:bookmarkStart w:name="z280" w:id="274"/>
    <w:p>
      <w:pPr>
        <w:spacing w:after="0"/>
        <w:ind w:left="0"/>
        <w:jc w:val="both"/>
      </w:pPr>
      <w:r>
        <w:rPr>
          <w:rFonts w:ascii="Times New Roman"/>
          <w:b w:val="false"/>
          <w:i w:val="false"/>
          <w:color w:val="000000"/>
          <w:sz w:val="28"/>
        </w:rPr>
        <w:t>
      24) пациенттерді шұғыл және кезек күттірмейтін жағдайларда дәрігерлік көмек көрсету үшін жақын жердегі стационарларға жеткізуді қамтамасыз етуді;</w:t>
      </w:r>
    </w:p>
    <w:bookmarkEnd w:id="274"/>
    <w:bookmarkStart w:name="z281" w:id="275"/>
    <w:p>
      <w:pPr>
        <w:spacing w:after="0"/>
        <w:ind w:left="0"/>
        <w:jc w:val="both"/>
      </w:pPr>
      <w:r>
        <w:rPr>
          <w:rFonts w:ascii="Times New Roman"/>
          <w:b w:val="false"/>
          <w:i w:val="false"/>
          <w:color w:val="000000"/>
          <w:sz w:val="28"/>
        </w:rPr>
        <w:t>
      25) ауылдық елді мекеннің фельдшерінің дәрігер болмаған кезде Уақытша еңбекке жарамсыздыққа сараптама жүргізу қағидасына сәйкес еңбекке уақытша жарамсыздық парағын және еңбекке уақытша жарамсыздық анықтамасын беруін, Қазақстан Республикасы Үкіметінің қаулысымен бекітілген уақытша еңбекке жарамсыздық парағын және анықтамасын беруін;</w:t>
      </w:r>
    </w:p>
    <w:bookmarkEnd w:id="275"/>
    <w:bookmarkStart w:name="z282" w:id="276"/>
    <w:p>
      <w:pPr>
        <w:spacing w:after="0"/>
        <w:ind w:left="0"/>
        <w:jc w:val="both"/>
      </w:pPr>
      <w:r>
        <w:rPr>
          <w:rFonts w:ascii="Times New Roman"/>
          <w:b w:val="false"/>
          <w:i w:val="false"/>
          <w:color w:val="000000"/>
          <w:sz w:val="28"/>
        </w:rPr>
        <w:t>
      26) екпелерді жоспарлауды, рұқсат беруді және вакцинадан кейінгі патронажды (иммундық профилактика бойынша сертификаты болған кезде);</w:t>
      </w:r>
    </w:p>
    <w:bookmarkEnd w:id="276"/>
    <w:bookmarkStart w:name="z283" w:id="277"/>
    <w:p>
      <w:pPr>
        <w:spacing w:after="0"/>
        <w:ind w:left="0"/>
        <w:jc w:val="both"/>
      </w:pPr>
      <w:r>
        <w:rPr>
          <w:rFonts w:ascii="Times New Roman"/>
          <w:b w:val="false"/>
          <w:i w:val="false"/>
          <w:color w:val="000000"/>
          <w:sz w:val="28"/>
        </w:rPr>
        <w:t>
      27) Ұлттық екпе күнтізбесінің шеңберінде және эпидемиологиялық айғақтар бойынша иммундық профилактиканы ұйымдастыруды және өткізуді;</w:t>
      </w:r>
    </w:p>
    <w:bookmarkEnd w:id="277"/>
    <w:bookmarkStart w:name="z284" w:id="278"/>
    <w:p>
      <w:pPr>
        <w:spacing w:after="0"/>
        <w:ind w:left="0"/>
        <w:jc w:val="both"/>
      </w:pPr>
      <w:r>
        <w:rPr>
          <w:rFonts w:ascii="Times New Roman"/>
          <w:b w:val="false"/>
          <w:i w:val="false"/>
          <w:color w:val="000000"/>
          <w:sz w:val="28"/>
        </w:rPr>
        <w:t>
      28) тіркелген халықты дәрі-дәрмектермен қамтамасыз етуді;</w:t>
      </w:r>
    </w:p>
    <w:bookmarkEnd w:id="278"/>
    <w:bookmarkStart w:name="z285" w:id="279"/>
    <w:p>
      <w:pPr>
        <w:spacing w:after="0"/>
        <w:ind w:left="0"/>
        <w:jc w:val="both"/>
      </w:pPr>
      <w:r>
        <w:rPr>
          <w:rFonts w:ascii="Times New Roman"/>
          <w:b w:val="false"/>
          <w:i w:val="false"/>
          <w:color w:val="000000"/>
          <w:sz w:val="28"/>
        </w:rPr>
        <w:t>
      29) статистикалық есептілікті және есеп беруді, оның ішінде электрондық форматта жүргізуді;</w:t>
      </w:r>
    </w:p>
    <w:bookmarkEnd w:id="279"/>
    <w:bookmarkStart w:name="z286" w:id="280"/>
    <w:p>
      <w:pPr>
        <w:spacing w:after="0"/>
        <w:ind w:left="0"/>
        <w:jc w:val="both"/>
      </w:pPr>
      <w:r>
        <w:rPr>
          <w:rFonts w:ascii="Times New Roman"/>
          <w:b w:val="false"/>
          <w:i w:val="false"/>
          <w:color w:val="000000"/>
          <w:sz w:val="28"/>
        </w:rPr>
        <w:t>
      30) статистикалық деректерді талдауды;</w:t>
      </w:r>
    </w:p>
    <w:bookmarkEnd w:id="280"/>
    <w:bookmarkStart w:name="z287" w:id="281"/>
    <w:p>
      <w:pPr>
        <w:spacing w:after="0"/>
        <w:ind w:left="0"/>
        <w:jc w:val="both"/>
      </w:pPr>
      <w:r>
        <w:rPr>
          <w:rFonts w:ascii="Times New Roman"/>
          <w:b w:val="false"/>
          <w:i w:val="false"/>
          <w:color w:val="000000"/>
          <w:sz w:val="28"/>
        </w:rPr>
        <w:t>
      31) вена ішілік, бұлшық етке, тері астына инъекциялар жасауды;</w:t>
      </w:r>
    </w:p>
    <w:bookmarkEnd w:id="281"/>
    <w:bookmarkStart w:name="z288" w:id="282"/>
    <w:p>
      <w:pPr>
        <w:spacing w:after="0"/>
        <w:ind w:left="0"/>
        <w:jc w:val="both"/>
      </w:pPr>
      <w:r>
        <w:rPr>
          <w:rFonts w:ascii="Times New Roman"/>
          <w:b w:val="false"/>
          <w:i w:val="false"/>
          <w:color w:val="000000"/>
          <w:sz w:val="28"/>
        </w:rPr>
        <w:t>
      32) АҚ айқындауды;</w:t>
      </w:r>
    </w:p>
    <w:bookmarkEnd w:id="282"/>
    <w:bookmarkStart w:name="z289" w:id="283"/>
    <w:p>
      <w:pPr>
        <w:spacing w:after="0"/>
        <w:ind w:left="0"/>
        <w:jc w:val="both"/>
      </w:pPr>
      <w:r>
        <w:rPr>
          <w:rFonts w:ascii="Times New Roman"/>
          <w:b w:val="false"/>
          <w:i w:val="false"/>
          <w:color w:val="000000"/>
          <w:sz w:val="28"/>
        </w:rPr>
        <w:t>
      33) көз іші қысымын, оның ішінде контактісіз көз танометрлерін пайдалана отырып айқындауды;</w:t>
      </w:r>
    </w:p>
    <w:bookmarkEnd w:id="283"/>
    <w:bookmarkStart w:name="z290" w:id="284"/>
    <w:p>
      <w:pPr>
        <w:spacing w:after="0"/>
        <w:ind w:left="0"/>
        <w:jc w:val="both"/>
      </w:pPr>
      <w:r>
        <w:rPr>
          <w:rFonts w:ascii="Times New Roman"/>
          <w:b w:val="false"/>
          <w:i w:val="false"/>
          <w:color w:val="000000"/>
          <w:sz w:val="28"/>
        </w:rPr>
        <w:t>
      34) құлақтың шалғыштығы мен көздің жітілігін профилактикалық мақсатта өлшеуді;</w:t>
      </w:r>
    </w:p>
    <w:bookmarkEnd w:id="284"/>
    <w:bookmarkStart w:name="z291" w:id="285"/>
    <w:p>
      <w:pPr>
        <w:spacing w:after="0"/>
        <w:ind w:left="0"/>
        <w:jc w:val="both"/>
      </w:pPr>
      <w:r>
        <w:rPr>
          <w:rFonts w:ascii="Times New Roman"/>
          <w:b w:val="false"/>
          <w:i w:val="false"/>
          <w:color w:val="000000"/>
          <w:sz w:val="28"/>
        </w:rPr>
        <w:t>
      35) иммобилдеуді (дәкелік қатып қалатын таңуларды, шиналарды салу);</w:t>
      </w:r>
    </w:p>
    <w:bookmarkEnd w:id="285"/>
    <w:bookmarkStart w:name="z292" w:id="286"/>
    <w:p>
      <w:pPr>
        <w:spacing w:after="0"/>
        <w:ind w:left="0"/>
        <w:jc w:val="both"/>
      </w:pPr>
      <w:r>
        <w:rPr>
          <w:rFonts w:ascii="Times New Roman"/>
          <w:b w:val="false"/>
          <w:i w:val="false"/>
          <w:color w:val="000000"/>
          <w:sz w:val="28"/>
        </w:rPr>
        <w:t>
      36) зертханалық, оның ішінде экспресс-әдістерді пайдалана отырып жүргізуді;</w:t>
      </w:r>
    </w:p>
    <w:bookmarkEnd w:id="286"/>
    <w:bookmarkStart w:name="z293" w:id="287"/>
    <w:p>
      <w:pPr>
        <w:spacing w:after="0"/>
        <w:ind w:left="0"/>
        <w:jc w:val="both"/>
      </w:pPr>
      <w:r>
        <w:rPr>
          <w:rFonts w:ascii="Times New Roman"/>
          <w:b w:val="false"/>
          <w:i w:val="false"/>
          <w:color w:val="000000"/>
          <w:sz w:val="28"/>
        </w:rPr>
        <w:t>
      37) туберкулезді айқындау үшін қақырық жинауды;</w:t>
      </w:r>
    </w:p>
    <w:bookmarkEnd w:id="287"/>
    <w:bookmarkStart w:name="z294" w:id="288"/>
    <w:p>
      <w:pPr>
        <w:spacing w:after="0"/>
        <w:ind w:left="0"/>
        <w:jc w:val="both"/>
      </w:pPr>
      <w:r>
        <w:rPr>
          <w:rFonts w:ascii="Times New Roman"/>
          <w:b w:val="false"/>
          <w:i w:val="false"/>
          <w:color w:val="000000"/>
          <w:sz w:val="28"/>
        </w:rPr>
        <w:t>
      38) зертханалық зерттеулерге биологиялық материалды жинауды;</w:t>
      </w:r>
    </w:p>
    <w:bookmarkEnd w:id="288"/>
    <w:bookmarkStart w:name="z295" w:id="289"/>
    <w:p>
      <w:pPr>
        <w:spacing w:after="0"/>
        <w:ind w:left="0"/>
        <w:jc w:val="both"/>
      </w:pPr>
      <w:r>
        <w:rPr>
          <w:rFonts w:ascii="Times New Roman"/>
          <w:b w:val="false"/>
          <w:i w:val="false"/>
          <w:color w:val="000000"/>
          <w:sz w:val="28"/>
        </w:rPr>
        <w:t>
      39) микробиологиялық зерттеулерге материалдарды жинауды;</w:t>
      </w:r>
    </w:p>
    <w:bookmarkEnd w:id="289"/>
    <w:bookmarkStart w:name="z296" w:id="290"/>
    <w:p>
      <w:pPr>
        <w:spacing w:after="0"/>
        <w:ind w:left="0"/>
        <w:jc w:val="both"/>
      </w:pPr>
      <w:r>
        <w:rPr>
          <w:rFonts w:ascii="Times New Roman"/>
          <w:b w:val="false"/>
          <w:i w:val="false"/>
          <w:color w:val="000000"/>
          <w:sz w:val="28"/>
        </w:rPr>
        <w:t>
      40) АИТВ инфекциясына және Вассерман рекциясына (RW) қан жинауды;</w:t>
      </w:r>
    </w:p>
    <w:bookmarkEnd w:id="290"/>
    <w:bookmarkStart w:name="z297" w:id="291"/>
    <w:p>
      <w:pPr>
        <w:spacing w:after="0"/>
        <w:ind w:left="0"/>
        <w:jc w:val="both"/>
      </w:pPr>
      <w:r>
        <w:rPr>
          <w:rFonts w:ascii="Times New Roman"/>
          <w:b w:val="false"/>
          <w:i w:val="false"/>
          <w:color w:val="000000"/>
          <w:sz w:val="28"/>
        </w:rPr>
        <w:t>
      41) тазартушы және сифонды клизмаларды;</w:t>
      </w:r>
    </w:p>
    <w:bookmarkEnd w:id="291"/>
    <w:bookmarkStart w:name="z298" w:id="292"/>
    <w:p>
      <w:pPr>
        <w:spacing w:after="0"/>
        <w:ind w:left="0"/>
        <w:jc w:val="both"/>
      </w:pPr>
      <w:r>
        <w:rPr>
          <w:rFonts w:ascii="Times New Roman"/>
          <w:b w:val="false"/>
          <w:i w:val="false"/>
          <w:color w:val="000000"/>
          <w:sz w:val="28"/>
        </w:rPr>
        <w:t>
      42) сүңгілеуді және асқазанды жууды қамтиды.</w:t>
      </w:r>
    </w:p>
    <w:bookmarkEnd w:id="292"/>
    <w:bookmarkStart w:name="z299" w:id="293"/>
    <w:p>
      <w:pPr>
        <w:spacing w:after="0"/>
        <w:ind w:left="0"/>
        <w:jc w:val="both"/>
      </w:pPr>
      <w:r>
        <w:rPr>
          <w:rFonts w:ascii="Times New Roman"/>
          <w:b w:val="false"/>
          <w:i w:val="false"/>
          <w:color w:val="000000"/>
          <w:sz w:val="28"/>
        </w:rPr>
        <w:t>
      2. Фельдшерлік-акушерлік пункт, дәрігерлік амбулатория фельдшерінің функциялық міндеттеріне:</w:t>
      </w:r>
    </w:p>
    <w:bookmarkEnd w:id="293"/>
    <w:bookmarkStart w:name="z300" w:id="294"/>
    <w:p>
      <w:pPr>
        <w:spacing w:after="0"/>
        <w:ind w:left="0"/>
        <w:jc w:val="both"/>
      </w:pPr>
      <w:r>
        <w:rPr>
          <w:rFonts w:ascii="Times New Roman"/>
          <w:b w:val="false"/>
          <w:i w:val="false"/>
          <w:color w:val="000000"/>
          <w:sz w:val="28"/>
        </w:rPr>
        <w:t>
      1) өз құзыретінің шегінде ересектерді, балаларды, әйелдерді өз бетінше қабылдау және тексеріп-қарау;</w:t>
      </w:r>
    </w:p>
    <w:bookmarkEnd w:id="294"/>
    <w:bookmarkStart w:name="z301" w:id="295"/>
    <w:p>
      <w:pPr>
        <w:spacing w:after="0"/>
        <w:ind w:left="0"/>
        <w:jc w:val="both"/>
      </w:pPr>
      <w:r>
        <w:rPr>
          <w:rFonts w:ascii="Times New Roman"/>
          <w:b w:val="false"/>
          <w:i w:val="false"/>
          <w:color w:val="000000"/>
          <w:sz w:val="28"/>
        </w:rPr>
        <w:t>
      2) өз құзыретінің шегінде аурулардың созылмалы нысандары бар науқастарды, оның ішінде экстрагениталдық патологиясы бар жүкті әйелдерді динамикалық бақылауға қатысу;</w:t>
      </w:r>
    </w:p>
    <w:bookmarkEnd w:id="295"/>
    <w:bookmarkStart w:name="z302" w:id="296"/>
    <w:p>
      <w:pPr>
        <w:spacing w:after="0"/>
        <w:ind w:left="0"/>
        <w:jc w:val="both"/>
      </w:pPr>
      <w:r>
        <w:rPr>
          <w:rFonts w:ascii="Times New Roman"/>
          <w:b w:val="false"/>
          <w:i w:val="false"/>
          <w:color w:val="000000"/>
          <w:sz w:val="28"/>
        </w:rPr>
        <w:t>
      3) жүкті әйелдерді, гинекологиялық науқастарды амбулаториялық қабылдау жүргізу және оларға үйде қызмет көрсету;</w:t>
      </w:r>
    </w:p>
    <w:bookmarkEnd w:id="296"/>
    <w:bookmarkStart w:name="z303" w:id="297"/>
    <w:p>
      <w:pPr>
        <w:spacing w:after="0"/>
        <w:ind w:left="0"/>
        <w:jc w:val="both"/>
      </w:pPr>
      <w:r>
        <w:rPr>
          <w:rFonts w:ascii="Times New Roman"/>
          <w:b w:val="false"/>
          <w:i w:val="false"/>
          <w:color w:val="000000"/>
          <w:sz w:val="28"/>
        </w:rPr>
        <w:t>
      4) жүкті және босанатын әйелдерді емдеу және патронаж;</w:t>
      </w:r>
    </w:p>
    <w:bookmarkEnd w:id="297"/>
    <w:bookmarkStart w:name="z304" w:id="298"/>
    <w:p>
      <w:pPr>
        <w:spacing w:after="0"/>
        <w:ind w:left="0"/>
        <w:jc w:val="both"/>
      </w:pPr>
      <w:r>
        <w:rPr>
          <w:rFonts w:ascii="Times New Roman"/>
          <w:b w:val="false"/>
          <w:i w:val="false"/>
          <w:color w:val="000000"/>
          <w:sz w:val="28"/>
        </w:rPr>
        <w:t>
      5) айқындалған айғақтары бар немесе ауруға күдігі бар әйелдерді акушер-гинекологқа жіберу;</w:t>
      </w:r>
    </w:p>
    <w:bookmarkEnd w:id="298"/>
    <w:bookmarkStart w:name="z305" w:id="299"/>
    <w:p>
      <w:pPr>
        <w:spacing w:after="0"/>
        <w:ind w:left="0"/>
        <w:jc w:val="both"/>
      </w:pPr>
      <w:r>
        <w:rPr>
          <w:rFonts w:ascii="Times New Roman"/>
          <w:b w:val="false"/>
          <w:i w:val="false"/>
          <w:color w:val="000000"/>
          <w:sz w:val="28"/>
        </w:rPr>
        <w:t>
      6) адам өміріне және денсаулығына қауіп төндіретін жағдайлар кезінде кезек күттірмейтін және шұғыл дәрігерге дейінгі медициналық көмек көрсету;</w:t>
      </w:r>
    </w:p>
    <w:bookmarkEnd w:id="299"/>
    <w:bookmarkStart w:name="z306" w:id="300"/>
    <w:p>
      <w:pPr>
        <w:spacing w:after="0"/>
        <w:ind w:left="0"/>
        <w:jc w:val="both"/>
      </w:pPr>
      <w:r>
        <w:rPr>
          <w:rFonts w:ascii="Times New Roman"/>
          <w:b w:val="false"/>
          <w:i w:val="false"/>
          <w:color w:val="000000"/>
          <w:sz w:val="28"/>
        </w:rPr>
        <w:t>
      7) статистикалық есептілікті және есеп беруді жүргізу;</w:t>
      </w:r>
    </w:p>
    <w:bookmarkEnd w:id="300"/>
    <w:bookmarkStart w:name="z307" w:id="301"/>
    <w:p>
      <w:pPr>
        <w:spacing w:after="0"/>
        <w:ind w:left="0"/>
        <w:jc w:val="both"/>
      </w:pPr>
      <w:r>
        <w:rPr>
          <w:rFonts w:ascii="Times New Roman"/>
          <w:b w:val="false"/>
          <w:i w:val="false"/>
          <w:color w:val="000000"/>
          <w:sz w:val="28"/>
        </w:rPr>
        <w:t>
      8) статистикалық деректерді талдау;</w:t>
      </w:r>
    </w:p>
    <w:bookmarkEnd w:id="301"/>
    <w:bookmarkStart w:name="z308" w:id="302"/>
    <w:p>
      <w:pPr>
        <w:spacing w:after="0"/>
        <w:ind w:left="0"/>
        <w:jc w:val="both"/>
      </w:pPr>
      <w:r>
        <w:rPr>
          <w:rFonts w:ascii="Times New Roman"/>
          <w:b w:val="false"/>
          <w:i w:val="false"/>
          <w:color w:val="000000"/>
          <w:sz w:val="28"/>
        </w:rPr>
        <w:t>
      9) әйелдердің жыныс органдары мен басқа да көзге көрінетін орындарың (тері, ерін, сүт безі), гинекологиялық аурулардың ісік алды және обыр ауруларын айқындау мақсатында әйелдерді профилактикалық тексеріп-қараулар;</w:t>
      </w:r>
    </w:p>
    <w:bookmarkEnd w:id="302"/>
    <w:bookmarkStart w:name="z309" w:id="303"/>
    <w:p>
      <w:pPr>
        <w:spacing w:after="0"/>
        <w:ind w:left="0"/>
        <w:jc w:val="both"/>
      </w:pPr>
      <w:r>
        <w:rPr>
          <w:rFonts w:ascii="Times New Roman"/>
          <w:b w:val="false"/>
          <w:i w:val="false"/>
          <w:color w:val="000000"/>
          <w:sz w:val="28"/>
        </w:rPr>
        <w:t>
      10) барлық әйелдерге (цитологияға және тазалық дәрежесіне сүртінділерді ала отырып) тексеріп-қараулар жүргізу;</w:t>
      </w:r>
    </w:p>
    <w:bookmarkEnd w:id="303"/>
    <w:bookmarkStart w:name="z310" w:id="304"/>
    <w:p>
      <w:pPr>
        <w:spacing w:after="0"/>
        <w:ind w:left="0"/>
        <w:jc w:val="both"/>
      </w:pPr>
      <w:r>
        <w:rPr>
          <w:rFonts w:ascii="Times New Roman"/>
          <w:b w:val="false"/>
          <w:i w:val="false"/>
          <w:color w:val="000000"/>
          <w:sz w:val="28"/>
        </w:rPr>
        <w:t>
      11) жатыр мойны обырына және сүт безі обырына скринингі жүргізуге қатысу;</w:t>
      </w:r>
    </w:p>
    <w:bookmarkEnd w:id="304"/>
    <w:bookmarkStart w:name="z311" w:id="305"/>
    <w:p>
      <w:pPr>
        <w:spacing w:after="0"/>
        <w:ind w:left="0"/>
        <w:jc w:val="both"/>
      </w:pPr>
      <w:r>
        <w:rPr>
          <w:rFonts w:ascii="Times New Roman"/>
          <w:b w:val="false"/>
          <w:i w:val="false"/>
          <w:color w:val="000000"/>
          <w:sz w:val="28"/>
        </w:rPr>
        <w:t>
      12) скринингілік зерттеулерге жататын әйелдерге мониторинг жүргізу;</w:t>
      </w:r>
    </w:p>
    <w:bookmarkEnd w:id="305"/>
    <w:bookmarkStart w:name="z312" w:id="306"/>
    <w:p>
      <w:pPr>
        <w:spacing w:after="0"/>
        <w:ind w:left="0"/>
        <w:jc w:val="both"/>
      </w:pPr>
      <w:r>
        <w:rPr>
          <w:rFonts w:ascii="Times New Roman"/>
          <w:b w:val="false"/>
          <w:i w:val="false"/>
          <w:color w:val="000000"/>
          <w:sz w:val="28"/>
        </w:rPr>
        <w:t>
      13) бала туу жасындағы әйелдерді отбасын жоспарлау және ұрпақты болу денсаулығын сақтау мәселелері бойынша оқыту;</w:t>
      </w:r>
    </w:p>
    <w:bookmarkEnd w:id="306"/>
    <w:bookmarkStart w:name="z313" w:id="307"/>
    <w:p>
      <w:pPr>
        <w:spacing w:after="0"/>
        <w:ind w:left="0"/>
        <w:jc w:val="both"/>
      </w:pPr>
      <w:r>
        <w:rPr>
          <w:rFonts w:ascii="Times New Roman"/>
          <w:b w:val="false"/>
          <w:i w:val="false"/>
          <w:color w:val="000000"/>
          <w:sz w:val="28"/>
        </w:rPr>
        <w:t>
      14) акушер-гинеколог дәрігердің тағайындамасын орындау;</w:t>
      </w:r>
    </w:p>
    <w:bookmarkEnd w:id="307"/>
    <w:bookmarkStart w:name="z314" w:id="308"/>
    <w:p>
      <w:pPr>
        <w:spacing w:after="0"/>
        <w:ind w:left="0"/>
        <w:jc w:val="both"/>
      </w:pPr>
      <w:r>
        <w:rPr>
          <w:rFonts w:ascii="Times New Roman"/>
          <w:b w:val="false"/>
          <w:i w:val="false"/>
          <w:color w:val="000000"/>
          <w:sz w:val="28"/>
        </w:rPr>
        <w:t>
      15) вена ішілік, бұлшық етке, тері астына инъекцияларды жүргізу;</w:t>
      </w:r>
    </w:p>
    <w:bookmarkEnd w:id="308"/>
    <w:bookmarkStart w:name="z315" w:id="309"/>
    <w:p>
      <w:pPr>
        <w:spacing w:after="0"/>
        <w:ind w:left="0"/>
        <w:jc w:val="both"/>
      </w:pPr>
      <w:r>
        <w:rPr>
          <w:rFonts w:ascii="Times New Roman"/>
          <w:b w:val="false"/>
          <w:i w:val="false"/>
          <w:color w:val="000000"/>
          <w:sz w:val="28"/>
        </w:rPr>
        <w:t>
      16) қынапты санациялау;</w:t>
      </w:r>
    </w:p>
    <w:bookmarkEnd w:id="309"/>
    <w:bookmarkStart w:name="z316" w:id="310"/>
    <w:p>
      <w:pPr>
        <w:spacing w:after="0"/>
        <w:ind w:left="0"/>
        <w:jc w:val="both"/>
      </w:pPr>
      <w:r>
        <w:rPr>
          <w:rFonts w:ascii="Times New Roman"/>
          <w:b w:val="false"/>
          <w:i w:val="false"/>
          <w:color w:val="000000"/>
          <w:sz w:val="28"/>
        </w:rPr>
        <w:t>
      17) дағдылары болған кезде жатыр ішіне спиральді салу /алу кіреді.</w:t>
      </w:r>
    </w:p>
    <w:bookmarkEnd w:id="310"/>
    <w:bookmarkStart w:name="z317" w:id="311"/>
    <w:p>
      <w:pPr>
        <w:spacing w:after="0"/>
        <w:ind w:left="0"/>
        <w:jc w:val="both"/>
      </w:pPr>
      <w:r>
        <w:rPr>
          <w:rFonts w:ascii="Times New Roman"/>
          <w:b w:val="false"/>
          <w:i w:val="false"/>
          <w:color w:val="000000"/>
          <w:sz w:val="28"/>
        </w:rPr>
        <w:t>
      3. Жалпы практика дәрігерінің (учаскелік терапевт, учаскелік педиатр) функциялық міндеттеріне:</w:t>
      </w:r>
    </w:p>
    <w:bookmarkEnd w:id="311"/>
    <w:bookmarkStart w:name="z318" w:id="312"/>
    <w:p>
      <w:pPr>
        <w:spacing w:after="0"/>
        <w:ind w:left="0"/>
        <w:jc w:val="both"/>
      </w:pPr>
      <w:r>
        <w:rPr>
          <w:rFonts w:ascii="Times New Roman"/>
          <w:b w:val="false"/>
          <w:i w:val="false"/>
          <w:color w:val="000000"/>
          <w:sz w:val="28"/>
        </w:rPr>
        <w:t>
      1) ересектерді және балаларды қабылдау және тексеріп-қарау;</w:t>
      </w:r>
    </w:p>
    <w:bookmarkEnd w:id="312"/>
    <w:bookmarkStart w:name="z319" w:id="313"/>
    <w:p>
      <w:pPr>
        <w:spacing w:after="0"/>
        <w:ind w:left="0"/>
        <w:jc w:val="both"/>
      </w:pPr>
      <w:r>
        <w:rPr>
          <w:rFonts w:ascii="Times New Roman"/>
          <w:b w:val="false"/>
          <w:i w:val="false"/>
          <w:color w:val="000000"/>
          <w:sz w:val="28"/>
        </w:rPr>
        <w:t>
      2) дәрігерлік көмек көрсету үшін айғақтар болған кезде үйде қызмет көрсету;</w:t>
      </w:r>
    </w:p>
    <w:bookmarkEnd w:id="313"/>
    <w:bookmarkStart w:name="z320" w:id="314"/>
    <w:p>
      <w:pPr>
        <w:spacing w:after="0"/>
        <w:ind w:left="0"/>
        <w:jc w:val="both"/>
      </w:pPr>
      <w:r>
        <w:rPr>
          <w:rFonts w:ascii="Times New Roman"/>
          <w:b w:val="false"/>
          <w:i w:val="false"/>
          <w:color w:val="000000"/>
          <w:sz w:val="28"/>
        </w:rPr>
        <w:t>
      3) МСАК ұйымының жұмыс істеген уақытында жедел медициналық жәрдем стансасынан берілген кезек күттірмейтін жәрдем шақыртуларына қызмет көрсету;</w:t>
      </w:r>
    </w:p>
    <w:bookmarkEnd w:id="314"/>
    <w:bookmarkStart w:name="z321" w:id="315"/>
    <w:p>
      <w:pPr>
        <w:spacing w:after="0"/>
        <w:ind w:left="0"/>
        <w:jc w:val="both"/>
      </w:pPr>
      <w:r>
        <w:rPr>
          <w:rFonts w:ascii="Times New Roman"/>
          <w:b w:val="false"/>
          <w:i w:val="false"/>
          <w:color w:val="000000"/>
          <w:sz w:val="28"/>
        </w:rPr>
        <w:t>
      4) жіті және созылмалы аурулар, жарақаттар, уланулар немесе басқа кезек күттірмейтін жай-күйлер кезінде кезек күттірмейтін медициналық көмек көрсету;</w:t>
      </w:r>
    </w:p>
    <w:bookmarkEnd w:id="315"/>
    <w:bookmarkStart w:name="z322" w:id="316"/>
    <w:p>
      <w:pPr>
        <w:spacing w:after="0"/>
        <w:ind w:left="0"/>
        <w:jc w:val="both"/>
      </w:pPr>
      <w:r>
        <w:rPr>
          <w:rFonts w:ascii="Times New Roman"/>
          <w:b w:val="false"/>
          <w:i w:val="false"/>
          <w:color w:val="000000"/>
          <w:sz w:val="28"/>
        </w:rPr>
        <w:t>
      5) аурудың анағұрлым көп таралған нысандарын (кардиология, ревамтология, пульманология, эндокринология, гастрэнетерология, неврология, нефрология, оториноларингология, офтальмология, дерматовенерология) диагностикалау және емдеу;</w:t>
      </w:r>
    </w:p>
    <w:bookmarkEnd w:id="316"/>
    <w:bookmarkStart w:name="z323" w:id="317"/>
    <w:p>
      <w:pPr>
        <w:spacing w:after="0"/>
        <w:ind w:left="0"/>
        <w:jc w:val="both"/>
      </w:pPr>
      <w:r>
        <w:rPr>
          <w:rFonts w:ascii="Times New Roman"/>
          <w:b w:val="false"/>
          <w:i w:val="false"/>
          <w:color w:val="000000"/>
          <w:sz w:val="28"/>
        </w:rPr>
        <w:t>
      6) жас ерекшеліктеріне сәйкес профилактикалық екпелердің кестесін әзірлеу;</w:t>
      </w:r>
    </w:p>
    <w:bookmarkEnd w:id="317"/>
    <w:bookmarkStart w:name="z324" w:id="318"/>
    <w:p>
      <w:pPr>
        <w:spacing w:after="0"/>
        <w:ind w:left="0"/>
        <w:jc w:val="both"/>
      </w:pPr>
      <w:r>
        <w:rPr>
          <w:rFonts w:ascii="Times New Roman"/>
          <w:b w:val="false"/>
          <w:i w:val="false"/>
          <w:color w:val="000000"/>
          <w:sz w:val="28"/>
        </w:rPr>
        <w:t>
      7) екпелер алдында балаларды тексеріп-қарау;</w:t>
      </w:r>
    </w:p>
    <w:bookmarkEnd w:id="318"/>
    <w:bookmarkStart w:name="z325" w:id="319"/>
    <w:p>
      <w:pPr>
        <w:spacing w:after="0"/>
        <w:ind w:left="0"/>
        <w:jc w:val="both"/>
      </w:pPr>
      <w:r>
        <w:rPr>
          <w:rFonts w:ascii="Times New Roman"/>
          <w:b w:val="false"/>
          <w:i w:val="false"/>
          <w:color w:val="000000"/>
          <w:sz w:val="28"/>
        </w:rPr>
        <w:t>
      8) уәкілетті орган айқындаған тәртіппен халықтың нысаналы тобына профилактикалық тексеріп-қараулар (скринингілік зерттеулер) өткізуді ұйымдастыру;</w:t>
      </w:r>
    </w:p>
    <w:bookmarkEnd w:id="319"/>
    <w:bookmarkStart w:name="z326" w:id="320"/>
    <w:p>
      <w:pPr>
        <w:spacing w:after="0"/>
        <w:ind w:left="0"/>
        <w:jc w:val="both"/>
      </w:pPr>
      <w:r>
        <w:rPr>
          <w:rFonts w:ascii="Times New Roman"/>
          <w:b w:val="false"/>
          <w:i w:val="false"/>
          <w:color w:val="000000"/>
          <w:sz w:val="28"/>
        </w:rPr>
        <w:t>
      9) аурудың созылмалы нысандары бар науқастарды динамикалық бақылауды жүзеге асыру;</w:t>
      </w:r>
    </w:p>
    <w:bookmarkEnd w:id="320"/>
    <w:bookmarkStart w:name="z327" w:id="321"/>
    <w:p>
      <w:pPr>
        <w:spacing w:after="0"/>
        <w:ind w:left="0"/>
        <w:jc w:val="both"/>
      </w:pPr>
      <w:r>
        <w:rPr>
          <w:rFonts w:ascii="Times New Roman"/>
          <w:b w:val="false"/>
          <w:i w:val="false"/>
          <w:color w:val="000000"/>
          <w:sz w:val="28"/>
        </w:rPr>
        <w:t>
      10) пациенттерді, оның ішінде диспансерлік пациенттерді айғақтары бойынша бейінді мамандардың консультациясына жіберуді жүзеге асыру;</w:t>
      </w:r>
    </w:p>
    <w:bookmarkEnd w:id="321"/>
    <w:bookmarkStart w:name="z328" w:id="322"/>
    <w:p>
      <w:pPr>
        <w:spacing w:after="0"/>
        <w:ind w:left="0"/>
        <w:jc w:val="both"/>
      </w:pPr>
      <w:r>
        <w:rPr>
          <w:rFonts w:ascii="Times New Roman"/>
          <w:b w:val="false"/>
          <w:i w:val="false"/>
          <w:color w:val="000000"/>
          <w:sz w:val="28"/>
        </w:rPr>
        <w:t>
      11) пациенттерді жоспарлы емдеуге жатқызуға жіберу;</w:t>
      </w:r>
    </w:p>
    <w:bookmarkEnd w:id="322"/>
    <w:bookmarkStart w:name="z329" w:id="323"/>
    <w:p>
      <w:pPr>
        <w:spacing w:after="0"/>
        <w:ind w:left="0"/>
        <w:jc w:val="both"/>
      </w:pPr>
      <w:r>
        <w:rPr>
          <w:rFonts w:ascii="Times New Roman"/>
          <w:b w:val="false"/>
          <w:i w:val="false"/>
          <w:color w:val="000000"/>
          <w:sz w:val="28"/>
        </w:rPr>
        <w:t>
      12) стационарды алмастыратын көмекті, оның ішінде үйде көрсету;</w:t>
      </w:r>
    </w:p>
    <w:bookmarkEnd w:id="323"/>
    <w:bookmarkStart w:name="z330" w:id="324"/>
    <w:p>
      <w:pPr>
        <w:spacing w:after="0"/>
        <w:ind w:left="0"/>
        <w:jc w:val="both"/>
      </w:pPr>
      <w:r>
        <w:rPr>
          <w:rFonts w:ascii="Times New Roman"/>
          <w:b w:val="false"/>
          <w:i w:val="false"/>
          <w:color w:val="000000"/>
          <w:sz w:val="28"/>
        </w:rPr>
        <w:t>
      13) уақытша еңбекке жарамсыздыққа сараптама жүргізу және еңбекке уақытша жарамсыздық парақтарын беру;</w:t>
      </w:r>
    </w:p>
    <w:bookmarkEnd w:id="324"/>
    <w:bookmarkStart w:name="z331" w:id="325"/>
    <w:p>
      <w:pPr>
        <w:spacing w:after="0"/>
        <w:ind w:left="0"/>
        <w:jc w:val="both"/>
      </w:pPr>
      <w:r>
        <w:rPr>
          <w:rFonts w:ascii="Times New Roman"/>
          <w:b w:val="false"/>
          <w:i w:val="false"/>
          <w:color w:val="000000"/>
          <w:sz w:val="28"/>
        </w:rPr>
        <w:t>
      14) бейінді денсаулық мектептерін ұйымдастыру;</w:t>
      </w:r>
    </w:p>
    <w:bookmarkEnd w:id="325"/>
    <w:bookmarkStart w:name="z332" w:id="326"/>
    <w:p>
      <w:pPr>
        <w:spacing w:after="0"/>
        <w:ind w:left="0"/>
        <w:jc w:val="both"/>
      </w:pPr>
      <w:r>
        <w:rPr>
          <w:rFonts w:ascii="Times New Roman"/>
          <w:b w:val="false"/>
          <w:i w:val="false"/>
          <w:color w:val="000000"/>
          <w:sz w:val="28"/>
        </w:rPr>
        <w:t>
      15) тиісті құжаттаманы ресімдеу мен медициналық-әлеуметтік сараптамаға жолдау;</w:t>
      </w:r>
    </w:p>
    <w:bookmarkEnd w:id="326"/>
    <w:bookmarkStart w:name="z333" w:id="327"/>
    <w:p>
      <w:pPr>
        <w:spacing w:after="0"/>
        <w:ind w:left="0"/>
        <w:jc w:val="both"/>
      </w:pPr>
      <w:r>
        <w:rPr>
          <w:rFonts w:ascii="Times New Roman"/>
          <w:b w:val="false"/>
          <w:i w:val="false"/>
          <w:color w:val="000000"/>
          <w:sz w:val="28"/>
        </w:rPr>
        <w:t>
      16) дәрілік заттарды тағайындау, дәрілік препараттардың дозасын және ішу ұзақтығын есептеу;</w:t>
      </w:r>
    </w:p>
    <w:bookmarkEnd w:id="327"/>
    <w:bookmarkStart w:name="z334" w:id="328"/>
    <w:p>
      <w:pPr>
        <w:spacing w:after="0"/>
        <w:ind w:left="0"/>
        <w:jc w:val="both"/>
      </w:pPr>
      <w:r>
        <w:rPr>
          <w:rFonts w:ascii="Times New Roman"/>
          <w:b w:val="false"/>
          <w:i w:val="false"/>
          <w:color w:val="000000"/>
          <w:sz w:val="28"/>
        </w:rPr>
        <w:t>
      17) барлық алғашқы тағайындалған дәрілік заттарға, оның ішінде аурудың созылмалы нысандары бар науқастарға ТМККК шеңберінде берілетін тегін дәрілік заттарға рецептерді жазып беру;</w:t>
      </w:r>
    </w:p>
    <w:bookmarkEnd w:id="328"/>
    <w:bookmarkStart w:name="z335" w:id="329"/>
    <w:p>
      <w:pPr>
        <w:spacing w:after="0"/>
        <w:ind w:left="0"/>
        <w:jc w:val="both"/>
      </w:pPr>
      <w:r>
        <w:rPr>
          <w:rFonts w:ascii="Times New Roman"/>
          <w:b w:val="false"/>
          <w:i w:val="false"/>
          <w:color w:val="000000"/>
          <w:sz w:val="28"/>
        </w:rPr>
        <w:t>
      18) науқастың орта медицина персоналының дәрігерлік тағайындауларды уақтылы және сапалы орындауын бақылау;</w:t>
      </w:r>
    </w:p>
    <w:bookmarkEnd w:id="329"/>
    <w:bookmarkStart w:name="z336" w:id="330"/>
    <w:p>
      <w:pPr>
        <w:spacing w:after="0"/>
        <w:ind w:left="0"/>
        <w:jc w:val="both"/>
      </w:pPr>
      <w:r>
        <w:rPr>
          <w:rFonts w:ascii="Times New Roman"/>
          <w:b w:val="false"/>
          <w:i w:val="false"/>
          <w:color w:val="000000"/>
          <w:sz w:val="28"/>
        </w:rPr>
        <w:t>
      19) тіркелген халықты тексеріп-қарау мен емдеу сабақтастығын қамтамасыз ету;</w:t>
      </w:r>
    </w:p>
    <w:bookmarkEnd w:id="330"/>
    <w:bookmarkStart w:name="z337" w:id="331"/>
    <w:p>
      <w:pPr>
        <w:spacing w:after="0"/>
        <w:ind w:left="0"/>
        <w:jc w:val="both"/>
      </w:pPr>
      <w:r>
        <w:rPr>
          <w:rFonts w:ascii="Times New Roman"/>
          <w:b w:val="false"/>
          <w:i w:val="false"/>
          <w:color w:val="000000"/>
          <w:sz w:val="28"/>
        </w:rPr>
        <w:t>
      20) үйдегі өлім туралы куәлікті белгіленген тәртіппен беру;</w:t>
      </w:r>
    </w:p>
    <w:bookmarkEnd w:id="331"/>
    <w:bookmarkStart w:name="z338" w:id="332"/>
    <w:p>
      <w:pPr>
        <w:spacing w:after="0"/>
        <w:ind w:left="0"/>
        <w:jc w:val="both"/>
      </w:pPr>
      <w:r>
        <w:rPr>
          <w:rFonts w:ascii="Times New Roman"/>
          <w:b w:val="false"/>
          <w:i w:val="false"/>
          <w:color w:val="000000"/>
          <w:sz w:val="28"/>
        </w:rPr>
        <w:t>
      21) халыққа салауатты өмір салтын насихаттау мен қалыптастыру мәселелері бойынша ақпараттық білім беру жұмыстарын жүргізуді;</w:t>
      </w:r>
    </w:p>
    <w:bookmarkEnd w:id="332"/>
    <w:bookmarkStart w:name="z339" w:id="333"/>
    <w:p>
      <w:pPr>
        <w:spacing w:after="0"/>
        <w:ind w:left="0"/>
        <w:jc w:val="both"/>
      </w:pPr>
      <w:r>
        <w:rPr>
          <w:rFonts w:ascii="Times New Roman"/>
          <w:b w:val="false"/>
          <w:i w:val="false"/>
          <w:color w:val="000000"/>
          <w:sz w:val="28"/>
        </w:rPr>
        <w:t>
      22) созылмалы аурулары бар адамдарға телефон арқылы консультация беру;</w:t>
      </w:r>
    </w:p>
    <w:bookmarkEnd w:id="333"/>
    <w:bookmarkStart w:name="z340" w:id="334"/>
    <w:p>
      <w:pPr>
        <w:spacing w:after="0"/>
        <w:ind w:left="0"/>
        <w:jc w:val="both"/>
      </w:pPr>
      <w:r>
        <w:rPr>
          <w:rFonts w:ascii="Times New Roman"/>
          <w:b w:val="false"/>
          <w:i w:val="false"/>
          <w:color w:val="000000"/>
          <w:sz w:val="28"/>
        </w:rPr>
        <w:t>
      23) статистикалық есептілікті және есеп беруді жүргізу;</w:t>
      </w:r>
    </w:p>
    <w:bookmarkEnd w:id="334"/>
    <w:bookmarkStart w:name="z341" w:id="335"/>
    <w:p>
      <w:pPr>
        <w:spacing w:after="0"/>
        <w:ind w:left="0"/>
        <w:jc w:val="both"/>
      </w:pPr>
      <w:r>
        <w:rPr>
          <w:rFonts w:ascii="Times New Roman"/>
          <w:b w:val="false"/>
          <w:i w:val="false"/>
          <w:color w:val="000000"/>
          <w:sz w:val="28"/>
        </w:rPr>
        <w:t>
      24) статистикалық деректерді талдау;</w:t>
      </w:r>
    </w:p>
    <w:bookmarkEnd w:id="335"/>
    <w:bookmarkStart w:name="z342" w:id="336"/>
    <w:p>
      <w:pPr>
        <w:spacing w:after="0"/>
        <w:ind w:left="0"/>
        <w:jc w:val="both"/>
      </w:pPr>
      <w:r>
        <w:rPr>
          <w:rFonts w:ascii="Times New Roman"/>
          <w:b w:val="false"/>
          <w:i w:val="false"/>
          <w:color w:val="000000"/>
          <w:sz w:val="28"/>
        </w:rPr>
        <w:t>
      25) ЭКГ жүргізу және нәтижелерін түсіндіру;</w:t>
      </w:r>
    </w:p>
    <w:bookmarkEnd w:id="336"/>
    <w:bookmarkStart w:name="z343" w:id="337"/>
    <w:p>
      <w:pPr>
        <w:spacing w:after="0"/>
        <w:ind w:left="0"/>
        <w:jc w:val="both"/>
      </w:pPr>
      <w:r>
        <w:rPr>
          <w:rFonts w:ascii="Times New Roman"/>
          <w:b w:val="false"/>
          <w:i w:val="false"/>
          <w:color w:val="000000"/>
          <w:sz w:val="28"/>
        </w:rPr>
        <w:t>
      26) пикфлоуметрия жүргізу және нәтижелерін түсіндіру;</w:t>
      </w:r>
    </w:p>
    <w:bookmarkEnd w:id="337"/>
    <w:bookmarkStart w:name="z344" w:id="338"/>
    <w:p>
      <w:pPr>
        <w:spacing w:after="0"/>
        <w:ind w:left="0"/>
        <w:jc w:val="both"/>
      </w:pPr>
      <w:r>
        <w:rPr>
          <w:rFonts w:ascii="Times New Roman"/>
          <w:b w:val="false"/>
          <w:i w:val="false"/>
          <w:color w:val="000000"/>
          <w:sz w:val="28"/>
        </w:rPr>
        <w:t>
      27) спирометрияны түсіндіру;</w:t>
      </w:r>
    </w:p>
    <w:bookmarkEnd w:id="338"/>
    <w:bookmarkStart w:name="z345" w:id="339"/>
    <w:p>
      <w:pPr>
        <w:spacing w:after="0"/>
        <w:ind w:left="0"/>
        <w:jc w:val="both"/>
      </w:pPr>
      <w:r>
        <w:rPr>
          <w:rFonts w:ascii="Times New Roman"/>
          <w:b w:val="false"/>
          <w:i w:val="false"/>
          <w:color w:val="000000"/>
          <w:sz w:val="28"/>
        </w:rPr>
        <w:t>
      28) барлық зертханалық және диагностикалық зерттеулерді түсіндіру;</w:t>
      </w:r>
    </w:p>
    <w:bookmarkEnd w:id="339"/>
    <w:bookmarkStart w:name="z346" w:id="340"/>
    <w:p>
      <w:pPr>
        <w:spacing w:after="0"/>
        <w:ind w:left="0"/>
        <w:jc w:val="both"/>
      </w:pPr>
      <w:r>
        <w:rPr>
          <w:rFonts w:ascii="Times New Roman"/>
          <w:b w:val="false"/>
          <w:i w:val="false"/>
          <w:color w:val="000000"/>
          <w:sz w:val="28"/>
        </w:rPr>
        <w:t>
      29) жараларды алғашқы хирургиялық тазарту;</w:t>
      </w:r>
    </w:p>
    <w:bookmarkEnd w:id="340"/>
    <w:bookmarkStart w:name="z347" w:id="341"/>
    <w:p>
      <w:pPr>
        <w:spacing w:after="0"/>
        <w:ind w:left="0"/>
        <w:jc w:val="both"/>
      </w:pPr>
      <w:r>
        <w:rPr>
          <w:rFonts w:ascii="Times New Roman"/>
          <w:b w:val="false"/>
          <w:i w:val="false"/>
          <w:color w:val="000000"/>
          <w:sz w:val="28"/>
        </w:rPr>
        <w:t>
      30) жұмсақ таңышты салу;</w:t>
      </w:r>
    </w:p>
    <w:bookmarkEnd w:id="341"/>
    <w:bookmarkStart w:name="z348" w:id="342"/>
    <w:p>
      <w:pPr>
        <w:spacing w:after="0"/>
        <w:ind w:left="0"/>
        <w:jc w:val="both"/>
      </w:pPr>
      <w:r>
        <w:rPr>
          <w:rFonts w:ascii="Times New Roman"/>
          <w:b w:val="false"/>
          <w:i w:val="false"/>
          <w:color w:val="000000"/>
          <w:sz w:val="28"/>
        </w:rPr>
        <w:t>
      31) сүйектердің, аяқ-қолдың, омыртқаның сынығы кезінде көліктік иммобилизация;</w:t>
      </w:r>
    </w:p>
    <w:bookmarkEnd w:id="342"/>
    <w:bookmarkStart w:name="z349" w:id="343"/>
    <w:p>
      <w:pPr>
        <w:spacing w:after="0"/>
        <w:ind w:left="0"/>
        <w:jc w:val="both"/>
      </w:pPr>
      <w:r>
        <w:rPr>
          <w:rFonts w:ascii="Times New Roman"/>
          <w:b w:val="false"/>
          <w:i w:val="false"/>
          <w:color w:val="000000"/>
          <w:sz w:val="28"/>
        </w:rPr>
        <w:t>
      32) бетінде ораналасқан бөгде денелерді алып тастау;</w:t>
      </w:r>
    </w:p>
    <w:bookmarkEnd w:id="343"/>
    <w:bookmarkStart w:name="z350" w:id="344"/>
    <w:p>
      <w:pPr>
        <w:spacing w:after="0"/>
        <w:ind w:left="0"/>
        <w:jc w:val="both"/>
      </w:pPr>
      <w:r>
        <w:rPr>
          <w:rFonts w:ascii="Times New Roman"/>
          <w:b w:val="false"/>
          <w:i w:val="false"/>
          <w:color w:val="000000"/>
          <w:sz w:val="28"/>
        </w:rPr>
        <w:t>
      33) инъекциялардың барлық түрлері;</w:t>
      </w:r>
    </w:p>
    <w:bookmarkEnd w:id="344"/>
    <w:bookmarkStart w:name="z351" w:id="345"/>
    <w:p>
      <w:pPr>
        <w:spacing w:after="0"/>
        <w:ind w:left="0"/>
        <w:jc w:val="both"/>
      </w:pPr>
      <w:r>
        <w:rPr>
          <w:rFonts w:ascii="Times New Roman"/>
          <w:b w:val="false"/>
          <w:i w:val="false"/>
          <w:color w:val="000000"/>
          <w:sz w:val="28"/>
        </w:rPr>
        <w:t>
      34) құлақтың шалғыштығын және көздің жітілігін айқындау кіреді.</w:t>
      </w:r>
    </w:p>
    <w:bookmarkEnd w:id="345"/>
    <w:bookmarkStart w:name="z352" w:id="346"/>
    <w:p>
      <w:pPr>
        <w:spacing w:after="0"/>
        <w:ind w:left="0"/>
        <w:jc w:val="both"/>
      </w:pPr>
      <w:r>
        <w:rPr>
          <w:rFonts w:ascii="Times New Roman"/>
          <w:b w:val="false"/>
          <w:i w:val="false"/>
          <w:color w:val="000000"/>
          <w:sz w:val="28"/>
        </w:rPr>
        <w:t>
      35) осы тармақтың 5) тармақшасында көрсетілген бейіндер бойынша медициналық көмек көрсету кезінде қиын емес хирургиялық манипуляцияларды, аспаптық және функционалдық зерттеулерді жүргізу.</w:t>
      </w:r>
    </w:p>
    <w:bookmarkEnd w:id="346"/>
    <w:bookmarkStart w:name="z353" w:id="347"/>
    <w:p>
      <w:pPr>
        <w:spacing w:after="0"/>
        <w:ind w:left="0"/>
        <w:jc w:val="both"/>
      </w:pPr>
      <w:r>
        <w:rPr>
          <w:rFonts w:ascii="Times New Roman"/>
          <w:b w:val="false"/>
          <w:i w:val="false"/>
          <w:color w:val="000000"/>
          <w:sz w:val="28"/>
        </w:rPr>
        <w:t>
      4. Дәрігерлік амбулаторияның күндізгі стационар дәрігерінің функционалдық міндеттеріне:</w:t>
      </w:r>
    </w:p>
    <w:bookmarkEnd w:id="347"/>
    <w:bookmarkStart w:name="z354" w:id="348"/>
    <w:p>
      <w:pPr>
        <w:spacing w:after="0"/>
        <w:ind w:left="0"/>
        <w:jc w:val="both"/>
      </w:pPr>
      <w:r>
        <w:rPr>
          <w:rFonts w:ascii="Times New Roman"/>
          <w:b w:val="false"/>
          <w:i w:val="false"/>
          <w:color w:val="000000"/>
          <w:sz w:val="28"/>
        </w:rPr>
        <w:t>
      1) күндізгі стационар жағдайында емдеуге жіберілген науқастарды қабылдау жүргізу;</w:t>
      </w:r>
    </w:p>
    <w:bookmarkEnd w:id="348"/>
    <w:bookmarkStart w:name="z355" w:id="349"/>
    <w:p>
      <w:pPr>
        <w:spacing w:after="0"/>
        <w:ind w:left="0"/>
        <w:jc w:val="both"/>
      </w:pPr>
      <w:r>
        <w:rPr>
          <w:rFonts w:ascii="Times New Roman"/>
          <w:b w:val="false"/>
          <w:i w:val="false"/>
          <w:color w:val="000000"/>
          <w:sz w:val="28"/>
        </w:rPr>
        <w:t>
      2) пациенттер денсаулығының жай-күйін бағалау және емдеуді түзету мақсатында күнделікті дәрігерлік тексеріп-қарауларды жүзеге асыру;</w:t>
      </w:r>
    </w:p>
    <w:bookmarkEnd w:id="349"/>
    <w:bookmarkStart w:name="z356" w:id="350"/>
    <w:p>
      <w:pPr>
        <w:spacing w:after="0"/>
        <w:ind w:left="0"/>
        <w:jc w:val="both"/>
      </w:pPr>
      <w:r>
        <w:rPr>
          <w:rFonts w:ascii="Times New Roman"/>
          <w:b w:val="false"/>
          <w:i w:val="false"/>
          <w:color w:val="000000"/>
          <w:sz w:val="28"/>
        </w:rPr>
        <w:t>
      3) қолданыстағы ережеге сәйкес пациенттердің уақытша еңбекке жарамсыздығын сараптау және науқастарды уақтылы ДК-ға жолдау;</w:t>
      </w:r>
    </w:p>
    <w:bookmarkEnd w:id="350"/>
    <w:bookmarkStart w:name="z357" w:id="351"/>
    <w:p>
      <w:pPr>
        <w:spacing w:after="0"/>
        <w:ind w:left="0"/>
        <w:jc w:val="both"/>
      </w:pPr>
      <w:r>
        <w:rPr>
          <w:rFonts w:ascii="Times New Roman"/>
          <w:b w:val="false"/>
          <w:i w:val="false"/>
          <w:color w:val="000000"/>
          <w:sz w:val="28"/>
        </w:rPr>
        <w:t>
      4) күндізгі стационар науқастарының медициналық карталарын ресімдеу;</w:t>
      </w:r>
    </w:p>
    <w:bookmarkEnd w:id="351"/>
    <w:bookmarkStart w:name="z358" w:id="352"/>
    <w:p>
      <w:pPr>
        <w:spacing w:after="0"/>
        <w:ind w:left="0"/>
        <w:jc w:val="both"/>
      </w:pPr>
      <w:r>
        <w:rPr>
          <w:rFonts w:ascii="Times New Roman"/>
          <w:b w:val="false"/>
          <w:i w:val="false"/>
          <w:color w:val="000000"/>
          <w:sz w:val="28"/>
        </w:rPr>
        <w:t>
      5) мейіргердің медициналық құжаттаманы жүргізуін бақылау;</w:t>
      </w:r>
    </w:p>
    <w:bookmarkEnd w:id="352"/>
    <w:bookmarkStart w:name="z359" w:id="353"/>
    <w:p>
      <w:pPr>
        <w:spacing w:after="0"/>
        <w:ind w:left="0"/>
        <w:jc w:val="both"/>
      </w:pPr>
      <w:r>
        <w:rPr>
          <w:rFonts w:ascii="Times New Roman"/>
          <w:b w:val="false"/>
          <w:i w:val="false"/>
          <w:color w:val="000000"/>
          <w:sz w:val="28"/>
        </w:rPr>
        <w:t>
      6) орта және кіші медицина персоналының жұмысын бақылауды және басшылық етуді жүзеге асыру кіреді.</w:t>
      </w:r>
    </w:p>
    <w:bookmarkEnd w:id="353"/>
    <w:bookmarkStart w:name="z360" w:id="354"/>
    <w:p>
      <w:pPr>
        <w:spacing w:after="0"/>
        <w:ind w:left="0"/>
        <w:jc w:val="both"/>
      </w:pPr>
      <w:r>
        <w:rPr>
          <w:rFonts w:ascii="Times New Roman"/>
          <w:b w:val="false"/>
          <w:i w:val="false"/>
          <w:color w:val="000000"/>
          <w:sz w:val="28"/>
        </w:rPr>
        <w:t>
      5. Дәрігерлік амбулаторияның әлеуметтік қызметкерінің функционалдық міндеттеріне:</w:t>
      </w:r>
    </w:p>
    <w:bookmarkEnd w:id="354"/>
    <w:bookmarkStart w:name="z361" w:id="355"/>
    <w:p>
      <w:pPr>
        <w:spacing w:after="0"/>
        <w:ind w:left="0"/>
        <w:jc w:val="both"/>
      </w:pPr>
      <w:r>
        <w:rPr>
          <w:rFonts w:ascii="Times New Roman"/>
          <w:b w:val="false"/>
          <w:i w:val="false"/>
          <w:color w:val="000000"/>
          <w:sz w:val="28"/>
        </w:rPr>
        <w:t>
      1) әлеуметтік қызмет көрсетудің бекітілген стандарттарына сәйкес әлеуметтік көмекке, қорғауға және қызмет көрсетуге жеке мұқтаждықтары мен қажеттіліктерін айқындау үшін жекелеген адамдар мен топтарға көмек көрсету;</w:t>
      </w:r>
    </w:p>
    <w:bookmarkEnd w:id="355"/>
    <w:bookmarkStart w:name="z362" w:id="356"/>
    <w:p>
      <w:pPr>
        <w:spacing w:after="0"/>
        <w:ind w:left="0"/>
        <w:jc w:val="both"/>
      </w:pPr>
      <w:r>
        <w:rPr>
          <w:rFonts w:ascii="Times New Roman"/>
          <w:b w:val="false"/>
          <w:i w:val="false"/>
          <w:color w:val="000000"/>
          <w:sz w:val="28"/>
        </w:rPr>
        <w:t>
      2) әлеуметтік қызмет көрсетудің шегінде әртүрлі секторлармен жұмыс істеу (балалар, отбасылар, қарттар және т.б.);</w:t>
      </w:r>
    </w:p>
    <w:bookmarkEnd w:id="356"/>
    <w:bookmarkStart w:name="z363" w:id="357"/>
    <w:p>
      <w:pPr>
        <w:spacing w:after="0"/>
        <w:ind w:left="0"/>
        <w:jc w:val="both"/>
      </w:pPr>
      <w:r>
        <w:rPr>
          <w:rFonts w:ascii="Times New Roman"/>
          <w:b w:val="false"/>
          <w:i w:val="false"/>
          <w:color w:val="000000"/>
          <w:sz w:val="28"/>
        </w:rPr>
        <w:t>
      3) әлеуметтік қызметтерді жүзеге асыратын ұйымдармен (үкіметтік және үкіметтік емес ұйымдармен) әріптестікте жұмыс істеу;</w:t>
      </w:r>
    </w:p>
    <w:bookmarkEnd w:id="357"/>
    <w:bookmarkStart w:name="z364" w:id="358"/>
    <w:p>
      <w:pPr>
        <w:spacing w:after="0"/>
        <w:ind w:left="0"/>
        <w:jc w:val="both"/>
      </w:pPr>
      <w:r>
        <w:rPr>
          <w:rFonts w:ascii="Times New Roman"/>
          <w:b w:val="false"/>
          <w:i w:val="false"/>
          <w:color w:val="000000"/>
          <w:sz w:val="28"/>
        </w:rPr>
        <w:t>
      4) қызметті жүзеге асыру және оның сапасын арттыру үшін қажетті оқыту мен тренингтерді өткізу;</w:t>
      </w:r>
    </w:p>
    <w:bookmarkEnd w:id="358"/>
    <w:bookmarkStart w:name="z365" w:id="359"/>
    <w:p>
      <w:pPr>
        <w:spacing w:after="0"/>
        <w:ind w:left="0"/>
        <w:jc w:val="both"/>
      </w:pPr>
      <w:r>
        <w:rPr>
          <w:rFonts w:ascii="Times New Roman"/>
          <w:b w:val="false"/>
          <w:i w:val="false"/>
          <w:color w:val="000000"/>
          <w:sz w:val="28"/>
        </w:rPr>
        <w:t>
      5) әлеуметтік жұмысты басқару, жоспарлау бойынша әкімшілік функцияларды орындау кіреді.</w:t>
      </w:r>
    </w:p>
    <w:bookmarkEnd w:id="359"/>
    <w:bookmarkStart w:name="z366" w:id="360"/>
    <w:p>
      <w:pPr>
        <w:spacing w:after="0"/>
        <w:ind w:left="0"/>
        <w:jc w:val="both"/>
      </w:pPr>
      <w:r>
        <w:rPr>
          <w:rFonts w:ascii="Times New Roman"/>
          <w:b w:val="false"/>
          <w:i w:val="false"/>
          <w:color w:val="000000"/>
          <w:sz w:val="28"/>
        </w:rPr>
        <w:t>
      6. Дәрігерлік амбулаторияның СӨС бойынша маманының функционалдық міндеттеріне:</w:t>
      </w:r>
    </w:p>
    <w:bookmarkEnd w:id="360"/>
    <w:bookmarkStart w:name="z367" w:id="361"/>
    <w:p>
      <w:pPr>
        <w:spacing w:after="0"/>
        <w:ind w:left="0"/>
        <w:jc w:val="both"/>
      </w:pPr>
      <w:r>
        <w:rPr>
          <w:rFonts w:ascii="Times New Roman"/>
          <w:b w:val="false"/>
          <w:i w:val="false"/>
          <w:color w:val="000000"/>
          <w:sz w:val="28"/>
        </w:rPr>
        <w:t>
      1) қажетті оқыту-әдістемелік материалдармен қамтамасыз ету және санитариялық-ағарту іс-шараларының бағдарламаларына қатысу;</w:t>
      </w:r>
    </w:p>
    <w:bookmarkEnd w:id="361"/>
    <w:bookmarkStart w:name="z368" w:id="362"/>
    <w:p>
      <w:pPr>
        <w:spacing w:after="0"/>
        <w:ind w:left="0"/>
        <w:jc w:val="both"/>
      </w:pPr>
      <w:r>
        <w:rPr>
          <w:rFonts w:ascii="Times New Roman"/>
          <w:b w:val="false"/>
          <w:i w:val="false"/>
          <w:color w:val="000000"/>
          <w:sz w:val="28"/>
        </w:rPr>
        <w:t>
      2) жекелеген бейіндер бойынша денсаулық мектептеріне тыңдармандарды қабылдауға және оның жұмысын ұйымдастыруға қатысу;</w:t>
      </w:r>
    </w:p>
    <w:bookmarkEnd w:id="362"/>
    <w:bookmarkStart w:name="z369" w:id="363"/>
    <w:p>
      <w:pPr>
        <w:spacing w:after="0"/>
        <w:ind w:left="0"/>
        <w:jc w:val="both"/>
      </w:pPr>
      <w:r>
        <w:rPr>
          <w:rFonts w:ascii="Times New Roman"/>
          <w:b w:val="false"/>
          <w:i w:val="false"/>
          <w:color w:val="000000"/>
          <w:sz w:val="28"/>
        </w:rPr>
        <w:t>
      3) аурудың созылмалы нысандары бар және аурудың жоғары қаупі бар адамдар арасында гигиеналық оқыту бойынша топтық және жеке жұмыс жүргізу;</w:t>
      </w:r>
    </w:p>
    <w:bookmarkEnd w:id="363"/>
    <w:bookmarkStart w:name="z370" w:id="364"/>
    <w:p>
      <w:pPr>
        <w:spacing w:after="0"/>
        <w:ind w:left="0"/>
        <w:jc w:val="both"/>
      </w:pPr>
      <w:r>
        <w:rPr>
          <w:rFonts w:ascii="Times New Roman"/>
          <w:b w:val="false"/>
          <w:i w:val="false"/>
          <w:color w:val="000000"/>
          <w:sz w:val="28"/>
        </w:rPr>
        <w:t>
      4) салауатты өмір салтын қалыптастыру және гигиеналық оқыту бойынша жұмыс жүргізу;</w:t>
      </w:r>
    </w:p>
    <w:bookmarkEnd w:id="364"/>
    <w:bookmarkStart w:name="z371" w:id="365"/>
    <w:p>
      <w:pPr>
        <w:spacing w:after="0"/>
        <w:ind w:left="0"/>
        <w:jc w:val="both"/>
      </w:pPr>
      <w:r>
        <w:rPr>
          <w:rFonts w:ascii="Times New Roman"/>
          <w:b w:val="false"/>
          <w:i w:val="false"/>
          <w:color w:val="000000"/>
          <w:sz w:val="28"/>
        </w:rPr>
        <w:t>
      5) теледидарда, радиода, бұқаралық ақпарат құралдарында, білім беру ұйымдарында және т.б. салауатты өмір салтын қалыптастыру бағдарламаларын іске асыруға қатысу;</w:t>
      </w:r>
    </w:p>
    <w:bookmarkEnd w:id="365"/>
    <w:bookmarkStart w:name="z372" w:id="366"/>
    <w:p>
      <w:pPr>
        <w:spacing w:after="0"/>
        <w:ind w:left="0"/>
        <w:jc w:val="both"/>
      </w:pPr>
      <w:r>
        <w:rPr>
          <w:rFonts w:ascii="Times New Roman"/>
          <w:b w:val="false"/>
          <w:i w:val="false"/>
          <w:color w:val="000000"/>
          <w:sz w:val="28"/>
        </w:rPr>
        <w:t>
      6) медицина қызметкерлерін халықты гигиеналық тәрбиелеу бойынша іс-шараларды өткізуге даярлау үшін әдістемелік, көрнекі және басқа да материалдарды іріктеу және сақтау кіреді.</w:t>
      </w:r>
    </w:p>
    <w:bookmarkEnd w:id="366"/>
    <w:bookmarkStart w:name="z373" w:id="367"/>
    <w:p>
      <w:pPr>
        <w:spacing w:after="0"/>
        <w:ind w:left="0"/>
        <w:jc w:val="both"/>
      </w:pPr>
      <w:r>
        <w:rPr>
          <w:rFonts w:ascii="Times New Roman"/>
          <w:b w:val="false"/>
          <w:i w:val="false"/>
          <w:color w:val="000000"/>
          <w:sz w:val="28"/>
        </w:rPr>
        <w:t>
      7. Дәрігерлік амбулатория психологының функционалдық міндеттеріне:</w:t>
      </w:r>
    </w:p>
    <w:bookmarkEnd w:id="367"/>
    <w:bookmarkStart w:name="z374" w:id="368"/>
    <w:p>
      <w:pPr>
        <w:spacing w:after="0"/>
        <w:ind w:left="0"/>
        <w:jc w:val="both"/>
      </w:pPr>
      <w:r>
        <w:rPr>
          <w:rFonts w:ascii="Times New Roman"/>
          <w:b w:val="false"/>
          <w:i w:val="false"/>
          <w:color w:val="000000"/>
          <w:sz w:val="28"/>
        </w:rPr>
        <w:t>
      1) науқастардың психикалық денсаулығын қалпына келтіруге және тұлғалық дамуының ауытқуларын түзетуге бағытталған жұмысты жүргізу;</w:t>
      </w:r>
    </w:p>
    <w:bookmarkEnd w:id="368"/>
    <w:bookmarkStart w:name="z375" w:id="369"/>
    <w:p>
      <w:pPr>
        <w:spacing w:after="0"/>
        <w:ind w:left="0"/>
        <w:jc w:val="both"/>
      </w:pPr>
      <w:r>
        <w:rPr>
          <w:rFonts w:ascii="Times New Roman"/>
          <w:b w:val="false"/>
          <w:i w:val="false"/>
          <w:color w:val="000000"/>
          <w:sz w:val="28"/>
        </w:rPr>
        <w:t>
      2) психопрофилактика, психотүзету, науқастарға психологиялық консультация беру бойынша жұмысты жүзеге асыру;</w:t>
      </w:r>
    </w:p>
    <w:bookmarkEnd w:id="369"/>
    <w:bookmarkStart w:name="z376" w:id="370"/>
    <w:p>
      <w:pPr>
        <w:spacing w:after="0"/>
        <w:ind w:left="0"/>
        <w:jc w:val="both"/>
      </w:pPr>
      <w:r>
        <w:rPr>
          <w:rFonts w:ascii="Times New Roman"/>
          <w:b w:val="false"/>
          <w:i w:val="false"/>
          <w:color w:val="000000"/>
          <w:sz w:val="28"/>
        </w:rPr>
        <w:t>
      3) науқастарға және олардың туыстарына, жеке, кәсіби және тұрмыстық психологиялық проблемаларды шешуге көмек көрсету;</w:t>
      </w:r>
    </w:p>
    <w:bookmarkEnd w:id="370"/>
    <w:bookmarkStart w:name="z377" w:id="371"/>
    <w:p>
      <w:pPr>
        <w:spacing w:after="0"/>
        <w:ind w:left="0"/>
        <w:jc w:val="both"/>
      </w:pPr>
      <w:r>
        <w:rPr>
          <w:rFonts w:ascii="Times New Roman"/>
          <w:b w:val="false"/>
          <w:i w:val="false"/>
          <w:color w:val="000000"/>
          <w:sz w:val="28"/>
        </w:rPr>
        <w:t>
      4) медицина персоналын медициналық, әлеуметтік психология және деонтология мәселелеріне оқыту бойынша жұмыс жүргізу кіреді.</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жөніндегі ережеге</w:t>
            </w:r>
            <w:r>
              <w:br/>
            </w:r>
            <w:r>
              <w:rPr>
                <w:rFonts w:ascii="Times New Roman"/>
                <w:b w:val="false"/>
                <w:i w:val="false"/>
                <w:color w:val="000000"/>
                <w:sz w:val="20"/>
              </w:rPr>
              <w:t>2-қосымша</w:t>
            </w:r>
          </w:p>
        </w:tc>
      </w:tr>
    </w:tbl>
    <w:bookmarkStart w:name="z379" w:id="372"/>
    <w:p>
      <w:pPr>
        <w:spacing w:after="0"/>
        <w:ind w:left="0"/>
        <w:jc w:val="left"/>
      </w:pPr>
      <w:r>
        <w:rPr>
          <w:rFonts w:ascii="Times New Roman"/>
          <w:b/>
          <w:i w:val="false"/>
          <w:color w:val="000000"/>
        </w:rPr>
        <w:t xml:space="preserve"> МСАК деңгейінде медициналық қызметтердің ең төменгі көлемі</w:t>
      </w:r>
    </w:p>
    <w:bookmarkEnd w:id="372"/>
    <w:bookmarkStart w:name="z380" w:id="373"/>
    <w:p>
      <w:pPr>
        <w:spacing w:after="0"/>
        <w:ind w:left="0"/>
        <w:jc w:val="both"/>
      </w:pPr>
      <w:r>
        <w:rPr>
          <w:rFonts w:ascii="Times New Roman"/>
          <w:b w:val="false"/>
          <w:i w:val="false"/>
          <w:color w:val="000000"/>
          <w:sz w:val="28"/>
        </w:rPr>
        <w:t>
      Осы Амбулаториялық-емханалық көмек ұйымдарының халыққа медициналық қызмет көрсету көлемінің нормативтері МСАК деңгейіндегі медициналық қызметтердің ең төменгі көлемінің тізбесін қамтиды:</w:t>
      </w:r>
    </w:p>
    <w:bookmarkEnd w:id="373"/>
    <w:bookmarkStart w:name="z381" w:id="374"/>
    <w:p>
      <w:pPr>
        <w:spacing w:after="0"/>
        <w:ind w:left="0"/>
        <w:jc w:val="both"/>
      </w:pPr>
      <w:r>
        <w:rPr>
          <w:rFonts w:ascii="Times New Roman"/>
          <w:b w:val="false"/>
          <w:i w:val="false"/>
          <w:color w:val="000000"/>
          <w:sz w:val="28"/>
        </w:rPr>
        <w:t>
      1) жалпы практика дәрігерінің, учаскелік дәрігер-терапевт/педиатр/акушер-гинекологтың МСАК және үйде қабылдауы;</w:t>
      </w:r>
    </w:p>
    <w:bookmarkEnd w:id="374"/>
    <w:bookmarkStart w:name="z382" w:id="375"/>
    <w:p>
      <w:pPr>
        <w:spacing w:after="0"/>
        <w:ind w:left="0"/>
        <w:jc w:val="both"/>
      </w:pPr>
      <w:r>
        <w:rPr>
          <w:rFonts w:ascii="Times New Roman"/>
          <w:b w:val="false"/>
          <w:i w:val="false"/>
          <w:color w:val="000000"/>
          <w:sz w:val="28"/>
        </w:rPr>
        <w:t>
      2) учаскелік қызмет/жалпы дәрігерлік практика бөлімшесінің орта медицина қызметкерлерінің МСАК және үйде дәрігерге дейінгі көмек көрсету;</w:t>
      </w:r>
    </w:p>
    <w:bookmarkEnd w:id="375"/>
    <w:bookmarkStart w:name="z383" w:id="376"/>
    <w:p>
      <w:pPr>
        <w:spacing w:after="0"/>
        <w:ind w:left="0"/>
        <w:jc w:val="both"/>
      </w:pPr>
      <w:r>
        <w:rPr>
          <w:rFonts w:ascii="Times New Roman"/>
          <w:b w:val="false"/>
          <w:i w:val="false"/>
          <w:color w:val="000000"/>
          <w:sz w:val="28"/>
        </w:rPr>
        <w:t>
      3) денсаулықты қорғау және нығайту, салауатты өмір салтын қалыптастыру, ұтымды және саламатты тамақтану мәселелері бойынша консультация беру;</w:t>
      </w:r>
    </w:p>
    <w:bookmarkEnd w:id="376"/>
    <w:bookmarkStart w:name="z384" w:id="377"/>
    <w:p>
      <w:pPr>
        <w:spacing w:after="0"/>
        <w:ind w:left="0"/>
        <w:jc w:val="both"/>
      </w:pPr>
      <w:r>
        <w:rPr>
          <w:rFonts w:ascii="Times New Roman"/>
          <w:b w:val="false"/>
          <w:i w:val="false"/>
          <w:color w:val="000000"/>
          <w:sz w:val="28"/>
        </w:rPr>
        <w:t>
      4) уәкілетті орган белгілеген тәртіппен халықтың нысаналы топтарын профилактикалық медициналық тексеріп-қарау (скринингтік зерттеулер);</w:t>
      </w:r>
    </w:p>
    <w:bookmarkEnd w:id="377"/>
    <w:bookmarkStart w:name="z385" w:id="378"/>
    <w:p>
      <w:pPr>
        <w:spacing w:after="0"/>
        <w:ind w:left="0"/>
        <w:jc w:val="both"/>
      </w:pPr>
      <w:r>
        <w:rPr>
          <w:rFonts w:ascii="Times New Roman"/>
          <w:b w:val="false"/>
          <w:i w:val="false"/>
          <w:color w:val="000000"/>
          <w:sz w:val="28"/>
        </w:rPr>
        <w:t>
      5) әлеуметтік қызметкердің МСАК ұйымдарында қабылдауы және әлеуметтік патронаж;</w:t>
      </w:r>
    </w:p>
    <w:bookmarkEnd w:id="378"/>
    <w:bookmarkStart w:name="z386" w:id="379"/>
    <w:p>
      <w:pPr>
        <w:spacing w:after="0"/>
        <w:ind w:left="0"/>
        <w:jc w:val="both"/>
      </w:pPr>
      <w:r>
        <w:rPr>
          <w:rFonts w:ascii="Times New Roman"/>
          <w:b w:val="false"/>
          <w:i w:val="false"/>
          <w:color w:val="000000"/>
          <w:sz w:val="28"/>
        </w:rPr>
        <w:t>
      6) психологтың қабылдауы: жеке және топтық консультация беру;</w:t>
      </w:r>
    </w:p>
    <w:bookmarkEnd w:id="379"/>
    <w:bookmarkStart w:name="z387" w:id="380"/>
    <w:p>
      <w:pPr>
        <w:spacing w:after="0"/>
        <w:ind w:left="0"/>
        <w:jc w:val="both"/>
      </w:pPr>
      <w:r>
        <w:rPr>
          <w:rFonts w:ascii="Times New Roman"/>
          <w:b w:val="false"/>
          <w:i w:val="false"/>
          <w:color w:val="000000"/>
          <w:sz w:val="28"/>
        </w:rPr>
        <w:t>
      7) отбасыны жоспарлау мәселелері бойынша консультация беру;</w:t>
      </w:r>
    </w:p>
    <w:bookmarkEnd w:id="380"/>
    <w:bookmarkStart w:name="z388" w:id="381"/>
    <w:p>
      <w:pPr>
        <w:spacing w:after="0"/>
        <w:ind w:left="0"/>
        <w:jc w:val="both"/>
      </w:pPr>
      <w:r>
        <w:rPr>
          <w:rFonts w:ascii="Times New Roman"/>
          <w:b w:val="false"/>
          <w:i w:val="false"/>
          <w:color w:val="000000"/>
          <w:sz w:val="28"/>
        </w:rPr>
        <w:t>
      8) профилактикалық кабинеттерде, сауықтыру мектептерінде оқыту;</w:t>
      </w:r>
    </w:p>
    <w:bookmarkEnd w:id="381"/>
    <w:bookmarkStart w:name="z389" w:id="382"/>
    <w:p>
      <w:pPr>
        <w:spacing w:after="0"/>
        <w:ind w:left="0"/>
        <w:jc w:val="both"/>
      </w:pPr>
      <w:r>
        <w:rPr>
          <w:rFonts w:ascii="Times New Roman"/>
          <w:b w:val="false"/>
          <w:i w:val="false"/>
          <w:color w:val="000000"/>
          <w:sz w:val="28"/>
        </w:rPr>
        <w:t>
      9) созылмалы ауруларды басқару бағдарламаларына сәйкес науқастарды және олардың отбасыларының мүшелерін өз-өзін бақылауға, өзіне және бір-біріне көмек көрсетуге үйрету;</w:t>
      </w:r>
    </w:p>
    <w:bookmarkEnd w:id="382"/>
    <w:bookmarkStart w:name="z390" w:id="383"/>
    <w:p>
      <w:pPr>
        <w:spacing w:after="0"/>
        <w:ind w:left="0"/>
        <w:jc w:val="both"/>
      </w:pPr>
      <w:r>
        <w:rPr>
          <w:rFonts w:ascii="Times New Roman"/>
          <w:b w:val="false"/>
          <w:i w:val="false"/>
          <w:color w:val="000000"/>
          <w:sz w:val="28"/>
        </w:rPr>
        <w:t>
      10) созылмалы аурулар бар адамдарға телефон бойынша консультация беру;</w:t>
      </w:r>
    </w:p>
    <w:bookmarkEnd w:id="383"/>
    <w:bookmarkStart w:name="z391" w:id="384"/>
    <w:p>
      <w:pPr>
        <w:spacing w:after="0"/>
        <w:ind w:left="0"/>
        <w:jc w:val="both"/>
      </w:pPr>
      <w:r>
        <w:rPr>
          <w:rFonts w:ascii="Times New Roman"/>
          <w:b w:val="false"/>
          <w:i w:val="false"/>
          <w:color w:val="000000"/>
          <w:sz w:val="28"/>
        </w:rPr>
        <w:t>
      11) жүкті әйелдерді, балаларды, оның ішінде нәрестелерді патронаждау;</w:t>
      </w:r>
    </w:p>
    <w:bookmarkEnd w:id="384"/>
    <w:bookmarkStart w:name="z392" w:id="385"/>
    <w:p>
      <w:pPr>
        <w:spacing w:after="0"/>
        <w:ind w:left="0"/>
        <w:jc w:val="both"/>
      </w:pPr>
      <w:r>
        <w:rPr>
          <w:rFonts w:ascii="Times New Roman"/>
          <w:b w:val="false"/>
          <w:i w:val="false"/>
          <w:color w:val="000000"/>
          <w:sz w:val="28"/>
        </w:rPr>
        <w:t>
      12) ауруларды және оның асқынуларын стандартқа сәйкес аурулардың созылмалы нысандары бар науқастарды динамикалық бақылау арқылы бірінші және қайталама профилактикалу;</w:t>
      </w:r>
    </w:p>
    <w:bookmarkEnd w:id="385"/>
    <w:bookmarkStart w:name="z393" w:id="386"/>
    <w:p>
      <w:pPr>
        <w:spacing w:after="0"/>
        <w:ind w:left="0"/>
        <w:jc w:val="both"/>
      </w:pPr>
      <w:r>
        <w:rPr>
          <w:rFonts w:ascii="Times New Roman"/>
          <w:b w:val="false"/>
          <w:i w:val="false"/>
          <w:color w:val="000000"/>
          <w:sz w:val="28"/>
        </w:rPr>
        <w:t>
      13) персоналмен және халықпен семинар-тренингтерді өткізуді ұйымдастыру;</w:t>
      </w:r>
    </w:p>
    <w:bookmarkEnd w:id="386"/>
    <w:bookmarkStart w:name="z394" w:id="387"/>
    <w:p>
      <w:pPr>
        <w:spacing w:after="0"/>
        <w:ind w:left="0"/>
        <w:jc w:val="both"/>
      </w:pPr>
      <w:r>
        <w:rPr>
          <w:rFonts w:ascii="Times New Roman"/>
          <w:b w:val="false"/>
          <w:i w:val="false"/>
          <w:color w:val="000000"/>
          <w:sz w:val="28"/>
        </w:rPr>
        <w:t>
      14) тістерді және ауыз қуысының шырышты қабығына күту бойынша санитариялық-гигиеналық дағдыларға оқыту;</w:t>
      </w:r>
    </w:p>
    <w:bookmarkEnd w:id="387"/>
    <w:bookmarkStart w:name="z395" w:id="388"/>
    <w:p>
      <w:pPr>
        <w:spacing w:after="0"/>
        <w:ind w:left="0"/>
        <w:jc w:val="both"/>
      </w:pPr>
      <w:r>
        <w:rPr>
          <w:rFonts w:ascii="Times New Roman"/>
          <w:b w:val="false"/>
          <w:i w:val="false"/>
          <w:color w:val="000000"/>
          <w:sz w:val="28"/>
        </w:rPr>
        <w:t>
      15) балаларға мектепке дейінгі білім беру балалар ұйымдары балаларының, орташа жалпы білім беру ұйымдары оқушыларының, жүктілік бойынша есепке тұрған әйелдердің ауыз қуысын профилактикалық тексеру;</w:t>
      </w:r>
    </w:p>
    <w:bookmarkEnd w:id="388"/>
    <w:bookmarkStart w:name="z396" w:id="389"/>
    <w:p>
      <w:pPr>
        <w:spacing w:after="0"/>
        <w:ind w:left="0"/>
        <w:jc w:val="both"/>
      </w:pPr>
      <w:r>
        <w:rPr>
          <w:rFonts w:ascii="Times New Roman"/>
          <w:b w:val="false"/>
          <w:i w:val="false"/>
          <w:color w:val="000000"/>
          <w:sz w:val="28"/>
        </w:rPr>
        <w:t>
      16) жүкті және босанған әйелдерді емдеу мен патронаж;</w:t>
      </w:r>
    </w:p>
    <w:bookmarkEnd w:id="389"/>
    <w:bookmarkStart w:name="z397" w:id="390"/>
    <w:p>
      <w:pPr>
        <w:spacing w:after="0"/>
        <w:ind w:left="0"/>
        <w:jc w:val="both"/>
      </w:pPr>
      <w:r>
        <w:rPr>
          <w:rFonts w:ascii="Times New Roman"/>
          <w:b w:val="false"/>
          <w:i w:val="false"/>
          <w:color w:val="000000"/>
          <w:sz w:val="28"/>
        </w:rPr>
        <w:t>
      17) зертханалық-аспаптық, оның ішінде экспресс-диагностика әдісімен зерттеулерді жүргізу:</w:t>
      </w:r>
    </w:p>
    <w:bookmarkEnd w:id="390"/>
    <w:bookmarkStart w:name="z398" w:id="391"/>
    <w:p>
      <w:pPr>
        <w:spacing w:after="0"/>
        <w:ind w:left="0"/>
        <w:jc w:val="both"/>
      </w:pPr>
      <w:r>
        <w:rPr>
          <w:rFonts w:ascii="Times New Roman"/>
          <w:b w:val="false"/>
          <w:i w:val="false"/>
          <w:color w:val="000000"/>
          <w:sz w:val="28"/>
        </w:rPr>
        <w:t>
      клиникалық зерттеулер (лейкоформуламен қанның жалпы талдауы, гемоглобин, эритроциттер, түсті көрсеткіш, лейкоциттер, ЭТЖ, тромбоциттер, қанның ұю уақыты, маляриялық плазмодийге қан, несептің жалпы талдауы, Нечипоренко бойынша несеп, несептегі өт пигменттері, несептегі ақуыз, несептегі қант);</w:t>
      </w:r>
    </w:p>
    <w:bookmarkEnd w:id="391"/>
    <w:bookmarkStart w:name="z399" w:id="392"/>
    <w:p>
      <w:pPr>
        <w:spacing w:after="0"/>
        <w:ind w:left="0"/>
        <w:jc w:val="both"/>
      </w:pPr>
      <w:r>
        <w:rPr>
          <w:rFonts w:ascii="Times New Roman"/>
          <w:b w:val="false"/>
          <w:i w:val="false"/>
          <w:color w:val="000000"/>
          <w:sz w:val="28"/>
        </w:rPr>
        <w:t>
      биохимиялық, оның ішінде экспресс-әдіс пайдаланылатын зерттеулер (АЛАТ, АСАТ, жалпы билирубин, глюкоза, несепнәр, холестерин, триглициридтер, креатинин);</w:t>
      </w:r>
    </w:p>
    <w:bookmarkEnd w:id="392"/>
    <w:bookmarkStart w:name="z400" w:id="393"/>
    <w:p>
      <w:pPr>
        <w:spacing w:after="0"/>
        <w:ind w:left="0"/>
        <w:jc w:val="both"/>
      </w:pPr>
      <w:r>
        <w:rPr>
          <w:rFonts w:ascii="Times New Roman"/>
          <w:b w:val="false"/>
          <w:i w:val="false"/>
          <w:color w:val="000000"/>
          <w:sz w:val="28"/>
        </w:rPr>
        <w:t>
      қанды маляриялық плазмодийге талдау;</w:t>
      </w:r>
    </w:p>
    <w:bookmarkEnd w:id="393"/>
    <w:bookmarkStart w:name="z401" w:id="394"/>
    <w:p>
      <w:pPr>
        <w:spacing w:after="0"/>
        <w:ind w:left="0"/>
        <w:jc w:val="both"/>
      </w:pPr>
      <w:r>
        <w:rPr>
          <w:rFonts w:ascii="Times New Roman"/>
          <w:b w:val="false"/>
          <w:i w:val="false"/>
          <w:color w:val="000000"/>
          <w:sz w:val="28"/>
        </w:rPr>
        <w:t>
      нәжісті жұмыртқаларға/ішекқұртына, копроскопия, жұмыртқаларға/ішекқұртына қарынды;</w:t>
      </w:r>
    </w:p>
    <w:bookmarkEnd w:id="394"/>
    <w:bookmarkStart w:name="z402" w:id="395"/>
    <w:p>
      <w:pPr>
        <w:spacing w:after="0"/>
        <w:ind w:left="0"/>
        <w:jc w:val="both"/>
      </w:pPr>
      <w:r>
        <w:rPr>
          <w:rFonts w:ascii="Times New Roman"/>
          <w:b w:val="false"/>
          <w:i w:val="false"/>
          <w:color w:val="000000"/>
          <w:sz w:val="28"/>
        </w:rPr>
        <w:t>
      тазалық дәрежесіне және бактериологиялық зерттеуге гинекологиялық сүртінді;</w:t>
      </w:r>
    </w:p>
    <w:bookmarkEnd w:id="395"/>
    <w:bookmarkStart w:name="z403" w:id="396"/>
    <w:p>
      <w:pPr>
        <w:spacing w:after="0"/>
        <w:ind w:left="0"/>
        <w:jc w:val="both"/>
      </w:pPr>
      <w:r>
        <w:rPr>
          <w:rFonts w:ascii="Times New Roman"/>
          <w:b w:val="false"/>
          <w:i w:val="false"/>
          <w:color w:val="000000"/>
          <w:sz w:val="28"/>
        </w:rPr>
        <w:t>
      қынап сүртіндісіне микроскопия;</w:t>
      </w:r>
    </w:p>
    <w:bookmarkEnd w:id="396"/>
    <w:bookmarkStart w:name="z404" w:id="397"/>
    <w:p>
      <w:pPr>
        <w:spacing w:after="0"/>
        <w:ind w:left="0"/>
        <w:jc w:val="both"/>
      </w:pPr>
      <w:r>
        <w:rPr>
          <w:rFonts w:ascii="Times New Roman"/>
          <w:b w:val="false"/>
          <w:i w:val="false"/>
          <w:color w:val="000000"/>
          <w:sz w:val="28"/>
        </w:rPr>
        <w:t>
      КБ бактерископиялық қақырық;</w:t>
      </w:r>
    </w:p>
    <w:bookmarkEnd w:id="397"/>
    <w:bookmarkStart w:name="z405" w:id="398"/>
    <w:p>
      <w:pPr>
        <w:spacing w:after="0"/>
        <w:ind w:left="0"/>
        <w:jc w:val="both"/>
      </w:pPr>
      <w:r>
        <w:rPr>
          <w:rFonts w:ascii="Times New Roman"/>
          <w:b w:val="false"/>
          <w:i w:val="false"/>
          <w:color w:val="000000"/>
          <w:sz w:val="28"/>
        </w:rPr>
        <w:t>
      иммунохимиялық зерттеу (экспресс-әдіспен гемокульт-тест);</w:t>
      </w:r>
    </w:p>
    <w:bookmarkEnd w:id="398"/>
    <w:bookmarkStart w:name="z406" w:id="399"/>
    <w:p>
      <w:pPr>
        <w:spacing w:after="0"/>
        <w:ind w:left="0"/>
        <w:jc w:val="both"/>
      </w:pPr>
      <w:r>
        <w:rPr>
          <w:rFonts w:ascii="Times New Roman"/>
          <w:b w:val="false"/>
          <w:i w:val="false"/>
          <w:color w:val="000000"/>
          <w:sz w:val="28"/>
        </w:rPr>
        <w:t>
      микрореакция;</w:t>
      </w:r>
    </w:p>
    <w:bookmarkEnd w:id="399"/>
    <w:bookmarkStart w:name="z407" w:id="400"/>
    <w:p>
      <w:pPr>
        <w:spacing w:after="0"/>
        <w:ind w:left="0"/>
        <w:jc w:val="both"/>
      </w:pPr>
      <w:r>
        <w:rPr>
          <w:rFonts w:ascii="Times New Roman"/>
          <w:b w:val="false"/>
          <w:i w:val="false"/>
          <w:color w:val="000000"/>
          <w:sz w:val="28"/>
        </w:rPr>
        <w:t>
      электрокардиография;</w:t>
      </w:r>
    </w:p>
    <w:bookmarkEnd w:id="400"/>
    <w:bookmarkStart w:name="z408" w:id="401"/>
    <w:p>
      <w:pPr>
        <w:spacing w:after="0"/>
        <w:ind w:left="0"/>
        <w:jc w:val="both"/>
      </w:pPr>
      <w:r>
        <w:rPr>
          <w:rFonts w:ascii="Times New Roman"/>
          <w:b w:val="false"/>
          <w:i w:val="false"/>
          <w:color w:val="000000"/>
          <w:sz w:val="28"/>
        </w:rPr>
        <w:t>
      құлақтың шалғыштығын, көру жітілігін, көз ішінің қысымын айқындау;</w:t>
      </w:r>
    </w:p>
    <w:bookmarkEnd w:id="401"/>
    <w:bookmarkStart w:name="z409" w:id="402"/>
    <w:p>
      <w:pPr>
        <w:spacing w:after="0"/>
        <w:ind w:left="0"/>
        <w:jc w:val="both"/>
      </w:pPr>
      <w:r>
        <w:rPr>
          <w:rFonts w:ascii="Times New Roman"/>
          <w:b w:val="false"/>
          <w:i w:val="false"/>
          <w:color w:val="000000"/>
          <w:sz w:val="28"/>
        </w:rPr>
        <w:t>
      15 жастан бастап флюорография.</w:t>
      </w:r>
    </w:p>
    <w:bookmarkEnd w:id="402"/>
    <w:bookmarkStart w:name="z410" w:id="403"/>
    <w:p>
      <w:pPr>
        <w:spacing w:after="0"/>
        <w:ind w:left="0"/>
        <w:jc w:val="both"/>
      </w:pPr>
      <w:r>
        <w:rPr>
          <w:rFonts w:ascii="Times New Roman"/>
          <w:b w:val="false"/>
          <w:i w:val="false"/>
          <w:color w:val="000000"/>
          <w:sz w:val="28"/>
        </w:rPr>
        <w:t>
      Ем-шаралар және манипуляциялар:</w:t>
      </w:r>
    </w:p>
    <w:bookmarkEnd w:id="403"/>
    <w:bookmarkStart w:name="z411" w:id="404"/>
    <w:p>
      <w:pPr>
        <w:spacing w:after="0"/>
        <w:ind w:left="0"/>
        <w:jc w:val="both"/>
      </w:pPr>
      <w:r>
        <w:rPr>
          <w:rFonts w:ascii="Times New Roman"/>
          <w:b w:val="false"/>
          <w:i w:val="false"/>
          <w:color w:val="000000"/>
          <w:sz w:val="28"/>
        </w:rPr>
        <w:t>
      1) вена ішілік, бұлшық ет, тері асты инъекциялары;</w:t>
      </w:r>
    </w:p>
    <w:bookmarkEnd w:id="404"/>
    <w:bookmarkStart w:name="z412" w:id="405"/>
    <w:p>
      <w:pPr>
        <w:spacing w:after="0"/>
        <w:ind w:left="0"/>
        <w:jc w:val="both"/>
      </w:pPr>
      <w:r>
        <w:rPr>
          <w:rFonts w:ascii="Times New Roman"/>
          <w:b w:val="false"/>
          <w:i w:val="false"/>
          <w:color w:val="000000"/>
          <w:sz w:val="28"/>
        </w:rPr>
        <w:t>
      2) дәрілік заттарды венаішілік тамшылатып енгізу;</w:t>
      </w:r>
    </w:p>
    <w:bookmarkEnd w:id="405"/>
    <w:bookmarkStart w:name="z413" w:id="406"/>
    <w:p>
      <w:pPr>
        <w:spacing w:after="0"/>
        <w:ind w:left="0"/>
        <w:jc w:val="both"/>
      </w:pPr>
      <w:r>
        <w:rPr>
          <w:rFonts w:ascii="Times New Roman"/>
          <w:b w:val="false"/>
          <w:i w:val="false"/>
          <w:color w:val="000000"/>
          <w:sz w:val="28"/>
        </w:rPr>
        <w:t>
      3) қанды АИТВ инфекциясына және Вассерман реакциясына (RW) жинау;</w:t>
      </w:r>
    </w:p>
    <w:bookmarkEnd w:id="406"/>
    <w:bookmarkStart w:name="z414" w:id="407"/>
    <w:p>
      <w:pPr>
        <w:spacing w:after="0"/>
        <w:ind w:left="0"/>
        <w:jc w:val="both"/>
      </w:pPr>
      <w:r>
        <w:rPr>
          <w:rFonts w:ascii="Times New Roman"/>
          <w:b w:val="false"/>
          <w:i w:val="false"/>
          <w:color w:val="000000"/>
          <w:sz w:val="28"/>
        </w:rPr>
        <w:t>
      4) туберкулезді (КБ) айқындау үшін қақырықты жинау;</w:t>
      </w:r>
    </w:p>
    <w:bookmarkEnd w:id="407"/>
    <w:bookmarkStart w:name="z415" w:id="408"/>
    <w:p>
      <w:pPr>
        <w:spacing w:after="0"/>
        <w:ind w:left="0"/>
        <w:jc w:val="both"/>
      </w:pPr>
      <w:r>
        <w:rPr>
          <w:rFonts w:ascii="Times New Roman"/>
          <w:b w:val="false"/>
          <w:i w:val="false"/>
          <w:color w:val="000000"/>
          <w:sz w:val="28"/>
        </w:rPr>
        <w:t>
      5) микробиологиялық зерттеулерге материалды жинау;</w:t>
      </w:r>
    </w:p>
    <w:bookmarkEnd w:id="408"/>
    <w:bookmarkStart w:name="z416" w:id="409"/>
    <w:p>
      <w:pPr>
        <w:spacing w:after="0"/>
        <w:ind w:left="0"/>
        <w:jc w:val="both"/>
      </w:pPr>
      <w:r>
        <w:rPr>
          <w:rFonts w:ascii="Times New Roman"/>
          <w:b w:val="false"/>
          <w:i w:val="false"/>
          <w:color w:val="000000"/>
          <w:sz w:val="28"/>
        </w:rPr>
        <w:t>
      6) аталған деңгейде орындалмайтын клиникалық, биохимиялық, бактериологиялық және басқа зерттеулерге биологиялық материал жинау;</w:t>
      </w:r>
    </w:p>
    <w:bookmarkEnd w:id="409"/>
    <w:bookmarkStart w:name="z417" w:id="410"/>
    <w:p>
      <w:pPr>
        <w:spacing w:after="0"/>
        <w:ind w:left="0"/>
        <w:jc w:val="both"/>
      </w:pPr>
      <w:r>
        <w:rPr>
          <w:rFonts w:ascii="Times New Roman"/>
          <w:b w:val="false"/>
          <w:i w:val="false"/>
          <w:color w:val="000000"/>
          <w:sz w:val="28"/>
        </w:rPr>
        <w:t>
      7) стационарды алмастыратын көмек көрсету, оның ішінде үйде; 18 жасқа дейінгі балаларды физиотерапиялық емдеу;</w:t>
      </w:r>
    </w:p>
    <w:bookmarkEnd w:id="410"/>
    <w:bookmarkStart w:name="z418" w:id="411"/>
    <w:p>
      <w:pPr>
        <w:spacing w:after="0"/>
        <w:ind w:left="0"/>
        <w:jc w:val="both"/>
      </w:pPr>
      <w:r>
        <w:rPr>
          <w:rFonts w:ascii="Times New Roman"/>
          <w:b w:val="false"/>
          <w:i w:val="false"/>
          <w:color w:val="000000"/>
          <w:sz w:val="28"/>
        </w:rPr>
        <w:t>
      8) дәрі-дәрмекпен емдеуді тағайындау;</w:t>
      </w:r>
    </w:p>
    <w:bookmarkEnd w:id="411"/>
    <w:bookmarkStart w:name="z419" w:id="412"/>
    <w:p>
      <w:pPr>
        <w:spacing w:after="0"/>
        <w:ind w:left="0"/>
        <w:jc w:val="both"/>
      </w:pPr>
      <w:r>
        <w:rPr>
          <w:rFonts w:ascii="Times New Roman"/>
          <w:b w:val="false"/>
          <w:i w:val="false"/>
          <w:color w:val="000000"/>
          <w:sz w:val="28"/>
        </w:rPr>
        <w:t>
      9) қынап санациясы;</w:t>
      </w:r>
    </w:p>
    <w:bookmarkEnd w:id="412"/>
    <w:bookmarkStart w:name="z420" w:id="413"/>
    <w:p>
      <w:pPr>
        <w:spacing w:after="0"/>
        <w:ind w:left="0"/>
        <w:jc w:val="both"/>
      </w:pPr>
      <w:r>
        <w:rPr>
          <w:rFonts w:ascii="Times New Roman"/>
          <w:b w:val="false"/>
          <w:i w:val="false"/>
          <w:color w:val="000000"/>
          <w:sz w:val="28"/>
        </w:rPr>
        <w:t>
      10) тазалық дәрежесіне және онкоцитологияға сүртінді алу;</w:t>
      </w:r>
    </w:p>
    <w:bookmarkEnd w:id="413"/>
    <w:bookmarkStart w:name="z421" w:id="414"/>
    <w:p>
      <w:pPr>
        <w:spacing w:after="0"/>
        <w:ind w:left="0"/>
        <w:jc w:val="both"/>
      </w:pPr>
      <w:r>
        <w:rPr>
          <w:rFonts w:ascii="Times New Roman"/>
          <w:b w:val="false"/>
          <w:i w:val="false"/>
          <w:color w:val="000000"/>
          <w:sz w:val="28"/>
        </w:rPr>
        <w:t>
      11) жатырішілік спираль енгізу және алып тастау.</w:t>
      </w:r>
    </w:p>
    <w:bookmarkEnd w:id="4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