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0295" w14:textId="e2f0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Жүзеге асырылатын міндеттерді орындау үшін қажетті және жеткілікті дербес деректердің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2013 жылғы 13 қыркүйектегі № 281 бұйрығы. Қазақстан Республикасының Әділет министрлігінде 2013 жылы 12 қазанда № 8818 тіркелді. Күші жойылды - Қазақстан Республикасы Инвестициялар және даму министрінің 2018 жылғы 22 қаңтардағы № 42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22.01.2018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w:t>
      </w:r>
      <w:r>
        <w:rPr>
          <w:rFonts w:ascii="Times New Roman"/>
          <w:b w:val="false"/>
          <w:i w:val="false"/>
          <w:color w:val="ff0000"/>
          <w:sz w:val="28"/>
        </w:rPr>
        <w:t>бұйрық</w:t>
      </w:r>
      <w:r>
        <w:rPr>
          <w:rFonts w:ascii="Times New Roman"/>
          <w:b w:val="false"/>
          <w:i w:val="false"/>
          <w:color w:val="ff0000"/>
          <w:sz w:val="28"/>
        </w:rPr>
        <w:t xml:space="preserve"> 2013 жылғы 25 қарашадан бастап қолданысқа енгізіледі.</w:t>
      </w:r>
    </w:p>
    <w:bookmarkStart w:name="z1" w:id="0"/>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2013 жылғы 21 мамырдағы Заңының 25-бабы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жүзеге асырылатын міндеттерді орындау үшін қажетті және жеткілікті дербес </w:t>
      </w:r>
      <w:r>
        <w:rPr>
          <w:rFonts w:ascii="Times New Roman"/>
          <w:b w:val="false"/>
          <w:i w:val="false"/>
          <w:color w:val="000000"/>
          <w:sz w:val="28"/>
        </w:rPr>
        <w:t>деректердің 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Әкімшілік-кадр жұмысы департаменті заңнамамен белгіленген тәртіпте мыналарды:</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тіркеуден өткеннен кейін күнтізбелік он күн ішінде оның бұқаралық ақпарат құралдарына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Индустрия және жаңа технологиялар министрлігінің ресми интернет-ресурсында жариялануын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Индустрия және жаңа технологиялар министрлігінің Әкімшілік-кадр жұмысы департаментінің директорына жүктелсін.</w:t>
      </w:r>
    </w:p>
    <w:bookmarkEnd w:id="6"/>
    <w:bookmarkStart w:name="z8" w:id="7"/>
    <w:p>
      <w:pPr>
        <w:spacing w:after="0"/>
        <w:ind w:left="0"/>
        <w:jc w:val="both"/>
      </w:pPr>
      <w:r>
        <w:rPr>
          <w:rFonts w:ascii="Times New Roman"/>
          <w:b w:val="false"/>
          <w:i w:val="false"/>
          <w:color w:val="000000"/>
          <w:sz w:val="28"/>
        </w:rPr>
        <w:t>
      4. Осы бұйрық 2013 жылғы 25 қарашадан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жаңа технологиялар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2013 жылғы 13 қыркүйектегі</w:t>
            </w:r>
            <w:r>
              <w:br/>
            </w:r>
            <w:r>
              <w:rPr>
                <w:rFonts w:ascii="Times New Roman"/>
                <w:b w:val="false"/>
                <w:i w:val="false"/>
                <w:color w:val="000000"/>
                <w:sz w:val="20"/>
              </w:rPr>
              <w:t>№ 281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Жүзеге асырылатын міндеттерді орындау үшін қажетті және</w:t>
      </w:r>
      <w:r>
        <w:br/>
      </w:r>
      <w:r>
        <w:rPr>
          <w:rFonts w:ascii="Times New Roman"/>
          <w:b/>
          <w:i w:val="false"/>
          <w:color w:val="000000"/>
        </w:rPr>
        <w:t>жеткілікті дербес деректердің тізбесі</w:t>
      </w:r>
    </w:p>
    <w:bookmarkEnd w:id="8"/>
    <w:bookmarkStart w:name="z11" w:id="9"/>
    <w:p>
      <w:pPr>
        <w:spacing w:after="0"/>
        <w:ind w:left="0"/>
        <w:jc w:val="both"/>
      </w:pPr>
      <w:r>
        <w:rPr>
          <w:rFonts w:ascii="Times New Roman"/>
          <w:b w:val="false"/>
          <w:i w:val="false"/>
          <w:color w:val="000000"/>
          <w:sz w:val="28"/>
        </w:rPr>
        <w:t>
      Жалпы қолжетімді дербес деректер:</w:t>
      </w:r>
    </w:p>
    <w:bookmarkEnd w:id="9"/>
    <w:bookmarkStart w:name="z12" w:id="10"/>
    <w:p>
      <w:pPr>
        <w:spacing w:after="0"/>
        <w:ind w:left="0"/>
        <w:jc w:val="both"/>
      </w:pPr>
      <w:r>
        <w:rPr>
          <w:rFonts w:ascii="Times New Roman"/>
          <w:b w:val="false"/>
          <w:i w:val="false"/>
          <w:color w:val="000000"/>
          <w:sz w:val="28"/>
        </w:rPr>
        <w:t>
      1. Тегі, аты, әкесінің аты (болған жағдайда);</w:t>
      </w:r>
    </w:p>
    <w:bookmarkEnd w:id="10"/>
    <w:bookmarkStart w:name="z13" w:id="11"/>
    <w:p>
      <w:pPr>
        <w:spacing w:after="0"/>
        <w:ind w:left="0"/>
        <w:jc w:val="both"/>
      </w:pPr>
      <w:r>
        <w:rPr>
          <w:rFonts w:ascii="Times New Roman"/>
          <w:b w:val="false"/>
          <w:i w:val="false"/>
          <w:color w:val="000000"/>
          <w:sz w:val="28"/>
        </w:rPr>
        <w:t>
      2. Тегін, атын, әкесінің атын ауыстыру туралы мәлімет;</w:t>
      </w:r>
    </w:p>
    <w:bookmarkEnd w:id="11"/>
    <w:bookmarkStart w:name="z14" w:id="12"/>
    <w:p>
      <w:pPr>
        <w:spacing w:after="0"/>
        <w:ind w:left="0"/>
        <w:jc w:val="both"/>
      </w:pPr>
      <w:r>
        <w:rPr>
          <w:rFonts w:ascii="Times New Roman"/>
          <w:b w:val="false"/>
          <w:i w:val="false"/>
          <w:color w:val="000000"/>
          <w:sz w:val="28"/>
        </w:rPr>
        <w:t>
      3. Қолы;</w:t>
      </w:r>
    </w:p>
    <w:bookmarkEnd w:id="12"/>
    <w:bookmarkStart w:name="z15" w:id="13"/>
    <w:p>
      <w:pPr>
        <w:spacing w:after="0"/>
        <w:ind w:left="0"/>
        <w:jc w:val="both"/>
      </w:pPr>
      <w:r>
        <w:rPr>
          <w:rFonts w:ascii="Times New Roman"/>
          <w:b w:val="false"/>
          <w:i w:val="false"/>
          <w:color w:val="000000"/>
          <w:sz w:val="28"/>
        </w:rPr>
        <w:t>
      4. Туған жылы, айы, күні;</w:t>
      </w:r>
    </w:p>
    <w:bookmarkEnd w:id="13"/>
    <w:bookmarkStart w:name="z16" w:id="14"/>
    <w:p>
      <w:pPr>
        <w:spacing w:after="0"/>
        <w:ind w:left="0"/>
        <w:jc w:val="both"/>
      </w:pPr>
      <w:r>
        <w:rPr>
          <w:rFonts w:ascii="Times New Roman"/>
          <w:b w:val="false"/>
          <w:i w:val="false"/>
          <w:color w:val="000000"/>
          <w:sz w:val="28"/>
        </w:rPr>
        <w:t>
      5. Туған жері;</w:t>
      </w:r>
    </w:p>
    <w:bookmarkEnd w:id="14"/>
    <w:bookmarkStart w:name="z17" w:id="15"/>
    <w:p>
      <w:pPr>
        <w:spacing w:after="0"/>
        <w:ind w:left="0"/>
        <w:jc w:val="both"/>
      </w:pPr>
      <w:r>
        <w:rPr>
          <w:rFonts w:ascii="Times New Roman"/>
          <w:b w:val="false"/>
          <w:i w:val="false"/>
          <w:color w:val="000000"/>
          <w:sz w:val="28"/>
        </w:rPr>
        <w:t>
      6. Жеке куәлік құжатының деректері: құжаттың атауы, нөмірі, берген күні, қолданылу мерзімі, құжатты берген орган;</w:t>
      </w:r>
    </w:p>
    <w:bookmarkEnd w:id="15"/>
    <w:bookmarkStart w:name="z18" w:id="16"/>
    <w:p>
      <w:pPr>
        <w:spacing w:after="0"/>
        <w:ind w:left="0"/>
        <w:jc w:val="both"/>
      </w:pPr>
      <w:r>
        <w:rPr>
          <w:rFonts w:ascii="Times New Roman"/>
          <w:b w:val="false"/>
          <w:i w:val="false"/>
          <w:color w:val="000000"/>
          <w:sz w:val="28"/>
        </w:rPr>
        <w:t>
      7. Азаматтығы (алдыңғы азаматтығы), Қазақстан Республикасының азаматтығын алған күні, Қазақстан Республикасы азаматтығының күші жойылған күні;</w:t>
      </w:r>
    </w:p>
    <w:bookmarkEnd w:id="16"/>
    <w:bookmarkStart w:name="z19" w:id="17"/>
    <w:p>
      <w:pPr>
        <w:spacing w:after="0"/>
        <w:ind w:left="0"/>
        <w:jc w:val="both"/>
      </w:pPr>
      <w:r>
        <w:rPr>
          <w:rFonts w:ascii="Times New Roman"/>
          <w:b w:val="false"/>
          <w:i w:val="false"/>
          <w:color w:val="000000"/>
          <w:sz w:val="28"/>
        </w:rPr>
        <w:t>
      8. Тұрғылықты мекенжайы, тұрғылықты жері бойынша немесе келген орны бойынша тіркеу күні;</w:t>
      </w:r>
    </w:p>
    <w:bookmarkEnd w:id="17"/>
    <w:bookmarkStart w:name="z20" w:id="18"/>
    <w:p>
      <w:pPr>
        <w:spacing w:after="0"/>
        <w:ind w:left="0"/>
        <w:jc w:val="both"/>
      </w:pPr>
      <w:r>
        <w:rPr>
          <w:rFonts w:ascii="Times New Roman"/>
          <w:b w:val="false"/>
          <w:i w:val="false"/>
          <w:color w:val="000000"/>
          <w:sz w:val="28"/>
        </w:rPr>
        <w:t>
      9. Электрондық почтасының мекенжайы;</w:t>
      </w:r>
    </w:p>
    <w:bookmarkEnd w:id="18"/>
    <w:bookmarkStart w:name="z21" w:id="19"/>
    <w:p>
      <w:pPr>
        <w:spacing w:after="0"/>
        <w:ind w:left="0"/>
        <w:jc w:val="both"/>
      </w:pPr>
      <w:r>
        <w:rPr>
          <w:rFonts w:ascii="Times New Roman"/>
          <w:b w:val="false"/>
          <w:i w:val="false"/>
          <w:color w:val="000000"/>
          <w:sz w:val="28"/>
        </w:rPr>
        <w:t>
      10. Байланыс телефондарының нөмірлері;</w:t>
      </w:r>
    </w:p>
    <w:bookmarkEnd w:id="19"/>
    <w:bookmarkStart w:name="z22" w:id="20"/>
    <w:p>
      <w:pPr>
        <w:spacing w:after="0"/>
        <w:ind w:left="0"/>
        <w:jc w:val="both"/>
      </w:pPr>
      <w:r>
        <w:rPr>
          <w:rFonts w:ascii="Times New Roman"/>
          <w:b w:val="false"/>
          <w:i w:val="false"/>
          <w:color w:val="000000"/>
          <w:sz w:val="28"/>
        </w:rPr>
        <w:t>
      11. Жеке сәйкестендіру нөмірі;</w:t>
      </w:r>
    </w:p>
    <w:bookmarkEnd w:id="20"/>
    <w:bookmarkStart w:name="z23" w:id="21"/>
    <w:p>
      <w:pPr>
        <w:spacing w:after="0"/>
        <w:ind w:left="0"/>
        <w:jc w:val="both"/>
      </w:pPr>
      <w:r>
        <w:rPr>
          <w:rFonts w:ascii="Times New Roman"/>
          <w:b w:val="false"/>
          <w:i w:val="false"/>
          <w:color w:val="000000"/>
          <w:sz w:val="28"/>
        </w:rPr>
        <w:t>
      12. Заңды мекенжайы, заңды мекенжайды тіркеу күні (тіркеуден шығару), қызмет түрі;</w:t>
      </w:r>
    </w:p>
    <w:bookmarkEnd w:id="21"/>
    <w:bookmarkStart w:name="z24" w:id="22"/>
    <w:p>
      <w:pPr>
        <w:spacing w:after="0"/>
        <w:ind w:left="0"/>
        <w:jc w:val="both"/>
      </w:pPr>
      <w:r>
        <w:rPr>
          <w:rFonts w:ascii="Times New Roman"/>
          <w:b w:val="false"/>
          <w:i w:val="false"/>
          <w:color w:val="000000"/>
          <w:sz w:val="28"/>
        </w:rPr>
        <w:t>
      13. Еңбек кітапшасының нөмірі, сериясы және берілген күні және ондағы жазбалар туралы мәліметтер;</w:t>
      </w:r>
    </w:p>
    <w:bookmarkEnd w:id="22"/>
    <w:bookmarkStart w:name="z25" w:id="23"/>
    <w:p>
      <w:pPr>
        <w:spacing w:after="0"/>
        <w:ind w:left="0"/>
        <w:jc w:val="both"/>
      </w:pPr>
      <w:r>
        <w:rPr>
          <w:rFonts w:ascii="Times New Roman"/>
          <w:b w:val="false"/>
          <w:i w:val="false"/>
          <w:color w:val="000000"/>
          <w:sz w:val="28"/>
        </w:rPr>
        <w:t>
      14. Қызметтік келісімшарттың, азаматтық-құқықтық шарттың мазмұны мен деректемелері;</w:t>
      </w:r>
    </w:p>
    <w:bookmarkEnd w:id="23"/>
    <w:bookmarkStart w:name="z26" w:id="24"/>
    <w:p>
      <w:pPr>
        <w:spacing w:after="0"/>
        <w:ind w:left="0"/>
        <w:jc w:val="both"/>
      </w:pPr>
      <w:r>
        <w:rPr>
          <w:rFonts w:ascii="Times New Roman"/>
          <w:b w:val="false"/>
          <w:i w:val="false"/>
          <w:color w:val="000000"/>
          <w:sz w:val="28"/>
        </w:rPr>
        <w:t>
      15. Мүлік туралы мәлімет (мүліктік жағдай): автокөлік (маркасы, тіркеу орны), орналастыру мекенжайы, жылжымайтын мүлік объектілерін алу тәсілі мен негізі;</w:t>
      </w:r>
    </w:p>
    <w:bookmarkEnd w:id="24"/>
    <w:bookmarkStart w:name="z27" w:id="25"/>
    <w:p>
      <w:pPr>
        <w:spacing w:after="0"/>
        <w:ind w:left="0"/>
        <w:jc w:val="both"/>
      </w:pPr>
      <w:r>
        <w:rPr>
          <w:rFonts w:ascii="Times New Roman"/>
          <w:b w:val="false"/>
          <w:i w:val="false"/>
          <w:color w:val="000000"/>
          <w:sz w:val="28"/>
        </w:rPr>
        <w:t>
      16. Мемлекеттік және ведомстволық наградалар, құрметті және арнайы атақтар, көтермелеулер (оның ішінде награданың, атақтар немесе көтермелеулер атауы немесе аты, марапаттау немесе көтермелеу туралы нормативтік актінің күні мен түрі) туралы мәліметтер;</w:t>
      </w:r>
    </w:p>
    <w:bookmarkEnd w:id="25"/>
    <w:bookmarkStart w:name="z28" w:id="26"/>
    <w:p>
      <w:pPr>
        <w:spacing w:after="0"/>
        <w:ind w:left="0"/>
        <w:jc w:val="both"/>
      </w:pPr>
      <w:r>
        <w:rPr>
          <w:rFonts w:ascii="Times New Roman"/>
          <w:b w:val="false"/>
          <w:i w:val="false"/>
          <w:color w:val="000000"/>
          <w:sz w:val="28"/>
        </w:rPr>
        <w:t>
      17. Аттестациялау бойынша материалдар;</w:t>
      </w:r>
    </w:p>
    <w:bookmarkEnd w:id="26"/>
    <w:bookmarkStart w:name="z29" w:id="27"/>
    <w:p>
      <w:pPr>
        <w:spacing w:after="0"/>
        <w:ind w:left="0"/>
        <w:jc w:val="both"/>
      </w:pPr>
      <w:r>
        <w:rPr>
          <w:rFonts w:ascii="Times New Roman"/>
          <w:b w:val="false"/>
          <w:i w:val="false"/>
          <w:color w:val="000000"/>
          <w:sz w:val="28"/>
        </w:rPr>
        <w:t>
      18. Ішкі қызметтік тергеу бойынша материалдар;</w:t>
      </w:r>
    </w:p>
    <w:bookmarkEnd w:id="27"/>
    <w:bookmarkStart w:name="z30" w:id="28"/>
    <w:p>
      <w:pPr>
        <w:spacing w:after="0"/>
        <w:ind w:left="0"/>
        <w:jc w:val="both"/>
      </w:pPr>
      <w:r>
        <w:rPr>
          <w:rFonts w:ascii="Times New Roman"/>
          <w:b w:val="false"/>
          <w:i w:val="false"/>
          <w:color w:val="000000"/>
          <w:sz w:val="28"/>
        </w:rPr>
        <w:t>
      19. Белгіленген нысандағы медициналық қорытынды;</w:t>
      </w:r>
    </w:p>
    <w:bookmarkEnd w:id="28"/>
    <w:bookmarkStart w:name="z31" w:id="29"/>
    <w:p>
      <w:pPr>
        <w:spacing w:after="0"/>
        <w:ind w:left="0"/>
        <w:jc w:val="both"/>
      </w:pPr>
      <w:r>
        <w:rPr>
          <w:rFonts w:ascii="Times New Roman"/>
          <w:b w:val="false"/>
          <w:i w:val="false"/>
          <w:color w:val="000000"/>
          <w:sz w:val="28"/>
        </w:rPr>
        <w:t>
      20. Уақытша еңбекке жарамсыздығы туралы мәлімет;</w:t>
      </w:r>
    </w:p>
    <w:bookmarkEnd w:id="29"/>
    <w:bookmarkStart w:name="z32" w:id="30"/>
    <w:p>
      <w:pPr>
        <w:spacing w:after="0"/>
        <w:ind w:left="0"/>
        <w:jc w:val="both"/>
      </w:pPr>
      <w:r>
        <w:rPr>
          <w:rFonts w:ascii="Times New Roman"/>
          <w:b w:val="false"/>
          <w:i w:val="false"/>
          <w:color w:val="000000"/>
          <w:sz w:val="28"/>
        </w:rPr>
        <w:t>
      21. Әлеуметтік жеңілдік туралы және әлеуметтік мәртебесі туралы мәліметтер (сериясы, нөмірі, беру күні, жеңілдіктер мен мәртебені ұсыну үшін негіз болып табылатын құжатты берген органның атауы).</w:t>
      </w:r>
    </w:p>
    <w:bookmarkEnd w:id="30"/>
    <w:bookmarkStart w:name="z33" w:id="31"/>
    <w:p>
      <w:pPr>
        <w:spacing w:after="0"/>
        <w:ind w:left="0"/>
        <w:jc w:val="both"/>
      </w:pPr>
      <w:r>
        <w:rPr>
          <w:rFonts w:ascii="Times New Roman"/>
          <w:b w:val="false"/>
          <w:i w:val="false"/>
          <w:color w:val="000000"/>
          <w:sz w:val="28"/>
        </w:rPr>
        <w:t>
      22. Еңбек қызметі туралы мәлімет (лауазымды толық көрсете отырып, ағымдағы уақытқа еңбек қызметі туралы, құрылымдық бөлімшенің, ұйымның және оның атауы туралы деректер, жалпы және үздіксіз жұмыс өтілі, мекенжайлар мен телефондар, сондай-ақ басқа ұйымдардағы бұрын атқарған лауазымның толық атауы мен осы ұйымдарда жұмыс уақытының деректемелері);</w:t>
      </w:r>
    </w:p>
    <w:bookmarkEnd w:id="31"/>
    <w:bookmarkStart w:name="z34" w:id="32"/>
    <w:p>
      <w:pPr>
        <w:spacing w:after="0"/>
        <w:ind w:left="0"/>
        <w:jc w:val="both"/>
      </w:pPr>
      <w:r>
        <w:rPr>
          <w:rFonts w:ascii="Times New Roman"/>
          <w:b w:val="false"/>
          <w:i w:val="false"/>
          <w:color w:val="000000"/>
          <w:sz w:val="28"/>
        </w:rPr>
        <w:t>
      23. Білімі, біліктілігі туралы және арнайы білім немесе арнайы дайындықтың бар-жоғы туралы мәліметтер (білім беру мекемесін аяқтау туралы дипломның, куәліктің, аттестаттың немесе басқа да құжаттың сериясы, нөмірі, беру күні, оның ішінде білім беру мекемесінің атауы мен орналасқан жері, факультет немесе бөлімше, білім беру мекемесін аяқтау бойынша біліктілігі мен мамандығы, ғылыми дәрежесі, ғылыми атағы, шетел тілдерін білуі);</w:t>
      </w:r>
    </w:p>
    <w:bookmarkEnd w:id="32"/>
    <w:bookmarkStart w:name="z35" w:id="33"/>
    <w:p>
      <w:pPr>
        <w:spacing w:after="0"/>
        <w:ind w:left="0"/>
        <w:jc w:val="both"/>
      </w:pPr>
      <w:r>
        <w:rPr>
          <w:rFonts w:ascii="Times New Roman"/>
          <w:b w:val="false"/>
          <w:i w:val="false"/>
          <w:color w:val="000000"/>
          <w:sz w:val="28"/>
        </w:rPr>
        <w:t>
      24. Біліктілікті арттыру және қайта даярлау туралы мәліметтер (біліктілікті арттыру және қайта даярлау туралы құжаттың сериясы, нөмірі, берген күні, білім беру мекемесінің атауы және орналасқан жері, білім беру мекемесін аяқтау бойынша біліктілігі мен мамандығы);</w:t>
      </w:r>
    </w:p>
    <w:bookmarkEnd w:id="33"/>
    <w:bookmarkStart w:name="z36" w:id="34"/>
    <w:p>
      <w:pPr>
        <w:spacing w:after="0"/>
        <w:ind w:left="0"/>
        <w:jc w:val="both"/>
      </w:pPr>
      <w:r>
        <w:rPr>
          <w:rFonts w:ascii="Times New Roman"/>
          <w:b w:val="false"/>
          <w:i w:val="false"/>
          <w:color w:val="000000"/>
          <w:sz w:val="28"/>
        </w:rPr>
        <w:t>
      25. Еңбекақы туралы мәлімет (оның ішінде жалақы, үстемеақы, салықтар бойынша деректер);</w:t>
      </w:r>
    </w:p>
    <w:bookmarkEnd w:id="34"/>
    <w:bookmarkStart w:name="z37" w:id="35"/>
    <w:p>
      <w:pPr>
        <w:spacing w:after="0"/>
        <w:ind w:left="0"/>
        <w:jc w:val="both"/>
      </w:pPr>
      <w:r>
        <w:rPr>
          <w:rFonts w:ascii="Times New Roman"/>
          <w:b w:val="false"/>
          <w:i w:val="false"/>
          <w:color w:val="000000"/>
          <w:sz w:val="28"/>
        </w:rPr>
        <w:t>
      26. Әскери міндетті адамдар мен әскери қызметке шақыруға жататын адамдардың есепке алынуы туралы мәліметтер (әскери билеттің сериясы, нөмірі, оны берген органның атауы, әскери-есепке алу мамандығы, әскери атағы, есепке қою/алу туралы деректер);</w:t>
      </w:r>
    </w:p>
    <w:bookmarkEnd w:id="35"/>
    <w:bookmarkStart w:name="z38" w:id="36"/>
    <w:p>
      <w:pPr>
        <w:spacing w:after="0"/>
        <w:ind w:left="0"/>
        <w:jc w:val="both"/>
      </w:pPr>
      <w:r>
        <w:rPr>
          <w:rFonts w:ascii="Times New Roman"/>
          <w:b w:val="false"/>
          <w:i w:val="false"/>
          <w:color w:val="000000"/>
          <w:sz w:val="28"/>
        </w:rPr>
        <w:t>
      27. Отбасы жағдайы туралы мәлімет (некедегі жағдайы, неке қию туралы куәліктің деректері, әйелінің (күйеуінің) тегі, аты, әкесінің аты, әйелінің (күйеуінің) жеке куәлік құжатының деректері, туыстық дәрежесі, отбасының, бірге тұратын басқа мүшелерінің тегі, аты, әкесінің аты және туған күндері, баланың бар-жоғы және олардың жасы);</w:t>
      </w:r>
    </w:p>
    <w:bookmarkEnd w:id="36"/>
    <w:bookmarkStart w:name="z39" w:id="37"/>
    <w:p>
      <w:pPr>
        <w:spacing w:after="0"/>
        <w:ind w:left="0"/>
        <w:jc w:val="both"/>
      </w:pPr>
      <w:r>
        <w:rPr>
          <w:rFonts w:ascii="Times New Roman"/>
          <w:b w:val="false"/>
          <w:i w:val="false"/>
          <w:color w:val="000000"/>
          <w:sz w:val="28"/>
        </w:rPr>
        <w:t>
      28. Соттылығының болуы (болмауы).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