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ca3b" w14:textId="ebbc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м.а. 2011 жылы 5 наурыздағы № 02-02-18/29 бұйрығына өзгеріс бойынша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26 қыркүйектегі № 343 бұйрығы. Қазақстан Республикасының Әділет министрлігінде 2013 жылы 30 қазанда № 8864 тіркелді. Күші жойылды - Қазақстан Республикасы Мәдениет және спорт министрінің 2016 жылғы 10 маусымдағы № 157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10.06.2016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м.а. 2011 жылы 5 наурыздағы № 02-02-18/29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(нормативтік-құқықтық актілерді мемлекеттік тіркеудің тізімінде № 6864 тіркелді; «Егемен Қазақстан» 2011 жылғы 24 мамырдағы № 215-216 (26614) жарияланды; Қазақстан Республикасы орталық атқарушы және өзге де орталық мемлекеттік органдарының актілер жинағы, 2011 жылғы № 16)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бекiтiлген Жаттықтырушыларға, әдіскерлерге, нұсқаушыларға біліктілік санаттарын беру </w:t>
      </w:r>
      <w:r>
        <w:rPr>
          <w:rFonts w:ascii="Times New Roman"/>
          <w:b w:val="false"/>
          <w:i w:val="false"/>
          <w:color w:val="000000"/>
          <w:sz w:val="28"/>
        </w:rPr>
        <w:t>ережесінде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Дене шынықтыру департаменті (Қ.М. Қазбеков ):</w:t>
      </w:r>
      <w:r>
        <w:br/>
      </w:r>
      <w:r>
        <w:rPr>
          <w:rFonts w:ascii="Times New Roman"/>
          <w:b w:val="false"/>
          <w:i w:val="false"/>
          <w:color w:val="000000"/>
          <w:sz w:val="28"/>
        </w:rPr>
        <w:t>
</w:t>
      </w:r>
      <w:r>
        <w:rPr>
          <w:rFonts w:ascii="Times New Roman"/>
          <w:b w:val="false"/>
          <w:i w:val="false"/>
          <w:color w:val="000000"/>
          <w:sz w:val="28"/>
        </w:rPr>
        <w:t>
      1) белгіленген тәртіппен Қазақстан Республикасы Әділет министрлігіне осы бұйрықты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Баспасөз қызметі осы бұйрық Қазақстан Республикасы Әділет министрлігінде мемлекеттік тіркеуден өткеннен кейін оны Қазақстан Республикасы Спорт және дене шынықтыру істері агенттігінің ресми сайтында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Спорт және дене шынықтыру істері агенттігі төрағасының орынбасары Е.Б. Қанағатовқа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 Төраға                          Е. Қожағапанов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5 наурыздағы      </w:t>
      </w:r>
      <w:r>
        <w:br/>
      </w:r>
      <w:r>
        <w:rPr>
          <w:rFonts w:ascii="Times New Roman"/>
          <w:b w:val="false"/>
          <w:i w:val="false"/>
          <w:color w:val="000000"/>
          <w:sz w:val="28"/>
        </w:rPr>
        <w:t xml:space="preserve">
№ 02-02-18/29 бұйрығына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м.а. </w:t>
      </w:r>
      <w:r>
        <w:br/>
      </w:r>
      <w:r>
        <w:rPr>
          <w:rFonts w:ascii="Times New Roman"/>
          <w:b w:val="false"/>
          <w:i w:val="false"/>
          <w:color w:val="000000"/>
          <w:sz w:val="28"/>
        </w:rPr>
        <w:t xml:space="preserve">
2011 жылғы 5 наурыздағы      </w:t>
      </w:r>
      <w:r>
        <w:br/>
      </w:r>
      <w:r>
        <w:rPr>
          <w:rFonts w:ascii="Times New Roman"/>
          <w:b w:val="false"/>
          <w:i w:val="false"/>
          <w:color w:val="000000"/>
          <w:sz w:val="28"/>
        </w:rPr>
        <w:t xml:space="preserve">
№ 02-02-18/29 бұйрығына     </w:t>
      </w:r>
      <w:r>
        <w:br/>
      </w:r>
      <w:r>
        <w:rPr>
          <w:rFonts w:ascii="Times New Roman"/>
          <w:b w:val="false"/>
          <w:i w:val="false"/>
          <w:color w:val="000000"/>
          <w:sz w:val="28"/>
        </w:rPr>
        <w:t xml:space="preserve">
2-қосымша             </w:t>
      </w:r>
    </w:p>
    <w:bookmarkEnd w:id="2"/>
    <w:bookmarkStart w:name="z12" w:id="3"/>
    <w:p>
      <w:pPr>
        <w:spacing w:after="0"/>
        <w:ind w:left="0"/>
        <w:jc w:val="left"/>
      </w:pPr>
      <w:r>
        <w:rPr>
          <w:rFonts w:ascii="Times New Roman"/>
          <w:b/>
          <w:i w:val="false"/>
          <w:color w:val="000000"/>
        </w:rPr>
        <w:t xml:space="preserve"> 
Жаттықтырушыларға, әдіскерлерге, нұсқаушыларға</w:t>
      </w:r>
      <w:r>
        <w:br/>
      </w:r>
      <w:r>
        <w:rPr>
          <w:rFonts w:ascii="Times New Roman"/>
          <w:b/>
          <w:i w:val="false"/>
          <w:color w:val="000000"/>
        </w:rPr>
        <w:t>
біліктілік санаттарын беру</w:t>
      </w:r>
      <w:r>
        <w:br/>
      </w:r>
      <w:r>
        <w:rPr>
          <w:rFonts w:ascii="Times New Roman"/>
          <w:b/>
          <w:i w:val="false"/>
          <w:color w:val="000000"/>
        </w:rPr>
        <w:t>
ЕРЕЖЕСІ 1. Жалпы ережелер</w:t>
      </w:r>
    </w:p>
    <w:bookmarkEnd w:id="3"/>
    <w:bookmarkStart w:name="z13" w:id="4"/>
    <w:p>
      <w:pPr>
        <w:spacing w:after="0"/>
        <w:ind w:left="0"/>
        <w:jc w:val="both"/>
      </w:pPr>
      <w:r>
        <w:rPr>
          <w:rFonts w:ascii="Times New Roman"/>
          <w:b w:val="false"/>
          <w:i w:val="false"/>
          <w:color w:val="000000"/>
          <w:sz w:val="28"/>
        </w:rPr>
        <w:t>
      1. Осы Жаттықтырушыларға, әдіскерлерге, нұсқаушыларға біліктілік санаттарын беру ережесі (бұдан әрі - Ереже) Қазақстан Республикасының «Дене шынықтыру және спорт туралы» 1999 жылғы 2 желтоқсандағы Заңының 22-1-бабының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Ереже дене шынықтыру және спорт ұйымдарының жаттықтырушыларына, әдіскерлеріне, нұсқаушыларына біліктілік санаттарын берудің тәртібін реттейді.</w:t>
      </w:r>
      <w:r>
        <w:br/>
      </w:r>
      <w:r>
        <w:rPr>
          <w:rFonts w:ascii="Times New Roman"/>
          <w:b w:val="false"/>
          <w:i w:val="false"/>
          <w:color w:val="000000"/>
          <w:sz w:val="28"/>
        </w:rPr>
        <w:t>
</w:t>
      </w:r>
      <w:r>
        <w:rPr>
          <w:rFonts w:ascii="Times New Roman"/>
          <w:b w:val="false"/>
          <w:i w:val="false"/>
          <w:color w:val="000000"/>
          <w:sz w:val="28"/>
        </w:rPr>
        <w:t>
      Біліктілік санаттарын беру кәсіби шеберлікті көтеру, спортшыларды оқытудағы және тәрбиелеудегі жауапкершілікті арттыру мақсатында жүргізіледі және дене шынықтыру мен спорт қызметкерлерінің қоғамдағы орны мен беделін арттыруға, қызметтерінің деңгейін көтеруге, оларды жемісті еңбегі үшін моральдық және материалдық көтермелеу мүмкіндігін кеңейтуге ықпал ететін болады.</w:t>
      </w:r>
      <w:r>
        <w:br/>
      </w:r>
      <w:r>
        <w:rPr>
          <w:rFonts w:ascii="Times New Roman"/>
          <w:b w:val="false"/>
          <w:i w:val="false"/>
          <w:color w:val="000000"/>
          <w:sz w:val="28"/>
        </w:rPr>
        <w:t>
</w:t>
      </w:r>
      <w:r>
        <w:rPr>
          <w:rFonts w:ascii="Times New Roman"/>
          <w:b w:val="false"/>
          <w:i w:val="false"/>
          <w:color w:val="000000"/>
          <w:sz w:val="28"/>
        </w:rPr>
        <w:t>
      Біліктілік санаттарын берудің негізгі принциптері еріктілік, ашықтылық, алқалық, жүйелілік болып табылады.</w:t>
      </w:r>
      <w:r>
        <w:br/>
      </w:r>
      <w:r>
        <w:rPr>
          <w:rFonts w:ascii="Times New Roman"/>
          <w:b w:val="false"/>
          <w:i w:val="false"/>
          <w:color w:val="000000"/>
          <w:sz w:val="28"/>
        </w:rPr>
        <w:t>
</w:t>
      </w:r>
      <w:r>
        <w:rPr>
          <w:rFonts w:ascii="Times New Roman"/>
          <w:b w:val="false"/>
          <w:i w:val="false"/>
          <w:color w:val="000000"/>
          <w:sz w:val="28"/>
        </w:rPr>
        <w:t>
      3. Осы Ережеде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санаты - қызметкерлерге белгілі бір күрделі дәрежедегі кәсіби міндеттерді шешу мүмкіндігін қамтамасыз ететін, нормативтік критерийлерге сәйкес келетін біліктілік деңгейі;</w:t>
      </w:r>
      <w:r>
        <w:br/>
      </w:r>
      <w:r>
        <w:rPr>
          <w:rFonts w:ascii="Times New Roman"/>
          <w:b w:val="false"/>
          <w:i w:val="false"/>
          <w:color w:val="000000"/>
          <w:sz w:val="28"/>
        </w:rPr>
        <w:t>
</w:t>
      </w:r>
      <w:r>
        <w:rPr>
          <w:rFonts w:ascii="Times New Roman"/>
          <w:b w:val="false"/>
          <w:i w:val="false"/>
          <w:color w:val="000000"/>
          <w:sz w:val="28"/>
        </w:rPr>
        <w:t>
      2) біліктілік санатын беру - жаттықтырушы-оқытушы құрамының білім деңгейінің дене шынықтыру және спорт саласында көрсетілетін қызметке сәйкестігін бақылау мақсатында өткізілетін рәсім.</w:t>
      </w:r>
      <w:r>
        <w:br/>
      </w:r>
      <w:r>
        <w:rPr>
          <w:rFonts w:ascii="Times New Roman"/>
          <w:b w:val="false"/>
          <w:i w:val="false"/>
          <w:color w:val="000000"/>
          <w:sz w:val="28"/>
        </w:rPr>
        <w:t>
</w:t>
      </w:r>
      <w:r>
        <w:rPr>
          <w:rFonts w:ascii="Times New Roman"/>
          <w:b w:val="false"/>
          <w:i w:val="false"/>
          <w:color w:val="000000"/>
          <w:sz w:val="28"/>
        </w:rPr>
        <w:t>
      4. Санаттарды игеруде Дене шынықтыру және спорт қызметкерлерінің мына санаттары жатады:</w:t>
      </w:r>
      <w:r>
        <w:br/>
      </w:r>
      <w:r>
        <w:rPr>
          <w:rFonts w:ascii="Times New Roman"/>
          <w:b w:val="false"/>
          <w:i w:val="false"/>
          <w:color w:val="000000"/>
          <w:sz w:val="28"/>
        </w:rPr>
        <w:t>
</w:t>
      </w:r>
      <w:r>
        <w:rPr>
          <w:rFonts w:ascii="Times New Roman"/>
          <w:b w:val="false"/>
          <w:i w:val="false"/>
          <w:color w:val="000000"/>
          <w:sz w:val="28"/>
        </w:rPr>
        <w:t xml:space="preserve">
      1) барлық мамандықтардың жаттықтырушылары; </w:t>
      </w:r>
      <w:r>
        <w:br/>
      </w:r>
      <w:r>
        <w:rPr>
          <w:rFonts w:ascii="Times New Roman"/>
          <w:b w:val="false"/>
          <w:i w:val="false"/>
          <w:color w:val="000000"/>
          <w:sz w:val="28"/>
        </w:rPr>
        <w:t>
</w:t>
      </w:r>
      <w:r>
        <w:rPr>
          <w:rFonts w:ascii="Times New Roman"/>
          <w:b w:val="false"/>
          <w:i w:val="false"/>
          <w:color w:val="000000"/>
          <w:sz w:val="28"/>
        </w:rPr>
        <w:t>
      2) барлық мамандықтардың әдіскерлері;</w:t>
      </w:r>
      <w:r>
        <w:br/>
      </w:r>
      <w:r>
        <w:rPr>
          <w:rFonts w:ascii="Times New Roman"/>
          <w:b w:val="false"/>
          <w:i w:val="false"/>
          <w:color w:val="000000"/>
          <w:sz w:val="28"/>
        </w:rPr>
        <w:t>
</w:t>
      </w:r>
      <w:r>
        <w:rPr>
          <w:rFonts w:ascii="Times New Roman"/>
          <w:b w:val="false"/>
          <w:i w:val="false"/>
          <w:color w:val="000000"/>
          <w:sz w:val="28"/>
        </w:rPr>
        <w:t>
      3) нұсқаушы-спортшылар;</w:t>
      </w:r>
      <w:r>
        <w:br/>
      </w:r>
      <w:r>
        <w:rPr>
          <w:rFonts w:ascii="Times New Roman"/>
          <w:b w:val="false"/>
          <w:i w:val="false"/>
          <w:color w:val="000000"/>
          <w:sz w:val="28"/>
        </w:rPr>
        <w:t>
</w:t>
      </w:r>
      <w:r>
        <w:rPr>
          <w:rFonts w:ascii="Times New Roman"/>
          <w:b w:val="false"/>
          <w:i w:val="false"/>
          <w:color w:val="000000"/>
          <w:sz w:val="28"/>
        </w:rPr>
        <w:t>
      5. Біліктілік комиссиясы (бұдан әрі - Комиссия) комиссияны өткізудің мерзімдерін анықтайды, өтініш берілген біліктілік санатына үміткердің сәйкестігіне құжаттарын қарайды, комиссия жұмысының нәтижелері бойынша үш күн ішінде шешім шығарады.</w:t>
      </w:r>
      <w:r>
        <w:br/>
      </w:r>
      <w:r>
        <w:rPr>
          <w:rFonts w:ascii="Times New Roman"/>
          <w:b w:val="false"/>
          <w:i w:val="false"/>
          <w:color w:val="000000"/>
          <w:sz w:val="28"/>
        </w:rPr>
        <w:t>
</w:t>
      </w:r>
      <w:r>
        <w:rPr>
          <w:rFonts w:ascii="Times New Roman"/>
          <w:b w:val="false"/>
          <w:i w:val="false"/>
          <w:color w:val="000000"/>
          <w:sz w:val="28"/>
        </w:rPr>
        <w:t>
      6. Біліктілік комиссиясы:</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агенттігінде - дене шынықтыру және спорт ұйымдарының қызметкерлеріне мынадай біліктілік санаттарын беру үшін құрылады: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жоғары санатты жаттықтырушы;</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жаттықтырушысы» құрмет атағы;</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жоғары санатты нұсқаушы-спортшы;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жоғары санатты әдіскер.</w:t>
      </w:r>
      <w:r>
        <w:br/>
      </w:r>
      <w:r>
        <w:rPr>
          <w:rFonts w:ascii="Times New Roman"/>
          <w:b w:val="false"/>
          <w:i w:val="false"/>
          <w:color w:val="000000"/>
          <w:sz w:val="28"/>
        </w:rPr>
        <w:t>
</w:t>
      </w:r>
      <w:r>
        <w:rPr>
          <w:rFonts w:ascii="Times New Roman"/>
          <w:b w:val="false"/>
          <w:i w:val="false"/>
          <w:color w:val="000000"/>
          <w:sz w:val="28"/>
        </w:rPr>
        <w:t>
      2) облыстарда (республикалық маңызы бар қалада және астанада) дене шынықтыру және спорт жөніндегі атқарушы органдарда - дене шынықтыру және спорт ұйымдарының қызметкерлеріне мынадай біліктілік санаттарын беру үшін құрылады: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бірінші санатты жаттықтырушы;</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бірінші санатты нұсқаушы-спортшы;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бірінші санатты әдіскер.</w:t>
      </w:r>
      <w:r>
        <w:br/>
      </w:r>
      <w:r>
        <w:rPr>
          <w:rFonts w:ascii="Times New Roman"/>
          <w:b w:val="false"/>
          <w:i w:val="false"/>
          <w:color w:val="000000"/>
          <w:sz w:val="28"/>
        </w:rPr>
        <w:t>
</w:t>
      </w:r>
      <w:r>
        <w:rPr>
          <w:rFonts w:ascii="Times New Roman"/>
          <w:b w:val="false"/>
          <w:i w:val="false"/>
          <w:color w:val="000000"/>
          <w:sz w:val="28"/>
        </w:rPr>
        <w:t>
      3) дене шынықтыру және спорт жөніндегі аудандық атқарушы органдарда - тиісті аудандар мен қалалардың дене шынықтыру және спорт ұйымдарының қызметкерлеріне мынадай біліктілік санаттарын беру үшін құрылады: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екінші санатты жаттықтырушы;</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екінші санатты нұсқаушы-спортшы;</w:t>
      </w:r>
      <w:r>
        <w:br/>
      </w:r>
      <w:r>
        <w:rPr>
          <w:rFonts w:ascii="Times New Roman"/>
          <w:b w:val="false"/>
          <w:i w:val="false"/>
          <w:color w:val="000000"/>
          <w:sz w:val="28"/>
        </w:rPr>
        <w:t>
</w:t>
      </w:r>
      <w:r>
        <w:rPr>
          <w:rFonts w:ascii="Times New Roman"/>
          <w:b w:val="false"/>
          <w:i w:val="false"/>
          <w:color w:val="000000"/>
          <w:sz w:val="28"/>
        </w:rPr>
        <w:t>
      біліктілігі жоғары және орташа деңгейдегі екінші санатты әдіскер.</w:t>
      </w:r>
      <w:r>
        <w:br/>
      </w:r>
      <w:r>
        <w:rPr>
          <w:rFonts w:ascii="Times New Roman"/>
          <w:b w:val="false"/>
          <w:i w:val="false"/>
          <w:color w:val="000000"/>
          <w:sz w:val="28"/>
        </w:rPr>
        <w:t>
</w:t>
      </w:r>
      <w:r>
        <w:rPr>
          <w:rFonts w:ascii="Times New Roman"/>
          <w:b w:val="false"/>
          <w:i w:val="false"/>
          <w:color w:val="000000"/>
          <w:sz w:val="28"/>
        </w:rPr>
        <w:t>
      7. Комиссияның құрамына: комиссияның төрағасы - басшының орынбасары, жауапты қызметкерлер, біліктілік санатын беру жөніндегі уәкілетті ведомствоның немесе жергілікті атқарушы органның заңгері, ведомстволық бағыныстағы ұйымдардың басшылары, жетекші жаттықтырушы-оқытушылар кіреді.</w:t>
      </w:r>
    </w:p>
    <w:bookmarkEnd w:id="4"/>
    <w:bookmarkStart w:name="z40" w:id="5"/>
    <w:p>
      <w:pPr>
        <w:spacing w:after="0"/>
        <w:ind w:left="0"/>
        <w:jc w:val="left"/>
      </w:pPr>
      <w:r>
        <w:rPr>
          <w:rFonts w:ascii="Times New Roman"/>
          <w:b/>
          <w:i w:val="false"/>
          <w:color w:val="000000"/>
        </w:rPr>
        <w:t xml:space="preserve"> 
2. Біліктілік санаттарын беру тәртібі</w:t>
      </w:r>
    </w:p>
    <w:bookmarkEnd w:id="5"/>
    <w:bookmarkStart w:name="z41" w:id="6"/>
    <w:p>
      <w:pPr>
        <w:spacing w:after="0"/>
        <w:ind w:left="0"/>
        <w:jc w:val="both"/>
      </w:pPr>
      <w:r>
        <w:rPr>
          <w:rFonts w:ascii="Times New Roman"/>
          <w:b w:val="false"/>
          <w:i w:val="false"/>
          <w:color w:val="000000"/>
          <w:sz w:val="28"/>
        </w:rPr>
        <w:t>
      8. Қызметкерге біліктілік санаттарын беру 5 жыл ішінде кемінде бір рет біліктілік курстарынан өткен жағдайда, оның біліктілік деңгейін, кәсіби құзыреттілігін, әдістемелік жұмысқа қатысуын талдаудың негізінде өткізіледі.</w:t>
      </w:r>
      <w:r>
        <w:br/>
      </w:r>
      <w:r>
        <w:rPr>
          <w:rFonts w:ascii="Times New Roman"/>
          <w:b w:val="false"/>
          <w:i w:val="false"/>
          <w:color w:val="000000"/>
          <w:sz w:val="28"/>
        </w:rPr>
        <w:t>
</w:t>
      </w:r>
      <w:r>
        <w:rPr>
          <w:rFonts w:ascii="Times New Roman"/>
          <w:b w:val="false"/>
          <w:i w:val="false"/>
          <w:color w:val="000000"/>
          <w:sz w:val="28"/>
        </w:rPr>
        <w:t>
      9. Санаттар жаттықтырушының спортшымен кемінде екі жыл жұмыс істеген өтілі болған жағдайда және комиссия шешімі қабылданған күннен бастап 5 жылдық мерзімге беріледі.</w:t>
      </w:r>
      <w:r>
        <w:br/>
      </w:r>
      <w:r>
        <w:rPr>
          <w:rFonts w:ascii="Times New Roman"/>
          <w:b w:val="false"/>
          <w:i w:val="false"/>
          <w:color w:val="000000"/>
          <w:sz w:val="28"/>
        </w:rPr>
        <w:t>
</w:t>
      </w:r>
      <w:r>
        <w:rPr>
          <w:rFonts w:ascii="Times New Roman"/>
          <w:b w:val="false"/>
          <w:i w:val="false"/>
          <w:color w:val="000000"/>
          <w:sz w:val="28"/>
        </w:rPr>
        <w:t>
      10. Берілген біліктілік санатының қолданыс мерзімі аяқталысымен, біліктілік санатын қорғауға өтінім бермеген немесе оны қорғамаған қызметкер өзінің біліктілік санатын растауы тиіс. Өзінің біліктілік санатын растамаған қызметкердің біліктілік санаты тиісті біліктілік комиссиясының шешімімен санаттың бір деңгейіне төмендейді.</w:t>
      </w:r>
      <w:r>
        <w:br/>
      </w:r>
      <w:r>
        <w:rPr>
          <w:rFonts w:ascii="Times New Roman"/>
          <w:b w:val="false"/>
          <w:i w:val="false"/>
          <w:color w:val="000000"/>
          <w:sz w:val="28"/>
        </w:rPr>
        <w:t>
</w:t>
      </w:r>
      <w:r>
        <w:rPr>
          <w:rFonts w:ascii="Times New Roman"/>
          <w:b w:val="false"/>
          <w:i w:val="false"/>
          <w:color w:val="000000"/>
          <w:sz w:val="28"/>
        </w:rPr>
        <w:t>
      11. Санаттарды беру осы ереженің 1-қосымшасындағы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дене шынықтыру және спорт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12. Жоғары санат талаптарын орындаған және «Қазақстан Республикасының еңбек сіңірген жаттықтырушысы» атағы бар жаттықтырушы үшін көрсетілген санаттың қолданылу мерзімі шектелмейді.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еңбек сіңірген жаттықтырушысы» құрметті спорт атағын иеленудің талаптары орындалған жағдайда, комиссия қызметкердің өтініші бойынша қызметкердің санатын көтеру мақсатында белгілей алады.</w:t>
      </w:r>
      <w:r>
        <w:br/>
      </w:r>
      <w:r>
        <w:rPr>
          <w:rFonts w:ascii="Times New Roman"/>
          <w:b w:val="false"/>
          <w:i w:val="false"/>
          <w:color w:val="000000"/>
          <w:sz w:val="28"/>
        </w:rPr>
        <w:t>
</w:t>
      </w:r>
      <w:r>
        <w:rPr>
          <w:rFonts w:ascii="Times New Roman"/>
          <w:b w:val="false"/>
          <w:i w:val="false"/>
          <w:color w:val="000000"/>
          <w:sz w:val="28"/>
        </w:rPr>
        <w:t>
      14. Біліктілік санаты төмендегі спорт түрлерін, велоспорт және спорттың ойын түрлері, спорттық гимнастика, көркем гимнастика, мәнерлеп сырғанау, суға секіру, үйлесімді жүзу, биатлон, шаңғы қоссайысы, қазіргі бессайысты қоспағанда, сонымен қатар спортшыларды одан әрі спорттық шеберліктерін көтеру үшін басқа жаттықтырушыларға тапсыруды қоспағанда, бір спортшыны дайындаған бірнеше жаттықтырушыға берілмейді.</w:t>
      </w:r>
      <w:r>
        <w:br/>
      </w:r>
      <w:r>
        <w:rPr>
          <w:rFonts w:ascii="Times New Roman"/>
          <w:b w:val="false"/>
          <w:i w:val="false"/>
          <w:color w:val="000000"/>
          <w:sz w:val="28"/>
        </w:rPr>
        <w:t>
</w:t>
      </w:r>
      <w:r>
        <w:rPr>
          <w:rFonts w:ascii="Times New Roman"/>
          <w:b w:val="false"/>
          <w:i w:val="false"/>
          <w:color w:val="000000"/>
          <w:sz w:val="28"/>
        </w:rPr>
        <w:t>
      Спортшыларды одан әрі спорттық шеберліктерін көтеру үшін басқа жаттықтырушыларға тапсырған жаттықтырушылардың спортшының тапсырылған сәтінен бастап екі жыл ішінде қол жеткізген нәтижелері бойынша біліктілік санаттарын иеленуге құқылары бар.</w:t>
      </w:r>
      <w:r>
        <w:br/>
      </w:r>
      <w:r>
        <w:rPr>
          <w:rFonts w:ascii="Times New Roman"/>
          <w:b w:val="false"/>
          <w:i w:val="false"/>
          <w:color w:val="000000"/>
          <w:sz w:val="28"/>
        </w:rPr>
        <w:t>
</w:t>
      </w:r>
      <w:r>
        <w:rPr>
          <w:rFonts w:ascii="Times New Roman"/>
          <w:b w:val="false"/>
          <w:i w:val="false"/>
          <w:color w:val="000000"/>
          <w:sz w:val="28"/>
        </w:rPr>
        <w:t>
      15. Қолданыс мерзімі өткеннен кейін қызметкерлердің біліктілік санаттары олардың өтініштерінің негізінде мына жағдайларда ұзартылады:</w:t>
      </w:r>
      <w:r>
        <w:br/>
      </w:r>
      <w:r>
        <w:rPr>
          <w:rFonts w:ascii="Times New Roman"/>
          <w:b w:val="false"/>
          <w:i w:val="false"/>
          <w:color w:val="000000"/>
          <w:sz w:val="28"/>
        </w:rPr>
        <w:t>
</w:t>
      </w:r>
      <w:r>
        <w:rPr>
          <w:rFonts w:ascii="Times New Roman"/>
          <w:b w:val="false"/>
          <w:i w:val="false"/>
          <w:color w:val="000000"/>
          <w:sz w:val="28"/>
        </w:rPr>
        <w:t>
      1) уақытша еңбекке жарамсыздығы;</w:t>
      </w:r>
      <w:r>
        <w:br/>
      </w:r>
      <w:r>
        <w:rPr>
          <w:rFonts w:ascii="Times New Roman"/>
          <w:b w:val="false"/>
          <w:i w:val="false"/>
          <w:color w:val="000000"/>
          <w:sz w:val="28"/>
        </w:rPr>
        <w:t>
</w:t>
      </w:r>
      <w:r>
        <w:rPr>
          <w:rFonts w:ascii="Times New Roman"/>
          <w:b w:val="false"/>
          <w:i w:val="false"/>
          <w:color w:val="000000"/>
          <w:sz w:val="28"/>
        </w:rPr>
        <w:t>
      2) жүктілік және босану, бала күтімі бойынша демалыста болуы;</w:t>
      </w:r>
      <w:r>
        <w:br/>
      </w:r>
      <w:r>
        <w:rPr>
          <w:rFonts w:ascii="Times New Roman"/>
          <w:b w:val="false"/>
          <w:i w:val="false"/>
          <w:color w:val="000000"/>
          <w:sz w:val="28"/>
        </w:rPr>
        <w:t>
</w:t>
      </w:r>
      <w:r>
        <w:rPr>
          <w:rFonts w:ascii="Times New Roman"/>
          <w:b w:val="false"/>
          <w:i w:val="false"/>
          <w:color w:val="000000"/>
          <w:sz w:val="28"/>
        </w:rPr>
        <w:t>
      3) мемлекеттік органдардың, спорт түрлерінен қоғамдық бірлестіктердің, дене шынықтыру-сауықтыру ұйымдарының жіберуімен шетелде мамандығы бойынша іссапарда, оқуда, жұмыста болуы.</w:t>
      </w:r>
      <w:r>
        <w:br/>
      </w:r>
      <w:r>
        <w:rPr>
          <w:rFonts w:ascii="Times New Roman"/>
          <w:b w:val="false"/>
          <w:i w:val="false"/>
          <w:color w:val="000000"/>
          <w:sz w:val="28"/>
        </w:rPr>
        <w:t>
</w:t>
      </w:r>
      <w:r>
        <w:rPr>
          <w:rFonts w:ascii="Times New Roman"/>
          <w:b w:val="false"/>
          <w:i w:val="false"/>
          <w:color w:val="000000"/>
          <w:sz w:val="28"/>
        </w:rPr>
        <w:t>
      16. Жаттықтырушыға біліктілік санаттарын беру және/немесе растау үшін жаттықтырушы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Ереженің 2-қосымшасындағы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жеке куәлігінің көшірмесі;</w:t>
      </w:r>
      <w:r>
        <w:br/>
      </w:r>
      <w:r>
        <w:rPr>
          <w:rFonts w:ascii="Times New Roman"/>
          <w:b w:val="false"/>
          <w:i w:val="false"/>
          <w:color w:val="000000"/>
          <w:sz w:val="28"/>
        </w:rPr>
        <w:t>
</w:t>
      </w:r>
      <w:r>
        <w:rPr>
          <w:rFonts w:ascii="Times New Roman"/>
          <w:b w:val="false"/>
          <w:i w:val="false"/>
          <w:color w:val="000000"/>
          <w:sz w:val="28"/>
        </w:rPr>
        <w:t>
      3)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4) жұмыс берушінің оны тоқтату күні мен негіздемесі туралы белгісі бар еңбек кітапшасының және еңбек шартының көшірмесі, немесе еңбек шартын жасау және тоқтату негізінде еңбек қатынастарының туындауын және тоқтатылуын растайтын жұмыс берушінің актісінің үзіндісінің көшірмесі, немесе қызметкердің еңбек қызметі туралы мәліметтен тұратын мұрағат анықтамасының көшірмесі;</w:t>
      </w:r>
      <w:r>
        <w:br/>
      </w:r>
      <w:r>
        <w:rPr>
          <w:rFonts w:ascii="Times New Roman"/>
          <w:b w:val="false"/>
          <w:i w:val="false"/>
          <w:color w:val="000000"/>
          <w:sz w:val="28"/>
        </w:rPr>
        <w:t>
</w:t>
      </w:r>
      <w:r>
        <w:rPr>
          <w:rFonts w:ascii="Times New Roman"/>
          <w:b w:val="false"/>
          <w:i w:val="false"/>
          <w:color w:val="000000"/>
          <w:sz w:val="28"/>
        </w:rPr>
        <w:t>
      5) осы Ереженің 3-қосымшасындағы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жаттықтырушы-оқытушының спортшыны даярлауы туралы анықтама (біліктілігі жоғары және орта деңгейдегі санаты жоқ жаттықтырушының біліктілік санаттарын қоспағанда);</w:t>
      </w:r>
      <w:r>
        <w:br/>
      </w:r>
      <w:r>
        <w:rPr>
          <w:rFonts w:ascii="Times New Roman"/>
          <w:b w:val="false"/>
          <w:i w:val="false"/>
          <w:color w:val="000000"/>
          <w:sz w:val="28"/>
        </w:rPr>
        <w:t>
</w:t>
      </w:r>
      <w:r>
        <w:rPr>
          <w:rFonts w:ascii="Times New Roman"/>
          <w:b w:val="false"/>
          <w:i w:val="false"/>
          <w:color w:val="000000"/>
          <w:sz w:val="28"/>
        </w:rPr>
        <w:t>
      6) аталған спорт түрінен республикалық федерацияның мөрімен расталған жарыстар хаттамаларының көшірмелері (біліктілігі жоғары және орта деңгейдегі санаты жоқ жаттықтырушының біліктілік санаттарын қоспағанда);</w:t>
      </w:r>
      <w:r>
        <w:br/>
      </w:r>
      <w:r>
        <w:rPr>
          <w:rFonts w:ascii="Times New Roman"/>
          <w:b w:val="false"/>
          <w:i w:val="false"/>
          <w:color w:val="000000"/>
          <w:sz w:val="28"/>
        </w:rPr>
        <w:t>
</w:t>
      </w:r>
      <w:r>
        <w:rPr>
          <w:rFonts w:ascii="Times New Roman"/>
          <w:b w:val="false"/>
          <w:i w:val="false"/>
          <w:color w:val="000000"/>
          <w:sz w:val="28"/>
        </w:rPr>
        <w:t>
      7) бұдан бұрынғы біліктілік санатының берілуі туралы куәліктің көшірмесі.</w:t>
      </w:r>
      <w:r>
        <w:br/>
      </w:r>
      <w:r>
        <w:rPr>
          <w:rFonts w:ascii="Times New Roman"/>
          <w:b w:val="false"/>
          <w:i w:val="false"/>
          <w:color w:val="000000"/>
          <w:sz w:val="28"/>
        </w:rPr>
        <w:t>
</w:t>
      </w:r>
      <w:r>
        <w:rPr>
          <w:rFonts w:ascii="Times New Roman"/>
          <w:b w:val="false"/>
          <w:i w:val="false"/>
          <w:color w:val="000000"/>
          <w:sz w:val="28"/>
        </w:rPr>
        <w:t>
      17. Қазақстан Республикасының еңбек сіңірген жаттықтырушысы» (бұдан әрі - құрметті атағы) құрмет атағын алу үшін жаттықтырушы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Ереженің 6-қосымшасындағы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ұсыным;</w:t>
      </w:r>
      <w:r>
        <w:br/>
      </w:r>
      <w:r>
        <w:rPr>
          <w:rFonts w:ascii="Times New Roman"/>
          <w:b w:val="false"/>
          <w:i w:val="false"/>
          <w:color w:val="000000"/>
          <w:sz w:val="28"/>
        </w:rPr>
        <w:t>
</w:t>
      </w:r>
      <w:r>
        <w:rPr>
          <w:rFonts w:ascii="Times New Roman"/>
          <w:b w:val="false"/>
          <w:i w:val="false"/>
          <w:color w:val="000000"/>
          <w:sz w:val="28"/>
        </w:rPr>
        <w:t>
      2) спорт түрлері бойынша республикалық федерацияның басшысының мөрімен қолы қойылған жарыс хаттамасының көшірмесі;</w:t>
      </w:r>
      <w:r>
        <w:br/>
      </w:r>
      <w:r>
        <w:rPr>
          <w:rFonts w:ascii="Times New Roman"/>
          <w:b w:val="false"/>
          <w:i w:val="false"/>
          <w:color w:val="000000"/>
          <w:sz w:val="28"/>
        </w:rPr>
        <w:t>
</w:t>
      </w:r>
      <w:r>
        <w:rPr>
          <w:rFonts w:ascii="Times New Roman"/>
          <w:b w:val="false"/>
          <w:i w:val="false"/>
          <w:color w:val="000000"/>
          <w:sz w:val="28"/>
        </w:rPr>
        <w:t>
      3) 2 дана 3х4 фото.</w:t>
      </w:r>
      <w:r>
        <w:br/>
      </w:r>
      <w:r>
        <w:rPr>
          <w:rFonts w:ascii="Times New Roman"/>
          <w:b w:val="false"/>
          <w:i w:val="false"/>
          <w:color w:val="000000"/>
          <w:sz w:val="28"/>
        </w:rPr>
        <w:t>
</w:t>
      </w:r>
      <w:r>
        <w:rPr>
          <w:rFonts w:ascii="Times New Roman"/>
          <w:b w:val="false"/>
          <w:i w:val="false"/>
          <w:color w:val="000000"/>
          <w:sz w:val="28"/>
        </w:rPr>
        <w:t>
      18. Әдіскерлерге біліктілік санатын беру және/немесе растау үшін әдіскер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Ереженің 2-қосымшасындағы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жеке куәлігінің көшірмесі;</w:t>
      </w:r>
      <w:r>
        <w:br/>
      </w:r>
      <w:r>
        <w:rPr>
          <w:rFonts w:ascii="Times New Roman"/>
          <w:b w:val="false"/>
          <w:i w:val="false"/>
          <w:color w:val="000000"/>
          <w:sz w:val="28"/>
        </w:rPr>
        <w:t>
</w:t>
      </w:r>
      <w:r>
        <w:rPr>
          <w:rFonts w:ascii="Times New Roman"/>
          <w:b w:val="false"/>
          <w:i w:val="false"/>
          <w:color w:val="000000"/>
          <w:sz w:val="28"/>
        </w:rPr>
        <w:t>
      3)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4) жұмыс берушінің оны тоқтату күні мен негіздемесі туралы белгісі бар еңбек кітапшасының және еңбек шартының көшірмесі, немесе еңбек шартын жасау және тоқтату негізінде еңбек қатынастарының туындауын және тоқтатылуын растайтын жұмыс берушінің актісінің үзіндісінің көшірмесі, немесе қызметкердің еңбек қызметі туралы мәліметтен тұратын мұрағат анықтамасының көшірмесі;</w:t>
      </w:r>
      <w:r>
        <w:br/>
      </w:r>
      <w:r>
        <w:rPr>
          <w:rFonts w:ascii="Times New Roman"/>
          <w:b w:val="false"/>
          <w:i w:val="false"/>
          <w:color w:val="000000"/>
          <w:sz w:val="28"/>
        </w:rPr>
        <w:t>
</w:t>
      </w:r>
      <w:r>
        <w:rPr>
          <w:rFonts w:ascii="Times New Roman"/>
          <w:b w:val="false"/>
          <w:i w:val="false"/>
          <w:color w:val="000000"/>
          <w:sz w:val="28"/>
        </w:rPr>
        <w:t>
      5) бұдан бұрынғы біліктілік санатының берілуі туралы куәліктің көшірмесі.</w:t>
      </w:r>
      <w:r>
        <w:br/>
      </w:r>
      <w:r>
        <w:rPr>
          <w:rFonts w:ascii="Times New Roman"/>
          <w:b w:val="false"/>
          <w:i w:val="false"/>
          <w:color w:val="000000"/>
          <w:sz w:val="28"/>
        </w:rPr>
        <w:t>
</w:t>
      </w:r>
      <w:r>
        <w:rPr>
          <w:rFonts w:ascii="Times New Roman"/>
          <w:b w:val="false"/>
          <w:i w:val="false"/>
          <w:color w:val="000000"/>
          <w:sz w:val="28"/>
        </w:rPr>
        <w:t>
      19. Нұсқаушыларға біліктілік санатын беру және/немесе растау үшін нұсқаушы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Ереженің 2-қосымшасындағы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жеке куәлігінің көшірмесі;</w:t>
      </w:r>
      <w:r>
        <w:br/>
      </w:r>
      <w:r>
        <w:rPr>
          <w:rFonts w:ascii="Times New Roman"/>
          <w:b w:val="false"/>
          <w:i w:val="false"/>
          <w:color w:val="000000"/>
          <w:sz w:val="28"/>
        </w:rPr>
        <w:t>
</w:t>
      </w:r>
      <w:r>
        <w:rPr>
          <w:rFonts w:ascii="Times New Roman"/>
          <w:b w:val="false"/>
          <w:i w:val="false"/>
          <w:color w:val="000000"/>
          <w:sz w:val="28"/>
        </w:rPr>
        <w:t>
      3)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4) жұмыс берушінің оны тоқтату күні мен негіздемесі туралы белгісі бар еңбек кітапшасының және еңбек шартының көшірмесі, немесе еңбек шартын жасау және тоқтату негізінде еңбек қатынастарының туындауын және тоқтатылуын растайтын жұмыс берушінің актісінің үзіндісінің көшірмесі, немесе қызметкердің еңбек қызметі туралы мәліметтен тұратын мұрағат анықтамасының көшірмесі;</w:t>
      </w:r>
      <w:r>
        <w:br/>
      </w:r>
      <w:r>
        <w:rPr>
          <w:rFonts w:ascii="Times New Roman"/>
          <w:b w:val="false"/>
          <w:i w:val="false"/>
          <w:color w:val="000000"/>
          <w:sz w:val="28"/>
        </w:rPr>
        <w:t>
</w:t>
      </w:r>
      <w:r>
        <w:rPr>
          <w:rFonts w:ascii="Times New Roman"/>
          <w:b w:val="false"/>
          <w:i w:val="false"/>
          <w:color w:val="000000"/>
          <w:sz w:val="28"/>
        </w:rPr>
        <w:t>
      5) спорт түрінен республикалық федерацияның спортшының соңғы 2 жылдағы жетістіктері көрсетілген, біліктілік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w:t>
      </w:r>
      <w:r>
        <w:rPr>
          <w:rFonts w:ascii="Times New Roman"/>
          <w:b w:val="false"/>
          <w:i w:val="false"/>
          <w:color w:val="000000"/>
          <w:sz w:val="28"/>
        </w:rPr>
        <w:t>
      20. Үміткерге біліктілік санатын беру нәтижелері комиссия отырысының қорытындылары бойынша дауыс берумен анықталады және хаттама түрінде рәсімделеді. Хаттамаға төраға, төрағаның орынбасары, хатшы және біліктілік комиссиясының мүшелері үш күнде мерзімде қол қояды.</w:t>
      </w:r>
      <w:r>
        <w:br/>
      </w:r>
      <w:r>
        <w:rPr>
          <w:rFonts w:ascii="Times New Roman"/>
          <w:b w:val="false"/>
          <w:i w:val="false"/>
          <w:color w:val="000000"/>
          <w:sz w:val="28"/>
        </w:rPr>
        <w:t>
</w:t>
      </w:r>
      <w:r>
        <w:rPr>
          <w:rFonts w:ascii="Times New Roman"/>
          <w:b w:val="false"/>
          <w:i w:val="false"/>
          <w:color w:val="000000"/>
          <w:sz w:val="28"/>
        </w:rPr>
        <w:t>
      Егер комиссия отырысына оның 2/3 мүшесі қатысса, онда комиссия қорытындысы жарамды деп есептеледі. Дауыс беру нәтижелері отырысқа қатысқан комиссия мүшелері санының 3/4-нен көбі дауыс бергенде анықталады. Дауыстар тең болған жағдайда, комиссия төрағасының даусы шешуші болып табылады. Әрбір үміткерге біліктілік санатын беруге қатысты комиссия мынадай қорытындылардың бірін береді:</w:t>
      </w:r>
      <w:r>
        <w:br/>
      </w:r>
      <w:r>
        <w:rPr>
          <w:rFonts w:ascii="Times New Roman"/>
          <w:b w:val="false"/>
          <w:i w:val="false"/>
          <w:color w:val="000000"/>
          <w:sz w:val="28"/>
        </w:rPr>
        <w:t>
</w:t>
      </w:r>
      <w:r>
        <w:rPr>
          <w:rFonts w:ascii="Times New Roman"/>
          <w:b w:val="false"/>
          <w:i w:val="false"/>
          <w:color w:val="000000"/>
          <w:sz w:val="28"/>
        </w:rPr>
        <w:t>
      - өтінім берілген санаттың талаптарына сай;</w:t>
      </w:r>
      <w:r>
        <w:br/>
      </w:r>
      <w:r>
        <w:rPr>
          <w:rFonts w:ascii="Times New Roman"/>
          <w:b w:val="false"/>
          <w:i w:val="false"/>
          <w:color w:val="000000"/>
          <w:sz w:val="28"/>
        </w:rPr>
        <w:t>
</w:t>
      </w:r>
      <w:r>
        <w:rPr>
          <w:rFonts w:ascii="Times New Roman"/>
          <w:b w:val="false"/>
          <w:i w:val="false"/>
          <w:color w:val="000000"/>
          <w:sz w:val="28"/>
        </w:rPr>
        <w:t>
      - өтінім берілген санаттың талаптарына сай емес.</w:t>
      </w:r>
      <w:r>
        <w:br/>
      </w:r>
      <w:r>
        <w:rPr>
          <w:rFonts w:ascii="Times New Roman"/>
          <w:b w:val="false"/>
          <w:i w:val="false"/>
          <w:color w:val="000000"/>
          <w:sz w:val="28"/>
        </w:rPr>
        <w:t>
</w:t>
      </w:r>
      <w:r>
        <w:rPr>
          <w:rFonts w:ascii="Times New Roman"/>
          <w:b w:val="false"/>
          <w:i w:val="false"/>
          <w:color w:val="000000"/>
          <w:sz w:val="28"/>
        </w:rPr>
        <w:t>
      21. Үміткер комиссия қорытындысымен келіспеген жағдайда, комиссия шешіміне Қазақстан Республикасы Туризм және спорт министрлігіне өтініш беру арқылы, немесе шағым түсірілетін шешім алынған сәттен бастап 3 ай ішінде тікелей сотқа өтініш беру арқылы шағымдана алады.</w:t>
      </w:r>
    </w:p>
    <w:bookmarkEnd w:id="6"/>
    <w:bookmarkStart w:name="z83" w:id="7"/>
    <w:p>
      <w:pPr>
        <w:spacing w:after="0"/>
        <w:ind w:left="0"/>
        <w:jc w:val="left"/>
      </w:pPr>
      <w:r>
        <w:rPr>
          <w:rFonts w:ascii="Times New Roman"/>
          <w:b/>
          <w:i w:val="false"/>
          <w:color w:val="000000"/>
        </w:rPr>
        <w:t xml:space="preserve"> 
3. Ереженің қорытындысы</w:t>
      </w:r>
    </w:p>
    <w:bookmarkEnd w:id="7"/>
    <w:bookmarkStart w:name="z84" w:id="8"/>
    <w:p>
      <w:pPr>
        <w:spacing w:after="0"/>
        <w:ind w:left="0"/>
        <w:jc w:val="both"/>
      </w:pPr>
      <w:r>
        <w:rPr>
          <w:rFonts w:ascii="Times New Roman"/>
          <w:b w:val="false"/>
          <w:i w:val="false"/>
          <w:color w:val="000000"/>
          <w:sz w:val="28"/>
        </w:rPr>
        <w:t>
      22. Біліктілік санатын беруге уәкілетті ведомствоның немесе жергілікті атқарушы органның басшылары комиссия қорытындысының негізінде қызметкерлерге біліктілік санатын беру туралы бұйрық шығарады.</w:t>
      </w:r>
      <w:r>
        <w:br/>
      </w:r>
      <w:r>
        <w:rPr>
          <w:rFonts w:ascii="Times New Roman"/>
          <w:b w:val="false"/>
          <w:i w:val="false"/>
          <w:color w:val="000000"/>
          <w:sz w:val="28"/>
        </w:rPr>
        <w:t>
</w:t>
      </w:r>
      <w:r>
        <w:rPr>
          <w:rFonts w:ascii="Times New Roman"/>
          <w:b w:val="false"/>
          <w:i w:val="false"/>
          <w:color w:val="000000"/>
          <w:sz w:val="28"/>
        </w:rPr>
        <w:t>
      23. Жаттықтырушыларға, әдіскерлерге, нұсқаушыларға біліктілік берудің нәтижелері бойынша осы Ереженің 4-қосымшасындағы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белгіленген үлгідегі куәлік беріледі. Куәліктің көшірмесі олардың жеке ісінде сақталады. Куәліктердің берілуі осы Ереженің 5-қосымшасындағы </w:t>
      </w:r>
      <w:r>
        <w:rPr>
          <w:rFonts w:ascii="Times New Roman"/>
          <w:b w:val="false"/>
          <w:i w:val="false"/>
          <w:color w:val="000000"/>
          <w:sz w:val="28"/>
        </w:rPr>
        <w:t>нысанға</w:t>
      </w:r>
      <w:r>
        <w:rPr>
          <w:rFonts w:ascii="Times New Roman"/>
          <w:b w:val="false"/>
          <w:i w:val="false"/>
          <w:color w:val="000000"/>
          <w:sz w:val="28"/>
        </w:rPr>
        <w:t xml:space="preserve"> сәйкес журналға тіркеледі.</w:t>
      </w:r>
      <w:r>
        <w:br/>
      </w:r>
      <w:r>
        <w:rPr>
          <w:rFonts w:ascii="Times New Roman"/>
          <w:b w:val="false"/>
          <w:i w:val="false"/>
          <w:color w:val="000000"/>
          <w:sz w:val="28"/>
        </w:rPr>
        <w:t>
</w:t>
      </w:r>
      <w:r>
        <w:rPr>
          <w:rFonts w:ascii="Times New Roman"/>
          <w:b w:val="false"/>
          <w:i w:val="false"/>
          <w:color w:val="000000"/>
          <w:sz w:val="28"/>
        </w:rPr>
        <w:t>
      24. Біліктілік санаттарын беру туралы куәліктер Қазақстан Республикасының барлық аумағында қолданылады.</w:t>
      </w:r>
      <w:r>
        <w:br/>
      </w:r>
      <w:r>
        <w:rPr>
          <w:rFonts w:ascii="Times New Roman"/>
          <w:b w:val="false"/>
          <w:i w:val="false"/>
          <w:color w:val="000000"/>
          <w:sz w:val="28"/>
        </w:rPr>
        <w:t>
</w:t>
      </w:r>
      <w:r>
        <w:rPr>
          <w:rFonts w:ascii="Times New Roman"/>
          <w:b w:val="false"/>
          <w:i w:val="false"/>
          <w:color w:val="000000"/>
          <w:sz w:val="28"/>
        </w:rPr>
        <w:t>
      25. Біліктілік санаттарын беру туралы бұйрық қол қойылған күнінен бастап күшіне енеді.</w:t>
      </w:r>
    </w:p>
    <w:bookmarkEnd w:id="8"/>
    <w:bookmarkStart w:name="z88" w:id="9"/>
    <w:p>
      <w:pPr>
        <w:spacing w:after="0"/>
        <w:ind w:left="0"/>
        <w:jc w:val="both"/>
      </w:pPr>
      <w:r>
        <w:rPr>
          <w:rFonts w:ascii="Times New Roman"/>
          <w:b w:val="false"/>
          <w:i w:val="false"/>
          <w:color w:val="000000"/>
          <w:sz w:val="28"/>
        </w:rPr>
        <w:t xml:space="preserve">
Жаттықтырушыларға, әдіскерлерге,  </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 1-қосымша             </w:t>
      </w:r>
    </w:p>
    <w:bookmarkEnd w:id="9"/>
    <w:bookmarkStart w:name="z274" w:id="10"/>
    <w:p>
      <w:pPr>
        <w:spacing w:after="0"/>
        <w:ind w:left="0"/>
        <w:jc w:val="both"/>
      </w:pPr>
      <w:r>
        <w:rPr>
          <w:rFonts w:ascii="Times New Roman"/>
          <w:b w:val="false"/>
          <w:i w:val="false"/>
          <w:color w:val="000000"/>
          <w:sz w:val="28"/>
        </w:rPr>
        <w:t>
нысан</w:t>
      </w:r>
    </w:p>
    <w:bookmarkEnd w:id="10"/>
    <w:bookmarkStart w:name="z89" w:id="11"/>
    <w:p>
      <w:pPr>
        <w:spacing w:after="0"/>
        <w:ind w:left="0"/>
        <w:jc w:val="left"/>
      </w:pPr>
      <w:r>
        <w:rPr>
          <w:rFonts w:ascii="Times New Roman"/>
          <w:b/>
          <w:i w:val="false"/>
          <w:color w:val="000000"/>
        </w:rPr>
        <w:t xml:space="preserve"> 
Дене шынықтыру және спорт ұйымдарының қызметкерлерінің</w:t>
      </w:r>
      <w:r>
        <w:br/>
      </w:r>
      <w:r>
        <w:rPr>
          <w:rFonts w:ascii="Times New Roman"/>
          <w:b/>
          <w:i w:val="false"/>
          <w:color w:val="000000"/>
        </w:rPr>
        <w:t>
лауазымдарына арналған біліктілік талаптары</w:t>
      </w:r>
    </w:p>
    <w:bookmarkEnd w:id="11"/>
    <w:bookmarkStart w:name="z90" w:id="12"/>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12"/>
    <w:bookmarkStart w:name="z91" w:id="13"/>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куәлігінің болуы тиіс, соның ішінде:</w:t>
      </w:r>
      <w:r>
        <w:br/>
      </w:r>
      <w:r>
        <w:rPr>
          <w:rFonts w:ascii="Times New Roman"/>
          <w:b w:val="false"/>
          <w:i w:val="false"/>
          <w:color w:val="000000"/>
          <w:sz w:val="28"/>
        </w:rPr>
        <w:t>
</w:t>
      </w:r>
      <w:r>
        <w:rPr>
          <w:rFonts w:ascii="Times New Roman"/>
          <w:b w:val="false"/>
          <w:i w:val="false"/>
          <w:color w:val="000000"/>
          <w:sz w:val="28"/>
        </w:rPr>
        <w:t>
      Олимпиада, Параолимпиялық, Сурдолимпиялық ойындарда спорт түрлерінен бағдарламада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Азия ойындарында, Азияның Параолимпиялық, Сурдолимпиялық ойындарында спорт түрлерінен немесе спорттың ойын Түрлерінен жеке, командалық нөмірлерде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әлем, Азия, Еуропа чемпионаттарында, Дүниежүзілік универсиадаларда, халықаралық жасөспірімдер ойындарында жеке немесе командалық ойын түрлерінен 1-5 орын алған, немесе студенттер арасындағы чемпионатта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ойындарында спорттың жеке немесе ойын түрлерінен 1-5 орын алған немесе жастар мен мүгедек студенттер арасындағы әлем чемпионаттарында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жеткіншектер арасындағы элем немесе Азия чемпионатында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жасөспірімдер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немесе елдің құрама командасының бас, мемлекеттік, аға жаттықтырушысы ретінде кемінде үш жыл жаттықтырушы-оқытушы ретінде жұмыс істеу.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басқа да стратегиялық және бағдарламалық құжаттар, дене шынықтыру және спорт саласындағы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13"/>
    <w:bookmarkStart w:name="z103" w:id="14"/>
    <w:p>
      <w:pPr>
        <w:spacing w:after="0"/>
        <w:ind w:left="0"/>
        <w:jc w:val="left"/>
      </w:pPr>
      <w:r>
        <w:rPr>
          <w:rFonts w:ascii="Times New Roman"/>
          <w:b/>
          <w:i w:val="false"/>
          <w:color w:val="000000"/>
        </w:rPr>
        <w:t xml:space="preserve"> 
2. Біліктілігі жоғары деңгейдегі бірінші санатты жаттықтырушы </w:t>
      </w:r>
    </w:p>
    <w:bookmarkEnd w:id="14"/>
    <w:bookmarkStart w:name="z104" w:id="15"/>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w:t>
      </w:r>
      <w:r>
        <w:rPr>
          <w:rFonts w:ascii="Times New Roman"/>
          <w:b w:val="false"/>
          <w:i w:val="false"/>
          <w:color w:val="000000"/>
          <w:sz w:val="28"/>
        </w:rPr>
        <w:t>
      Олимпиадалық, Параолимпиялық, Сурдолимпиялық ойындарға бір қатысушыны дайындау;</w:t>
      </w:r>
      <w:r>
        <w:br/>
      </w:r>
      <w:r>
        <w:rPr>
          <w:rFonts w:ascii="Times New Roman"/>
          <w:b w:val="false"/>
          <w:i w:val="false"/>
          <w:color w:val="000000"/>
          <w:sz w:val="28"/>
        </w:rPr>
        <w:t>
</w:t>
      </w:r>
      <w:r>
        <w:rPr>
          <w:rFonts w:ascii="Times New Roman"/>
          <w:b w:val="false"/>
          <w:i w:val="false"/>
          <w:color w:val="000000"/>
          <w:sz w:val="28"/>
        </w:rPr>
        <w:t>
      немесе Азия ойындарында, Азия Параолимпиялық, Сурдолимпиялық ойындарында спорт түрлерінен немесе спорттың ойын түрлерінен жеке, командалық нөмірлерде 4-6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әлем, Азия, Еуропа чемпионаттарына, Дүниежүзілік универсиадаларға бір қатысушыны дайындау;</w:t>
      </w:r>
      <w:r>
        <w:br/>
      </w:r>
      <w:r>
        <w:rPr>
          <w:rFonts w:ascii="Times New Roman"/>
          <w:b w:val="false"/>
          <w:i w:val="false"/>
          <w:color w:val="000000"/>
          <w:sz w:val="28"/>
        </w:rPr>
        <w:t>
</w:t>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ұлттық құрама командасына екі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жасөспірімдер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жаттығуы үшін төрт спортшыны тапсыру;</w:t>
      </w:r>
      <w:r>
        <w:br/>
      </w:r>
      <w:r>
        <w:rPr>
          <w:rFonts w:ascii="Times New Roman"/>
          <w:b w:val="false"/>
          <w:i w:val="false"/>
          <w:color w:val="000000"/>
          <w:sz w:val="28"/>
        </w:rPr>
        <w:t>
</w:t>
      </w: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жаттықтырушы-оқытушы ретінде жұмыс істеу;</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түрлерінен оқу-жаттығу процесін ұйымдастыру, еңбек заңнамасының, еңбекті қорғау негіздері, өрт қауіпсіздігі мен санитарлық-гигиеналық нормалар.</w:t>
      </w:r>
    </w:p>
    <w:bookmarkEnd w:id="15"/>
    <w:bookmarkStart w:name="z118" w:id="16"/>
    <w:p>
      <w:pPr>
        <w:spacing w:after="0"/>
        <w:ind w:left="0"/>
        <w:jc w:val="left"/>
      </w:pPr>
      <w:r>
        <w:rPr>
          <w:rFonts w:ascii="Times New Roman"/>
          <w:b/>
          <w:i w:val="false"/>
          <w:color w:val="000000"/>
        </w:rPr>
        <w:t xml:space="preserve"> 
3. Біліктілігі жоғары деңгейдегі екінші санатты жаттықтырушы</w:t>
      </w:r>
    </w:p>
    <w:bookmarkEnd w:id="16"/>
    <w:bookmarkStart w:name="z119" w:id="17"/>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w:t>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жасөспірімдер арасында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спортта дарынды балаларға арналған мектеп-интернатқа немесе спорт колледжіне одан әрі жаттығуы үшін екі спортшыны тапсыру;</w:t>
      </w:r>
      <w:r>
        <w:br/>
      </w:r>
      <w:r>
        <w:rPr>
          <w:rFonts w:ascii="Times New Roman"/>
          <w:b w:val="false"/>
          <w:i w:val="false"/>
          <w:color w:val="000000"/>
          <w:sz w:val="28"/>
        </w:rPr>
        <w:t>
</w:t>
      </w: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xml:space="preserve">
      немесе дене шынықтыру және спорт жөніндегі республикалық немесе облыстық уәкілетті органда кемінде екі жыл ұйымдастыру-әдістемелік жұмыс істеу; </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жоғары оку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17"/>
    <w:bookmarkStart w:name="z127" w:id="18"/>
    <w:p>
      <w:pPr>
        <w:spacing w:after="0"/>
        <w:ind w:left="0"/>
        <w:jc w:val="left"/>
      </w:pPr>
      <w:r>
        <w:rPr>
          <w:rFonts w:ascii="Times New Roman"/>
          <w:b/>
          <w:i w:val="false"/>
          <w:color w:val="000000"/>
        </w:rPr>
        <w:t xml:space="preserve"> 
4. Біліктілігі жоғары деңгейдегі санаты жоқ жаттықтырушы </w:t>
      </w:r>
    </w:p>
    <w:bookmarkEnd w:id="18"/>
    <w:bookmarkStart w:name="z128" w:id="19"/>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19"/>
    <w:bookmarkStart w:name="z130" w:id="20"/>
    <w:p>
      <w:pPr>
        <w:spacing w:after="0"/>
        <w:ind w:left="0"/>
        <w:jc w:val="left"/>
      </w:pPr>
      <w:r>
        <w:rPr>
          <w:rFonts w:ascii="Times New Roman"/>
          <w:b/>
          <w:i w:val="false"/>
          <w:color w:val="000000"/>
        </w:rPr>
        <w:t xml:space="preserve"> 
5. Біліктілігі орта деңгейдегі жоғары санатты жаттықтырушы</w:t>
      </w:r>
    </w:p>
    <w:bookmarkEnd w:id="20"/>
    <w:bookmarkStart w:name="z131" w:id="21"/>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w:t>
      </w:r>
      <w:r>
        <w:rPr>
          <w:rFonts w:ascii="Times New Roman"/>
          <w:b w:val="false"/>
          <w:i w:val="false"/>
          <w:color w:val="000000"/>
          <w:sz w:val="28"/>
        </w:rPr>
        <w:t>
      Олимпиада, Параолимпиялық, Сурдолимпиялық ойындарда спорт түрлерінен немесе ойын спорты түрлерінен жеке, командалық нөмірлерде 1-6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Азия ойындарында, Азия Параолимпиялық, Сурдолимпиялық ойындарында спорт түрлерінен немесе спорттың ойын түрлерінен жеке, командалық нөмірлерде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әлем, Азия, Еуропа чемпионаттарында, Дүниежүзілік универсиадаларда, кешенді халықаралық жасөспірімдер ойындарында спорттың жеке немесе ойын түрлерінен 1-5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ойындарында спорттың жеке немесе ойын түрлерінен 1-5 орын алған немесе жастар және мүгедек студенттер арасындағы әлем чемпионатында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жеткіншектер арасындағы мүгедектер спорты түрлерінен элем немесе Азия чемпионатында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жасөспірімдер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немесе елдің құрама командасында мемлекеттік, аға жаттықтырушы ретінде кемінде үш жыл жұмыс істеу;</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үш жыл ұйымдастыру-әдістемелік жұмыс істеу.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1"/>
    <w:bookmarkStart w:name="z144" w:id="22"/>
    <w:p>
      <w:pPr>
        <w:spacing w:after="0"/>
        <w:ind w:left="0"/>
        <w:jc w:val="left"/>
      </w:pPr>
      <w:r>
        <w:rPr>
          <w:rFonts w:ascii="Times New Roman"/>
          <w:b/>
          <w:i w:val="false"/>
          <w:color w:val="000000"/>
        </w:rPr>
        <w:t xml:space="preserve"> 
6. Біліктілігі орта деңгейдегі бірінші санатты жаттықтырушы</w:t>
      </w:r>
    </w:p>
    <w:bookmarkEnd w:id="22"/>
    <w:bookmarkStart w:name="z145" w:id="23"/>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w:t>
      </w:r>
      <w:r>
        <w:rPr>
          <w:rFonts w:ascii="Times New Roman"/>
          <w:b w:val="false"/>
          <w:i w:val="false"/>
          <w:color w:val="000000"/>
          <w:sz w:val="28"/>
        </w:rPr>
        <w:t>
      Олимпиада, Параолимпиялық, Сурдолимпиялық ойындардың бір қатысушысын дайындау;</w:t>
      </w:r>
      <w:r>
        <w:br/>
      </w:r>
      <w:r>
        <w:rPr>
          <w:rFonts w:ascii="Times New Roman"/>
          <w:b w:val="false"/>
          <w:i w:val="false"/>
          <w:color w:val="000000"/>
          <w:sz w:val="28"/>
        </w:rPr>
        <w:t>
</w:t>
      </w:r>
      <w:r>
        <w:rPr>
          <w:rFonts w:ascii="Times New Roman"/>
          <w:b w:val="false"/>
          <w:i w:val="false"/>
          <w:color w:val="000000"/>
          <w:sz w:val="28"/>
        </w:rPr>
        <w:t>
      немесе Азия ойындарында, Азия Параолимпиялық, Сурдолимпиялық ойындарында спорт түрлерінен жеке, командалық нөмірлерде немесе ойын спорты түрлерінен 4-6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әлем, Азия, Еуропа чемпионаттарының, Дүниежүзілік универсиадалардың бір қатысушысын дайындау;</w:t>
      </w:r>
      <w:r>
        <w:br/>
      </w:r>
      <w:r>
        <w:rPr>
          <w:rFonts w:ascii="Times New Roman"/>
          <w:b w:val="false"/>
          <w:i w:val="false"/>
          <w:color w:val="000000"/>
          <w:sz w:val="28"/>
        </w:rPr>
        <w:t>
</w:t>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кешенді халықаралық жасөспірімдер ойындарында спорттық жеке немесе ойын түрлерінен 6-9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xml:space="preserve">
      немесе жеткіншектер арасындағы әлем немесе Азия чемпионатында </w:t>
      </w:r>
      <w:r>
        <w:br/>
      </w:r>
      <w:r>
        <w:rPr>
          <w:rFonts w:ascii="Times New Roman"/>
          <w:b w:val="false"/>
          <w:i w:val="false"/>
          <w:color w:val="000000"/>
          <w:sz w:val="28"/>
        </w:rPr>
        <w:t>
</w:t>
      </w:r>
      <w:r>
        <w:rPr>
          <w:rFonts w:ascii="Times New Roman"/>
          <w:b w:val="false"/>
          <w:i w:val="false"/>
          <w:color w:val="000000"/>
          <w:sz w:val="28"/>
        </w:rPr>
        <w:t>
4-6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ұлттық құрама командасына екі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немесе республиканың жасөспірімдер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екі спортшыны тапсыру;</w:t>
      </w:r>
      <w:r>
        <w:br/>
      </w:r>
      <w:r>
        <w:rPr>
          <w:rFonts w:ascii="Times New Roman"/>
          <w:b w:val="false"/>
          <w:i w:val="false"/>
          <w:color w:val="000000"/>
          <w:sz w:val="28"/>
        </w:rPr>
        <w:t>
</w:t>
      </w: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жаттықтырушылық-оқытушылық жұмыс істеу;</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3"/>
    <w:bookmarkStart w:name="z160" w:id="24"/>
    <w:p>
      <w:pPr>
        <w:spacing w:after="0"/>
        <w:ind w:left="0"/>
        <w:jc w:val="left"/>
      </w:pPr>
      <w:r>
        <w:rPr>
          <w:rFonts w:ascii="Times New Roman"/>
          <w:b/>
          <w:i w:val="false"/>
          <w:color w:val="000000"/>
        </w:rPr>
        <w:t xml:space="preserve"> 
7. Біліктілігі орта деңгейдегі екінші санатты жаттықтырушы</w:t>
      </w:r>
    </w:p>
    <w:bookmarkEnd w:id="24"/>
    <w:bookmarkStart w:name="z161" w:id="25"/>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w:t>
      </w:r>
      <w:r>
        <w:rPr>
          <w:rFonts w:ascii="Times New Roman"/>
          <w:b w:val="false"/>
          <w:i w:val="false"/>
          <w:color w:val="000000"/>
          <w:sz w:val="28"/>
        </w:rPr>
        <w:t>
      әлем, Еуропа, Азия, чемпионаттарына, Азия ойындарына, әлем кубогы кезеңдеріне, Дүниежүзілік жасөспірімдер ойындарына, ТМД, Балтық және Ресей өңірлері елдерінің халықаралық жасөспірімдер ойындарына спорттық жеке немесе ойын түрлерінен бір қатысушыны дайындау;</w:t>
      </w:r>
      <w:r>
        <w:br/>
      </w:r>
      <w:r>
        <w:rPr>
          <w:rFonts w:ascii="Times New Roman"/>
          <w:b w:val="false"/>
          <w:i w:val="false"/>
          <w:color w:val="000000"/>
          <w:sz w:val="28"/>
        </w:rPr>
        <w:t>
</w:t>
      </w:r>
      <w:r>
        <w:rPr>
          <w:rFonts w:ascii="Times New Roman"/>
          <w:b w:val="false"/>
          <w:i w:val="false"/>
          <w:color w:val="000000"/>
          <w:sz w:val="28"/>
        </w:rPr>
        <w:t>
      немесе мүгедектер спорты түрлерінен элем, Азия чемпионаттарына, Дүниежүзілік мүгедектер ойындарына, Азия Жасөспірімдер Параолимпиялық ойындарына спорттық жеке немесе ойын түрлерінен қатысушы бір спортшыны немесе жастар және мүгедек студенттер арасыңдағы элем чемпионатында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төрт спортшыны тапсыру;</w:t>
      </w:r>
      <w:r>
        <w:br/>
      </w:r>
      <w:r>
        <w:rPr>
          <w:rFonts w:ascii="Times New Roman"/>
          <w:b w:val="false"/>
          <w:i w:val="false"/>
          <w:color w:val="000000"/>
          <w:sz w:val="28"/>
        </w:rPr>
        <w:t>
</w:t>
      </w: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w:t>
      </w:r>
      <w:r>
        <w:rPr>
          <w:rFonts w:ascii="Times New Roman"/>
          <w:b w:val="false"/>
          <w:i w:val="false"/>
          <w:color w:val="000000"/>
          <w:sz w:val="28"/>
        </w:rPr>
        <w:t>
      немесе дене шынықтыру және спорт жоғары оқу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темен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5"/>
    <w:bookmarkStart w:name="z169" w:id="26"/>
    <w:p>
      <w:pPr>
        <w:spacing w:after="0"/>
        <w:ind w:left="0"/>
        <w:jc w:val="left"/>
      </w:pPr>
      <w:r>
        <w:rPr>
          <w:rFonts w:ascii="Times New Roman"/>
          <w:b/>
          <w:i w:val="false"/>
          <w:color w:val="000000"/>
        </w:rPr>
        <w:t xml:space="preserve"> 
8. Біліктілігі орта деңгейдегі санаты жоқ жаттықтырушы</w:t>
      </w:r>
    </w:p>
    <w:bookmarkEnd w:id="26"/>
    <w:bookmarkStart w:name="z170" w:id="27"/>
    <w:p>
      <w:pPr>
        <w:spacing w:after="0"/>
        <w:ind w:left="0"/>
        <w:jc w:val="both"/>
      </w:pPr>
      <w:r>
        <w:rPr>
          <w:rFonts w:ascii="Times New Roman"/>
          <w:b w:val="false"/>
          <w:i w:val="false"/>
          <w:color w:val="000000"/>
          <w:sz w:val="28"/>
        </w:rPr>
        <w:t>
      Біліктілік талаптары: Орта білім (дене шынықтыру) немесе орта (толық) жалпы білім және «Қазақстан Республикасының спорт шеберінен» темен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7"/>
    <w:bookmarkStart w:name="z172" w:id="28"/>
    <w:p>
      <w:pPr>
        <w:spacing w:after="0"/>
        <w:ind w:left="0"/>
        <w:jc w:val="left"/>
      </w:pPr>
      <w:r>
        <w:rPr>
          <w:rFonts w:ascii="Times New Roman"/>
          <w:b/>
          <w:i w:val="false"/>
          <w:color w:val="000000"/>
        </w:rPr>
        <w:t xml:space="preserve"> 
9.Қазақстан Республикасының еңбек сіңірген жаттықтырушысы</w:t>
      </w:r>
    </w:p>
    <w:bookmarkEnd w:id="28"/>
    <w:bookmarkStart w:name="z173" w:id="29"/>
    <w:p>
      <w:pPr>
        <w:spacing w:after="0"/>
        <w:ind w:left="0"/>
        <w:jc w:val="both"/>
      </w:pPr>
      <w:r>
        <w:rPr>
          <w:rFonts w:ascii="Times New Roman"/>
          <w:b w:val="false"/>
          <w:i w:val="false"/>
          <w:color w:val="000000"/>
          <w:sz w:val="28"/>
        </w:rPr>
        <w:t xml:space="preserve">
      Біліктілік талаптары: құрмет атағымен спортшымен (спортшылармен) кемінде 3 жыл жұмыс жасаған және олимпиадалық спорт түрлерінен келесі нәтижелерге қол жеткізген азаматтар марапатталады: </w:t>
      </w:r>
      <w:r>
        <w:br/>
      </w:r>
      <w:r>
        <w:rPr>
          <w:rFonts w:ascii="Times New Roman"/>
          <w:b w:val="false"/>
          <w:i w:val="false"/>
          <w:color w:val="000000"/>
          <w:sz w:val="28"/>
        </w:rPr>
        <w:t>
</w:t>
      </w:r>
      <w:r>
        <w:rPr>
          <w:rFonts w:ascii="Times New Roman"/>
          <w:b w:val="false"/>
          <w:i w:val="false"/>
          <w:color w:val="000000"/>
          <w:sz w:val="28"/>
        </w:rPr>
        <w:t>
      Олимпиада ойындарында 1-3 орын ересектер арасында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ересектер арасында әлем чемпионатында 1-3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әлем кубогы финалында (кезең қосындысы немесе финалы)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Дүниежүзілік универсиадада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Жасөспірімдер арасындағы Олимпиада ойындарында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жастар (юниорлар) арасындағы әлем чемпионатында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жасөспірімдер арасындағы әлем чемпионатында 1 орынды иеленген екі спортшыны немесе екі мәрте 1 орынды иеленген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ересектер арасында жазғы және қысқы Азия ойындарында (Азия ойындарының бағдарламасына енген спорт түрлерінен) 1 алған бір спортшыны дайындау.</w:t>
      </w:r>
      <w:r>
        <w:br/>
      </w:r>
      <w:r>
        <w:rPr>
          <w:rFonts w:ascii="Times New Roman"/>
          <w:b w:val="false"/>
          <w:i w:val="false"/>
          <w:color w:val="000000"/>
          <w:sz w:val="28"/>
        </w:rPr>
        <w:t>
</w:t>
      </w:r>
      <w:r>
        <w:rPr>
          <w:rFonts w:ascii="Times New Roman"/>
          <w:b w:val="false"/>
          <w:i w:val="false"/>
          <w:color w:val="000000"/>
          <w:sz w:val="28"/>
        </w:rPr>
        <w:t xml:space="preserve">
      Құрмет атағымен олимпиадалық емес спорт түрлерінен кемінде 20 мемлекет өкілдері қатысқан жарыстарда келесі нәтижелерге қол жеткізген спортшыны дайындағаны үшін: </w:t>
      </w:r>
      <w:r>
        <w:br/>
      </w:r>
      <w:r>
        <w:rPr>
          <w:rFonts w:ascii="Times New Roman"/>
          <w:b w:val="false"/>
          <w:i w:val="false"/>
          <w:color w:val="000000"/>
          <w:sz w:val="28"/>
        </w:rPr>
        <w:t>
</w:t>
      </w:r>
      <w:r>
        <w:rPr>
          <w:rFonts w:ascii="Times New Roman"/>
          <w:b w:val="false"/>
          <w:i w:val="false"/>
          <w:color w:val="000000"/>
          <w:sz w:val="28"/>
        </w:rPr>
        <w:t>
      ересектер арасында әлем чемпионатында 1 орынды иеленген үш спортшыны немесе үш мәрте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жастар (юниорлар) арасындағы әлем чемпионатында 1 орынды иеленген үш спортшыны немесе үш мәрте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Паралимпиадалық және Сурдолимпиадалық ойындарда 1-3 орын, немесе спортта мүмкіндіктері шектеулі тұлғалар арасындағы дүниежүзлік ойындарында немесе спортта мүмкіндіктері шектеулі тұлғалар арасындағы әлем және Азия чемпионатында 1 орын алған бір спортшыны дайындау.</w:t>
      </w:r>
      <w:r>
        <w:br/>
      </w:r>
      <w:r>
        <w:rPr>
          <w:rFonts w:ascii="Times New Roman"/>
          <w:b w:val="false"/>
          <w:i w:val="false"/>
          <w:color w:val="000000"/>
          <w:sz w:val="28"/>
        </w:rPr>
        <w:t>
</w:t>
      </w:r>
      <w:r>
        <w:rPr>
          <w:rFonts w:ascii="Times New Roman"/>
          <w:b w:val="false"/>
          <w:i w:val="false"/>
          <w:color w:val="000000"/>
          <w:sz w:val="28"/>
        </w:rPr>
        <w:t xml:space="preserve">
      Ойын спорт түрлерінен құрмет атағымен спортшыларды (кемінде 3 спортшы) немесе командалармен кемінде 3 жыл жұмыс жасаған және келесі нәтижелерге қол жеткізген азаматтар марапатталады: </w:t>
      </w:r>
      <w:r>
        <w:br/>
      </w:r>
      <w:r>
        <w:rPr>
          <w:rFonts w:ascii="Times New Roman"/>
          <w:b w:val="false"/>
          <w:i w:val="false"/>
          <w:color w:val="000000"/>
          <w:sz w:val="28"/>
        </w:rPr>
        <w:t>
</w:t>
      </w:r>
      <w:r>
        <w:rPr>
          <w:rFonts w:ascii="Times New Roman"/>
          <w:b w:val="false"/>
          <w:i w:val="false"/>
          <w:color w:val="000000"/>
          <w:sz w:val="28"/>
        </w:rPr>
        <w:t>
      ересектер арасындағы Олимпиада ойындарында және әлем чемпинаттарында (ойын спорт түрлерінен) ақтық сынға немесе УЕФА (UEFA) Лига Чемпионатында және УЕФА (UEFA) Еуропа Лигасының топтық турниріне шықса;</w:t>
      </w:r>
      <w:r>
        <w:br/>
      </w:r>
      <w:r>
        <w:rPr>
          <w:rFonts w:ascii="Times New Roman"/>
          <w:b w:val="false"/>
          <w:i w:val="false"/>
          <w:color w:val="000000"/>
          <w:sz w:val="28"/>
        </w:rPr>
        <w:t>
</w:t>
      </w:r>
      <w:r>
        <w:rPr>
          <w:rFonts w:ascii="Times New Roman"/>
          <w:b w:val="false"/>
          <w:i w:val="false"/>
          <w:color w:val="000000"/>
          <w:sz w:val="28"/>
        </w:rPr>
        <w:t>
      немесе ересектер арасында Олимпиада ойындарында 1-6 орын;</w:t>
      </w:r>
      <w:r>
        <w:br/>
      </w:r>
      <w:r>
        <w:rPr>
          <w:rFonts w:ascii="Times New Roman"/>
          <w:b w:val="false"/>
          <w:i w:val="false"/>
          <w:color w:val="000000"/>
          <w:sz w:val="28"/>
        </w:rPr>
        <w:t>
</w:t>
      </w:r>
      <w:r>
        <w:rPr>
          <w:rFonts w:ascii="Times New Roman"/>
          <w:b w:val="false"/>
          <w:i w:val="false"/>
          <w:color w:val="000000"/>
          <w:sz w:val="28"/>
        </w:rPr>
        <w:t>
      немесе жасөспірімдер арасындағы Олимпиада ойындарында 1-3 орын;</w:t>
      </w:r>
      <w:r>
        <w:br/>
      </w:r>
      <w:r>
        <w:rPr>
          <w:rFonts w:ascii="Times New Roman"/>
          <w:b w:val="false"/>
          <w:i w:val="false"/>
          <w:color w:val="000000"/>
          <w:sz w:val="28"/>
        </w:rPr>
        <w:t>
</w:t>
      </w:r>
      <w:r>
        <w:rPr>
          <w:rFonts w:ascii="Times New Roman"/>
          <w:b w:val="false"/>
          <w:i w:val="false"/>
          <w:color w:val="000000"/>
          <w:sz w:val="28"/>
        </w:rPr>
        <w:t>
      немесе ересектер арасында әлем чемпионатында 1-3 орын;</w:t>
      </w:r>
      <w:r>
        <w:br/>
      </w:r>
      <w:r>
        <w:rPr>
          <w:rFonts w:ascii="Times New Roman"/>
          <w:b w:val="false"/>
          <w:i w:val="false"/>
          <w:color w:val="000000"/>
          <w:sz w:val="28"/>
        </w:rPr>
        <w:t>
</w:t>
      </w:r>
      <w:r>
        <w:rPr>
          <w:rFonts w:ascii="Times New Roman"/>
          <w:b w:val="false"/>
          <w:i w:val="false"/>
          <w:color w:val="000000"/>
          <w:sz w:val="28"/>
        </w:rPr>
        <w:t>
      немесе ересектер арасында Азия чемпионатында 1 орын;</w:t>
      </w:r>
      <w:r>
        <w:br/>
      </w:r>
      <w:r>
        <w:rPr>
          <w:rFonts w:ascii="Times New Roman"/>
          <w:b w:val="false"/>
          <w:i w:val="false"/>
          <w:color w:val="000000"/>
          <w:sz w:val="28"/>
        </w:rPr>
        <w:t>
</w:t>
      </w:r>
      <w:r>
        <w:rPr>
          <w:rFonts w:ascii="Times New Roman"/>
          <w:b w:val="false"/>
          <w:i w:val="false"/>
          <w:color w:val="000000"/>
          <w:sz w:val="28"/>
        </w:rPr>
        <w:t>
      немесе 18 жасқа дейінгі жасөспірмдер мен қыздар арасындағы әлем чемпионатындағы жоғары дивизионда 1-3 орын немесе бірінші дивизионда 1 орын;</w:t>
      </w:r>
      <w:r>
        <w:br/>
      </w:r>
      <w:r>
        <w:rPr>
          <w:rFonts w:ascii="Times New Roman"/>
          <w:b w:val="false"/>
          <w:i w:val="false"/>
          <w:color w:val="000000"/>
          <w:sz w:val="28"/>
        </w:rPr>
        <w:t>
</w:t>
      </w:r>
      <w:r>
        <w:rPr>
          <w:rFonts w:ascii="Times New Roman"/>
          <w:b w:val="false"/>
          <w:i w:val="false"/>
          <w:color w:val="000000"/>
          <w:sz w:val="28"/>
        </w:rPr>
        <w:t>
      немесе 20 жасқа дейінгі жасөспірмдер әлем чемпионатындағы жоғары дивизионда 1-5 орын немесе бірінші дивизионда 1 орын;</w:t>
      </w:r>
      <w:r>
        <w:br/>
      </w:r>
      <w:r>
        <w:rPr>
          <w:rFonts w:ascii="Times New Roman"/>
          <w:b w:val="false"/>
          <w:i w:val="false"/>
          <w:color w:val="000000"/>
          <w:sz w:val="28"/>
        </w:rPr>
        <w:t>
</w:t>
      </w:r>
      <w:r>
        <w:rPr>
          <w:rFonts w:ascii="Times New Roman"/>
          <w:b w:val="false"/>
          <w:i w:val="false"/>
          <w:color w:val="000000"/>
          <w:sz w:val="28"/>
        </w:rPr>
        <w:t>
      немесе ересектер арасында Еуропа кубогында клубты командалар арасында 1-3 орын;</w:t>
      </w:r>
      <w:r>
        <w:br/>
      </w:r>
      <w:r>
        <w:rPr>
          <w:rFonts w:ascii="Times New Roman"/>
          <w:b w:val="false"/>
          <w:i w:val="false"/>
          <w:color w:val="000000"/>
          <w:sz w:val="28"/>
        </w:rPr>
        <w:t>
</w:t>
      </w:r>
      <w:r>
        <w:rPr>
          <w:rFonts w:ascii="Times New Roman"/>
          <w:b w:val="false"/>
          <w:i w:val="false"/>
          <w:color w:val="000000"/>
          <w:sz w:val="28"/>
        </w:rPr>
        <w:t>
      немесе дүниежүзлік универсиадада немесе студенттер арасындағы әлем чемпионатында 1-3 орын;</w:t>
      </w:r>
      <w:r>
        <w:br/>
      </w:r>
      <w:r>
        <w:rPr>
          <w:rFonts w:ascii="Times New Roman"/>
          <w:b w:val="false"/>
          <w:i w:val="false"/>
          <w:color w:val="000000"/>
          <w:sz w:val="28"/>
        </w:rPr>
        <w:t>
</w:t>
      </w:r>
      <w:r>
        <w:rPr>
          <w:rFonts w:ascii="Times New Roman"/>
          <w:b w:val="false"/>
          <w:i w:val="false"/>
          <w:color w:val="000000"/>
          <w:sz w:val="28"/>
        </w:rPr>
        <w:t>
      немесе ересектер арасында Азия ойындарында 1-3 орын.</w:t>
      </w:r>
      <w:r>
        <w:br/>
      </w:r>
      <w:r>
        <w:rPr>
          <w:rFonts w:ascii="Times New Roman"/>
          <w:b w:val="false"/>
          <w:i w:val="false"/>
          <w:color w:val="000000"/>
          <w:sz w:val="28"/>
        </w:rPr>
        <w:t>
</w:t>
      </w:r>
      <w:r>
        <w:rPr>
          <w:rFonts w:ascii="Times New Roman"/>
          <w:b w:val="false"/>
          <w:i w:val="false"/>
          <w:color w:val="000000"/>
          <w:sz w:val="28"/>
        </w:rPr>
        <w:t xml:space="preserve">
      Ұлттық спорт түрлерінен құрмет атағымен жоғары дәрежелі спортшылар дайындаған үшін, ұлттық спорт түрлерін дамытуға, насихаттауға және халықаралық спорттық аренаға енгізгені үшін немесе келесі нәтижелерге қол жеткізген азаматтар марапатталады: </w:t>
      </w:r>
      <w:r>
        <w:br/>
      </w:r>
      <w:r>
        <w:rPr>
          <w:rFonts w:ascii="Times New Roman"/>
          <w:b w:val="false"/>
          <w:i w:val="false"/>
          <w:color w:val="000000"/>
          <w:sz w:val="28"/>
        </w:rPr>
        <w:t>
</w:t>
      </w:r>
      <w:r>
        <w:rPr>
          <w:rFonts w:ascii="Times New Roman"/>
          <w:b w:val="false"/>
          <w:i w:val="false"/>
          <w:color w:val="000000"/>
          <w:sz w:val="28"/>
        </w:rPr>
        <w:t>
      әлем чемпионатында 1 орын ересектер арасындағы алған бір спортшыны дайындау;</w:t>
      </w:r>
      <w:r>
        <w:br/>
      </w:r>
      <w:r>
        <w:rPr>
          <w:rFonts w:ascii="Times New Roman"/>
          <w:b w:val="false"/>
          <w:i w:val="false"/>
          <w:color w:val="000000"/>
          <w:sz w:val="28"/>
        </w:rPr>
        <w:t>
</w:t>
      </w:r>
      <w:r>
        <w:rPr>
          <w:rFonts w:ascii="Times New Roman"/>
          <w:b w:val="false"/>
          <w:i w:val="false"/>
          <w:color w:val="000000"/>
          <w:sz w:val="28"/>
        </w:rPr>
        <w:t>
      немесе ересектер арасында көкпардан Азия чемпионатында 1 орын.</w:t>
      </w:r>
      <w:r>
        <w:br/>
      </w:r>
      <w:r>
        <w:rPr>
          <w:rFonts w:ascii="Times New Roman"/>
          <w:b w:val="false"/>
          <w:i w:val="false"/>
          <w:color w:val="000000"/>
          <w:sz w:val="28"/>
        </w:rPr>
        <w:t>
</w:t>
      </w:r>
      <w:r>
        <w:rPr>
          <w:rFonts w:ascii="Times New Roman"/>
          <w:b w:val="false"/>
          <w:i w:val="false"/>
          <w:color w:val="000000"/>
          <w:sz w:val="28"/>
        </w:rPr>
        <w:t>
      Көрсетілген талаптарды орындаған жағдайда бір спортшы үшін бір уақытта «бірінші» жаттықтырушысы және спорт түрлерінен Қазақстан Республикасының ұлттық құрама командаларының тізіміндегі (бұдан әрі-тізім) жаттықтырушысына құрметті атақ беріледі.</w:t>
      </w:r>
      <w:r>
        <w:br/>
      </w:r>
      <w:r>
        <w:rPr>
          <w:rFonts w:ascii="Times New Roman"/>
          <w:b w:val="false"/>
          <w:i w:val="false"/>
          <w:color w:val="000000"/>
          <w:sz w:val="28"/>
        </w:rPr>
        <w:t>
</w:t>
      </w:r>
      <w:r>
        <w:rPr>
          <w:rFonts w:ascii="Times New Roman"/>
          <w:b w:val="false"/>
          <w:i w:val="false"/>
          <w:color w:val="000000"/>
          <w:sz w:val="28"/>
        </w:rPr>
        <w:t>
      Спортшы қайтадан жоғарыда көрсетілген талаптарды орындаған жағдайда басқа да жаттықтырушы тізімге сәйкес марапатталады.</w:t>
      </w:r>
      <w:r>
        <w:br/>
      </w:r>
      <w:r>
        <w:rPr>
          <w:rFonts w:ascii="Times New Roman"/>
          <w:b w:val="false"/>
          <w:i w:val="false"/>
          <w:color w:val="000000"/>
          <w:sz w:val="28"/>
        </w:rPr>
        <w:t>
</w:t>
      </w:r>
      <w:r>
        <w:rPr>
          <w:rFonts w:ascii="Times New Roman"/>
          <w:b w:val="false"/>
          <w:i w:val="false"/>
          <w:color w:val="000000"/>
          <w:sz w:val="28"/>
        </w:rPr>
        <w:t>
      Аталған құрметті атақпен жаттықтырушы қайта марапатталмайды.</w:t>
      </w:r>
    </w:p>
    <w:bookmarkEnd w:id="29"/>
    <w:bookmarkStart w:name="z203" w:id="30"/>
    <w:p>
      <w:pPr>
        <w:spacing w:after="0"/>
        <w:ind w:left="0"/>
        <w:jc w:val="left"/>
      </w:pPr>
      <w:r>
        <w:rPr>
          <w:rFonts w:ascii="Times New Roman"/>
          <w:b/>
          <w:i w:val="false"/>
          <w:color w:val="000000"/>
        </w:rPr>
        <w:t xml:space="preserve"> 
10. Біліктілігі жоғары деңгейдегі жоғары санатты әдіскер </w:t>
      </w:r>
    </w:p>
    <w:bookmarkEnd w:id="30"/>
    <w:bookmarkStart w:name="z204" w:id="31"/>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Жұмыс тәжірибесіне енгізілген ғылыми әзірлемелерінің болуы;</w:t>
      </w:r>
      <w:r>
        <w:br/>
      </w:r>
      <w:r>
        <w:rPr>
          <w:rFonts w:ascii="Times New Roman"/>
          <w:b w:val="false"/>
          <w:i w:val="false"/>
          <w:color w:val="000000"/>
          <w:sz w:val="28"/>
        </w:rPr>
        <w:t>
</w:t>
      </w: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жұмысы;</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жоғары деңгейдегі бірінші санатты әдіскер лауазымындағы кемінде 3 жыл жұмыс өтілі;</w:t>
      </w:r>
      <w:r>
        <w:br/>
      </w:r>
      <w:r>
        <w:rPr>
          <w:rFonts w:ascii="Times New Roman"/>
          <w:b w:val="false"/>
          <w:i w:val="false"/>
          <w:color w:val="000000"/>
          <w:sz w:val="28"/>
        </w:rPr>
        <w:t>
</w:t>
      </w: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31"/>
    <w:bookmarkStart w:name="z210" w:id="32"/>
    <w:p>
      <w:pPr>
        <w:spacing w:after="0"/>
        <w:ind w:left="0"/>
        <w:jc w:val="left"/>
      </w:pPr>
      <w:r>
        <w:rPr>
          <w:rFonts w:ascii="Times New Roman"/>
          <w:b/>
          <w:i w:val="false"/>
          <w:color w:val="000000"/>
        </w:rPr>
        <w:t xml:space="preserve"> 
11. Біліктілігі жоғары деңгейдегі бірінші санатты әдіскер</w:t>
      </w:r>
    </w:p>
    <w:bookmarkEnd w:id="32"/>
    <w:bookmarkStart w:name="z211" w:id="33"/>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w:t>
      </w:r>
      <w:r>
        <w:br/>
      </w:r>
      <w:r>
        <w:rPr>
          <w:rFonts w:ascii="Times New Roman"/>
          <w:b w:val="false"/>
          <w:i w:val="false"/>
          <w:color w:val="000000"/>
          <w:sz w:val="28"/>
        </w:rPr>
        <w:t>
</w:t>
      </w:r>
      <w:r>
        <w:rPr>
          <w:rFonts w:ascii="Times New Roman"/>
          <w:b w:val="false"/>
          <w:i w:val="false"/>
          <w:color w:val="000000"/>
          <w:sz w:val="28"/>
        </w:rPr>
        <w:t>
      немесе жоғары оқу орнындағы дене тәрбиесі және спорттық жаттықтыру саласындағы кемінде 2 жыл ғылыми-оқытушылық жұмысы;</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жоғары деңгейдегі екінші санатты әдіскер лауазымындағы кемінде 1 жыл жұмыс өтілі;</w:t>
      </w:r>
      <w:r>
        <w:br/>
      </w:r>
      <w:r>
        <w:rPr>
          <w:rFonts w:ascii="Times New Roman"/>
          <w:b w:val="false"/>
          <w:i w:val="false"/>
          <w:color w:val="000000"/>
          <w:sz w:val="28"/>
        </w:rPr>
        <w:t>
</w:t>
      </w: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2 жыл ішіндегі оқытушылық жұмыс;</w:t>
      </w:r>
      <w:r>
        <w:br/>
      </w:r>
      <w:r>
        <w:rPr>
          <w:rFonts w:ascii="Times New Roman"/>
          <w:b w:val="false"/>
          <w:i w:val="false"/>
          <w:color w:val="000000"/>
          <w:sz w:val="28"/>
        </w:rPr>
        <w:t>
</w:t>
      </w:r>
      <w:r>
        <w:rPr>
          <w:rFonts w:ascii="Times New Roman"/>
          <w:b w:val="false"/>
          <w:i w:val="false"/>
          <w:color w:val="000000"/>
          <w:sz w:val="28"/>
        </w:rPr>
        <w:t>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33"/>
    <w:bookmarkStart w:name="z217" w:id="34"/>
    <w:p>
      <w:pPr>
        <w:spacing w:after="0"/>
        <w:ind w:left="0"/>
        <w:jc w:val="left"/>
      </w:pPr>
      <w:r>
        <w:rPr>
          <w:rFonts w:ascii="Times New Roman"/>
          <w:b/>
          <w:i w:val="false"/>
          <w:color w:val="000000"/>
        </w:rPr>
        <w:t xml:space="preserve"> 
12. Біліктілігі жоғары деңгейдегі екінші санатты әдіскер</w:t>
      </w:r>
    </w:p>
    <w:bookmarkEnd w:id="34"/>
    <w:bookmarkStart w:name="z218" w:id="35"/>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1 жыл жұмыс өтілі болуы тиіс;</w:t>
      </w:r>
      <w:r>
        <w:br/>
      </w:r>
      <w:r>
        <w:rPr>
          <w:rFonts w:ascii="Times New Roman"/>
          <w:b w:val="false"/>
          <w:i w:val="false"/>
          <w:color w:val="000000"/>
          <w:sz w:val="28"/>
        </w:rPr>
        <w:t>
</w:t>
      </w: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жұмысы;</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жоғары деңгейдегі санатсыз әдіскер лауазымындағы жұмыс өтілі;</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35"/>
    <w:bookmarkStart w:name="z222" w:id="36"/>
    <w:p>
      <w:pPr>
        <w:spacing w:after="0"/>
        <w:ind w:left="0"/>
        <w:jc w:val="left"/>
      </w:pPr>
      <w:r>
        <w:rPr>
          <w:rFonts w:ascii="Times New Roman"/>
          <w:b/>
          <w:i w:val="false"/>
          <w:color w:val="000000"/>
        </w:rPr>
        <w:t xml:space="preserve"> 
13. Біліктілігі жоғары деңгейдегі санаты жоқ әдіскер</w:t>
      </w:r>
    </w:p>
    <w:bookmarkEnd w:id="36"/>
    <w:bookmarkStart w:name="z223" w:id="37"/>
    <w:p>
      <w:pPr>
        <w:spacing w:after="0"/>
        <w:ind w:left="0"/>
        <w:jc w:val="both"/>
      </w:pPr>
      <w:r>
        <w:rPr>
          <w:rFonts w:ascii="Times New Roman"/>
          <w:b w:val="false"/>
          <w:i w:val="false"/>
          <w:color w:val="000000"/>
          <w:sz w:val="28"/>
        </w:rPr>
        <w:t>
      Біліктілік талаптары: жоғары білім (дене шынықтыру).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37"/>
    <w:bookmarkStart w:name="z225" w:id="38"/>
    <w:p>
      <w:pPr>
        <w:spacing w:after="0"/>
        <w:ind w:left="0"/>
        <w:jc w:val="left"/>
      </w:pPr>
      <w:r>
        <w:rPr>
          <w:rFonts w:ascii="Times New Roman"/>
          <w:b/>
          <w:i w:val="false"/>
          <w:color w:val="000000"/>
        </w:rPr>
        <w:t xml:space="preserve"> 
14. Біліктілігі орта деңгейдегі жоғары санатты әдіскер</w:t>
      </w:r>
    </w:p>
    <w:bookmarkEnd w:id="38"/>
    <w:bookmarkStart w:name="z226" w:id="39"/>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w:t>
      </w:r>
      <w:r>
        <w:br/>
      </w:r>
      <w:r>
        <w:rPr>
          <w:rFonts w:ascii="Times New Roman"/>
          <w:b w:val="false"/>
          <w:i w:val="false"/>
          <w:color w:val="000000"/>
          <w:sz w:val="28"/>
        </w:rPr>
        <w:t>
</w:t>
      </w:r>
      <w:r>
        <w:rPr>
          <w:rFonts w:ascii="Times New Roman"/>
          <w:b w:val="false"/>
          <w:i w:val="false"/>
          <w:color w:val="000000"/>
          <w:sz w:val="28"/>
        </w:rPr>
        <w:t>
      Жұмыс тәжірибесіне енгізілген әдістемелік әзірлемелерінің болуы;</w:t>
      </w:r>
      <w:r>
        <w:br/>
      </w:r>
      <w:r>
        <w:rPr>
          <w:rFonts w:ascii="Times New Roman"/>
          <w:b w:val="false"/>
          <w:i w:val="false"/>
          <w:color w:val="000000"/>
          <w:sz w:val="28"/>
        </w:rPr>
        <w:t>
</w:t>
      </w: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орта деңгейдегі бірінші санатты әдіскер лауазымындағы кемінде 3 жыл жұмыс өтілі;</w:t>
      </w:r>
      <w:r>
        <w:br/>
      </w:r>
      <w:r>
        <w:rPr>
          <w:rFonts w:ascii="Times New Roman"/>
          <w:b w:val="false"/>
          <w:i w:val="false"/>
          <w:color w:val="000000"/>
          <w:sz w:val="28"/>
        </w:rPr>
        <w:t>
</w:t>
      </w: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эр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39"/>
    <w:bookmarkStart w:name="z233" w:id="40"/>
    <w:p>
      <w:pPr>
        <w:spacing w:after="0"/>
        <w:ind w:left="0"/>
        <w:jc w:val="left"/>
      </w:pPr>
      <w:r>
        <w:rPr>
          <w:rFonts w:ascii="Times New Roman"/>
          <w:b/>
          <w:i w:val="false"/>
          <w:color w:val="000000"/>
        </w:rPr>
        <w:t xml:space="preserve"> 
15. Біліктілігі орта деңгейдегі бірінші санатты әдіскер</w:t>
      </w:r>
    </w:p>
    <w:bookmarkEnd w:id="40"/>
    <w:bookmarkStart w:name="z234" w:id="41"/>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w:t>
      </w:r>
      <w:r>
        <w:br/>
      </w:r>
      <w:r>
        <w:rPr>
          <w:rFonts w:ascii="Times New Roman"/>
          <w:b w:val="false"/>
          <w:i w:val="false"/>
          <w:color w:val="000000"/>
          <w:sz w:val="28"/>
        </w:rPr>
        <w:t>
</w:t>
      </w:r>
      <w:r>
        <w:rPr>
          <w:rFonts w:ascii="Times New Roman"/>
          <w:b w:val="false"/>
          <w:i w:val="false"/>
          <w:color w:val="000000"/>
          <w:sz w:val="28"/>
        </w:rPr>
        <w:t>
      немесе дене тәрбиесі және спорттық жаттықтыру саласындағы кемінде 2 жыл ғылыми-оқытушылық жұмыс;</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орта деңгейдегі екінші санатты әдіскер лауазымындағы кемінде 1 жыл жұмыс өтілі;</w:t>
      </w:r>
      <w:r>
        <w:br/>
      </w:r>
      <w:r>
        <w:rPr>
          <w:rFonts w:ascii="Times New Roman"/>
          <w:b w:val="false"/>
          <w:i w:val="false"/>
          <w:color w:val="000000"/>
          <w:sz w:val="28"/>
        </w:rPr>
        <w:t>
</w:t>
      </w:r>
      <w:r>
        <w:rPr>
          <w:rFonts w:ascii="Times New Roman"/>
          <w:b w:val="false"/>
          <w:i w:val="false"/>
          <w:color w:val="000000"/>
          <w:sz w:val="28"/>
        </w:rPr>
        <w:t>
      немесе жоғары спорт шеберлігі мектептеріндегі 2 жыл ішіндегі ұйымдастырушылық-әдістемелік және басқарушылық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саласындағы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41"/>
    <w:bookmarkStart w:name="z240" w:id="42"/>
    <w:p>
      <w:pPr>
        <w:spacing w:after="0"/>
        <w:ind w:left="0"/>
        <w:jc w:val="left"/>
      </w:pPr>
      <w:r>
        <w:rPr>
          <w:rFonts w:ascii="Times New Roman"/>
          <w:b/>
          <w:i w:val="false"/>
          <w:color w:val="000000"/>
        </w:rPr>
        <w:t xml:space="preserve"> 
16. Біліктілігі орта деңгейдегі екінші санатты әдіскер</w:t>
      </w:r>
    </w:p>
    <w:bookmarkEnd w:id="42"/>
    <w:bookmarkStart w:name="z241" w:id="43"/>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1 жыл жұмыс өтілі;</w:t>
      </w:r>
      <w:r>
        <w:br/>
      </w:r>
      <w:r>
        <w:rPr>
          <w:rFonts w:ascii="Times New Roman"/>
          <w:b w:val="false"/>
          <w:i w:val="false"/>
          <w:color w:val="000000"/>
          <w:sz w:val="28"/>
        </w:rPr>
        <w:t>
</w:t>
      </w: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w:t>
      </w:r>
      <w:r>
        <w:br/>
      </w:r>
      <w:r>
        <w:rPr>
          <w:rFonts w:ascii="Times New Roman"/>
          <w:b w:val="false"/>
          <w:i w:val="false"/>
          <w:color w:val="000000"/>
          <w:sz w:val="28"/>
        </w:rPr>
        <w:t>
</w:t>
      </w:r>
      <w:r>
        <w:rPr>
          <w:rFonts w:ascii="Times New Roman"/>
          <w:b w:val="false"/>
          <w:i w:val="false"/>
          <w:color w:val="000000"/>
          <w:sz w:val="28"/>
        </w:rPr>
        <w:t>
      немесе спорттан біліктіліктің орта деңгейдегі санатсыз әдіскер лауазымындағы кемінде 1 жыл жұмыс өтілі.</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43"/>
    <w:bookmarkStart w:name="z245" w:id="44"/>
    <w:p>
      <w:pPr>
        <w:spacing w:after="0"/>
        <w:ind w:left="0"/>
        <w:jc w:val="left"/>
      </w:pPr>
      <w:r>
        <w:rPr>
          <w:rFonts w:ascii="Times New Roman"/>
          <w:b/>
          <w:i w:val="false"/>
          <w:color w:val="000000"/>
        </w:rPr>
        <w:t xml:space="preserve"> 
17. Біліктілігі орта деңгейдегі санаты жоқ әдіскер</w:t>
      </w:r>
    </w:p>
    <w:bookmarkEnd w:id="44"/>
    <w:bookmarkStart w:name="z246" w:id="45"/>
    <w:p>
      <w:pPr>
        <w:spacing w:after="0"/>
        <w:ind w:left="0"/>
        <w:jc w:val="both"/>
      </w:pPr>
      <w:r>
        <w:rPr>
          <w:rFonts w:ascii="Times New Roman"/>
          <w:b w:val="false"/>
          <w:i w:val="false"/>
          <w:color w:val="000000"/>
          <w:sz w:val="28"/>
        </w:rPr>
        <w:t>
      Біліктілік талаптары: орта білім (дене шынықтыру) немесе орта (толық) жалпы білім немесе «Қазақстан Республикасының спорт шеберінен»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45"/>
    <w:bookmarkStart w:name="z248" w:id="46"/>
    <w:p>
      <w:pPr>
        <w:spacing w:after="0"/>
        <w:ind w:left="0"/>
        <w:jc w:val="left"/>
      </w:pPr>
      <w:r>
        <w:rPr>
          <w:rFonts w:ascii="Times New Roman"/>
          <w:b/>
          <w:i w:val="false"/>
          <w:color w:val="000000"/>
        </w:rPr>
        <w:t xml:space="preserve"> 
18. Біліктілігі жоғары деңгейдегі жоғары санатты</w:t>
      </w:r>
      <w:r>
        <w:br/>
      </w:r>
      <w:r>
        <w:rPr>
          <w:rFonts w:ascii="Times New Roman"/>
          <w:b/>
          <w:i w:val="false"/>
          <w:color w:val="000000"/>
        </w:rPr>
        <w:t>
нұсқаушы-спортшы</w:t>
      </w:r>
    </w:p>
    <w:bookmarkEnd w:id="46"/>
    <w:bookmarkStart w:name="z249" w:id="47"/>
    <w:p>
      <w:pPr>
        <w:spacing w:after="0"/>
        <w:ind w:left="0"/>
        <w:jc w:val="both"/>
      </w:pPr>
      <w:r>
        <w:rPr>
          <w:rFonts w:ascii="Times New Roman"/>
          <w:b w:val="false"/>
          <w:i w:val="false"/>
          <w:color w:val="000000"/>
          <w:sz w:val="28"/>
        </w:rPr>
        <w:t>
      Біліктілік талаптары: жоғары немесе орта білім, соның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түрлерінен құрама команданың құрамына (спорт клубына) кіру;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Олимпиада ойындарында 1-6 орын;</w:t>
      </w:r>
      <w:r>
        <w:br/>
      </w:r>
      <w:r>
        <w:rPr>
          <w:rFonts w:ascii="Times New Roman"/>
          <w:b w:val="false"/>
          <w:i w:val="false"/>
          <w:color w:val="000000"/>
          <w:sz w:val="28"/>
        </w:rPr>
        <w:t>
</w:t>
      </w:r>
      <w:r>
        <w:rPr>
          <w:rFonts w:ascii="Times New Roman"/>
          <w:b w:val="false"/>
          <w:i w:val="false"/>
          <w:color w:val="000000"/>
          <w:sz w:val="28"/>
        </w:rPr>
        <w:t xml:space="preserve">
      әлем чемпионаттарында 1-3 орын, Азия ойындарында 1-2 орын, Еуропа чемпионаттарында 1-2 орын және олимпиадалық спорт түрлерінен әлем кубогының финалдарында 1 орын алу. </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47"/>
    <w:bookmarkStart w:name="z254" w:id="48"/>
    <w:p>
      <w:pPr>
        <w:spacing w:after="0"/>
        <w:ind w:left="0"/>
        <w:jc w:val="left"/>
      </w:pPr>
      <w:r>
        <w:rPr>
          <w:rFonts w:ascii="Times New Roman"/>
          <w:b/>
          <w:i w:val="false"/>
          <w:color w:val="000000"/>
        </w:rPr>
        <w:t xml:space="preserve"> 
19. Біліктілігі жоғары деңгейдегі бірінші санатты</w:t>
      </w:r>
      <w:r>
        <w:br/>
      </w:r>
      <w:r>
        <w:rPr>
          <w:rFonts w:ascii="Times New Roman"/>
          <w:b/>
          <w:i w:val="false"/>
          <w:color w:val="000000"/>
        </w:rPr>
        <w:t>
нұсқаушы-спортшы</w:t>
      </w:r>
    </w:p>
    <w:bookmarkEnd w:id="48"/>
    <w:bookmarkStart w:name="z255" w:id="49"/>
    <w:p>
      <w:pPr>
        <w:spacing w:after="0"/>
        <w:ind w:left="0"/>
        <w:jc w:val="both"/>
      </w:pPr>
      <w:r>
        <w:rPr>
          <w:rFonts w:ascii="Times New Roman"/>
          <w:b w:val="false"/>
          <w:i w:val="false"/>
          <w:color w:val="000000"/>
          <w:sz w:val="28"/>
        </w:rPr>
        <w:t>
      Біліктілік талаптары: Жоғары немесе орта білім, соның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әлем чемпионаттарында 4-6 орын;</w:t>
      </w:r>
      <w:r>
        <w:br/>
      </w:r>
      <w:r>
        <w:rPr>
          <w:rFonts w:ascii="Times New Roman"/>
          <w:b w:val="false"/>
          <w:i w:val="false"/>
          <w:color w:val="000000"/>
          <w:sz w:val="28"/>
        </w:rPr>
        <w:t>
</w:t>
      </w:r>
      <w:r>
        <w:rPr>
          <w:rFonts w:ascii="Times New Roman"/>
          <w:b w:val="false"/>
          <w:i w:val="false"/>
          <w:color w:val="000000"/>
          <w:sz w:val="28"/>
        </w:rPr>
        <w:t>
      Азия чемпионаттарында 1-3 орын, Азия ойындары мен Еуропа чемпионаттарында 3-5 орын;</w:t>
      </w:r>
      <w:r>
        <w:br/>
      </w:r>
      <w:r>
        <w:rPr>
          <w:rFonts w:ascii="Times New Roman"/>
          <w:b w:val="false"/>
          <w:i w:val="false"/>
          <w:color w:val="000000"/>
          <w:sz w:val="28"/>
        </w:rPr>
        <w:t>
</w:t>
      </w:r>
      <w:r>
        <w:rPr>
          <w:rFonts w:ascii="Times New Roman"/>
          <w:b w:val="false"/>
          <w:i w:val="false"/>
          <w:color w:val="000000"/>
          <w:sz w:val="28"/>
        </w:rPr>
        <w:t>
      жастар арасындағы Азия чемпионаттарында 1-3 орын, олимпиадалық спорт түрлерінен жастар арасындағы Азия чемпионаттарында 1 орын, олимпиадалық емес спорт түрлерінен элем чемпионаттарында 1-3 орын, олимпиадалық емес спорт түрлерінен Азия чемпионаттарында 1 орын.</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49"/>
    <w:bookmarkStart w:name="z260" w:id="50"/>
    <w:p>
      <w:pPr>
        <w:spacing w:after="0"/>
        <w:ind w:left="0"/>
        <w:jc w:val="left"/>
      </w:pPr>
      <w:r>
        <w:rPr>
          <w:rFonts w:ascii="Times New Roman"/>
          <w:b/>
          <w:i w:val="false"/>
          <w:color w:val="000000"/>
        </w:rPr>
        <w:t xml:space="preserve"> 
20. Біліктілігі жоғары деңгейдегі екінші санатты</w:t>
      </w:r>
      <w:r>
        <w:br/>
      </w:r>
      <w:r>
        <w:rPr>
          <w:rFonts w:ascii="Times New Roman"/>
          <w:b/>
          <w:i w:val="false"/>
          <w:color w:val="000000"/>
        </w:rPr>
        <w:t>
нұсқаушы-спортшы</w:t>
      </w:r>
    </w:p>
    <w:bookmarkEnd w:id="50"/>
    <w:bookmarkStart w:name="z261" w:id="51"/>
    <w:p>
      <w:pPr>
        <w:spacing w:after="0"/>
        <w:ind w:left="0"/>
        <w:jc w:val="both"/>
      </w:pPr>
      <w:r>
        <w:rPr>
          <w:rFonts w:ascii="Times New Roman"/>
          <w:b w:val="false"/>
          <w:i w:val="false"/>
          <w:color w:val="000000"/>
          <w:sz w:val="28"/>
        </w:rPr>
        <w:t>
      Біліктілік талаптары: Жоғары немесе орта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түрлерінен құрама командасының құрамына (спорт клубына) кіру.</w:t>
      </w:r>
      <w:r>
        <w:br/>
      </w:r>
      <w:r>
        <w:rPr>
          <w:rFonts w:ascii="Times New Roman"/>
          <w:b w:val="false"/>
          <w:i w:val="false"/>
          <w:color w:val="000000"/>
          <w:sz w:val="28"/>
        </w:rPr>
        <w:t>
</w:t>
      </w:r>
      <w:r>
        <w:rPr>
          <w:rFonts w:ascii="Times New Roman"/>
          <w:b w:val="false"/>
          <w:i w:val="false"/>
          <w:color w:val="000000"/>
          <w:sz w:val="28"/>
        </w:rPr>
        <w:t>
      Білімі: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51"/>
    <w:bookmarkStart w:name="z264" w:id="52"/>
    <w:p>
      <w:pPr>
        <w:spacing w:after="0"/>
        <w:ind w:left="0"/>
        <w:jc w:val="both"/>
      </w:pPr>
      <w:r>
        <w:rPr>
          <w:rFonts w:ascii="Times New Roman"/>
          <w:b w:val="false"/>
          <w:i w:val="false"/>
          <w:color w:val="000000"/>
          <w:sz w:val="28"/>
        </w:rPr>
        <w:t xml:space="preserve">
Жаттықтырушыларға, әдіскерлерге,  </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 2-қосымша           </w:t>
      </w:r>
    </w:p>
    <w:bookmarkEnd w:id="52"/>
    <w:bookmarkStart w:name="z265"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Біліктілік комиссиясының төрағасы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(денешынықтыру және спорт жөніндегі ведмостваның немесе жергілікті</w:t>
      </w:r>
      <w:r>
        <w:br/>
      </w:r>
      <w:r>
        <w:rPr>
          <w:rFonts w:ascii="Times New Roman"/>
          <w:b w:val="false"/>
          <w:i w:val="false"/>
          <w:color w:val="000000"/>
          <w:sz w:val="28"/>
        </w:rPr>
        <w:t>
атқарушы орган атауы)</w:t>
      </w:r>
    </w:p>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w:t>
      </w:r>
      <w:r>
        <w:br/>
      </w:r>
      <w:r>
        <w:rPr>
          <w:rFonts w:ascii="Times New Roman"/>
          <w:b/>
          <w:i w:val="false"/>
          <w:color w:val="000000"/>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Біліктілік cанаты ___________________________________________________</w:t>
      </w:r>
      <w:r>
        <w:br/>
      </w:r>
      <w:r>
        <w:rPr>
          <w:rFonts w:ascii="Times New Roman"/>
          <w:b w:val="false"/>
          <w:i w:val="false"/>
          <w:color w:val="000000"/>
          <w:sz w:val="28"/>
        </w:rPr>
        <w:t>
Спорттық атағы _____________________, құрметті атағы ________________</w:t>
      </w:r>
      <w:r>
        <w:br/>
      </w:r>
      <w:r>
        <w:rPr>
          <w:rFonts w:ascii="Times New Roman"/>
          <w:b w:val="false"/>
          <w:i w:val="false"/>
          <w:color w:val="000000"/>
          <w:sz w:val="28"/>
        </w:rPr>
        <w:t>
Жұмыс орны, қызметі _________________________________________________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Маған __________________________________________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Біліктілік санатын беру үшін негіз ретінде мына жұмыс нәтижелерін</w:t>
      </w:r>
      <w:r>
        <w:br/>
      </w:r>
      <w:r>
        <w:rPr>
          <w:rFonts w:ascii="Times New Roman"/>
          <w:b w:val="false"/>
          <w:i w:val="false"/>
          <w:color w:val="000000"/>
          <w:sz w:val="28"/>
        </w:rPr>
        <w:t>
санаймыз: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(Жаттықтырушыларға, әдіскерлерге, нұсқаушыларға біліктілік санаттарын</w:t>
      </w:r>
      <w:r>
        <w:br/>
      </w:r>
      <w:r>
        <w:rPr>
          <w:rFonts w:ascii="Times New Roman"/>
          <w:b w:val="false"/>
          <w:i w:val="false"/>
          <w:color w:val="000000"/>
          <w:sz w:val="28"/>
        </w:rPr>
        <w:t>
беру ережесімен таныстым)</w:t>
      </w:r>
    </w:p>
    <w:p>
      <w:pPr>
        <w:spacing w:after="0"/>
        <w:ind w:left="0"/>
        <w:jc w:val="both"/>
      </w:pPr>
      <w:r>
        <w:rPr>
          <w:rFonts w:ascii="Times New Roman"/>
          <w:b w:val="false"/>
          <w:i w:val="false"/>
          <w:color w:val="000000"/>
          <w:sz w:val="28"/>
        </w:rPr>
        <w:t>Күні «__» ___________ 20 __ ж. ______________________________________</w:t>
      </w:r>
      <w:r>
        <w:br/>
      </w:r>
      <w:r>
        <w:rPr>
          <w:rFonts w:ascii="Times New Roman"/>
          <w:b w:val="false"/>
          <w:i w:val="false"/>
          <w:color w:val="000000"/>
          <w:sz w:val="28"/>
        </w:rPr>
        <w:t>
                                        (жеке қолы)</w:t>
      </w:r>
    </w:p>
    <w:bookmarkStart w:name="z266" w:id="54"/>
    <w:p>
      <w:pPr>
        <w:spacing w:after="0"/>
        <w:ind w:left="0"/>
        <w:jc w:val="both"/>
      </w:pPr>
      <w:r>
        <w:rPr>
          <w:rFonts w:ascii="Times New Roman"/>
          <w:b w:val="false"/>
          <w:i w:val="false"/>
          <w:color w:val="000000"/>
          <w:sz w:val="28"/>
        </w:rPr>
        <w:t xml:space="preserve">
Жаттықтырушыларға, әдіскерлерге,  </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 3-қосымша           </w:t>
      </w:r>
    </w:p>
    <w:bookmarkEnd w:id="54"/>
    <w:bookmarkStart w:name="z267" w:id="55"/>
    <w:p>
      <w:pPr>
        <w:spacing w:after="0"/>
        <w:ind w:left="0"/>
        <w:jc w:val="both"/>
      </w:pPr>
      <w:r>
        <w:rPr>
          <w:rFonts w:ascii="Times New Roman"/>
          <w:b w:val="false"/>
          <w:i w:val="false"/>
          <w:color w:val="000000"/>
          <w:sz w:val="28"/>
        </w:rPr>
        <w:t>
нысан</w:t>
      </w:r>
    </w:p>
    <w:bookmarkEnd w:id="55"/>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(фамилиясы,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75"/>
        <w:gridCol w:w="1555"/>
        <w:gridCol w:w="1955"/>
        <w:gridCol w:w="1595"/>
        <w:gridCol w:w="1635"/>
        <w:gridCol w:w="1576"/>
        <w:gridCol w:w="1556"/>
      </w:tblGrid>
      <w:tr>
        <w:trPr>
          <w:trHeight w:val="10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аты-тегі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 ___________ 20___ ж.</w:t>
      </w:r>
    </w:p>
    <w:p>
      <w:pPr>
        <w:spacing w:after="0"/>
        <w:ind w:left="0"/>
        <w:jc w:val="both"/>
      </w:pPr>
      <w:r>
        <w:rPr>
          <w:rFonts w:ascii="Times New Roman"/>
          <w:b w:val="false"/>
          <w:i w:val="false"/>
          <w:color w:val="000000"/>
          <w:sz w:val="28"/>
        </w:rPr>
        <w:t>Облыстық/қалалық спорт басқармасы</w:t>
      </w:r>
      <w:r>
        <w:br/>
      </w:r>
      <w:r>
        <w:rPr>
          <w:rFonts w:ascii="Times New Roman"/>
          <w:b w:val="false"/>
          <w:i w:val="false"/>
          <w:color w:val="000000"/>
          <w:sz w:val="28"/>
        </w:rPr>
        <w:t>
басшысының қолы</w:t>
      </w:r>
    </w:p>
    <w:p>
      <w:pPr>
        <w:spacing w:after="0"/>
        <w:ind w:left="0"/>
        <w:jc w:val="both"/>
      </w:pPr>
      <w:r>
        <w:rPr>
          <w:rFonts w:ascii="Times New Roman"/>
          <w:b w:val="false"/>
          <w:i w:val="false"/>
          <w:color w:val="000000"/>
          <w:sz w:val="28"/>
        </w:rPr>
        <w:t>М.О. «___» __________ 20___ ж.</w:t>
      </w:r>
    </w:p>
    <w:bookmarkStart w:name="z268" w:id="56"/>
    <w:p>
      <w:pPr>
        <w:spacing w:after="0"/>
        <w:ind w:left="0"/>
        <w:jc w:val="both"/>
      </w:pPr>
      <w:r>
        <w:rPr>
          <w:rFonts w:ascii="Times New Roman"/>
          <w:b w:val="false"/>
          <w:i w:val="false"/>
          <w:color w:val="000000"/>
          <w:sz w:val="28"/>
        </w:rPr>
        <w:t>
Жаттықтырушыларға, әдіскерлерге,</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 4-қосымша           </w:t>
      </w:r>
    </w:p>
    <w:bookmarkEnd w:id="56"/>
    <w:bookmarkStart w:name="z269"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Денешынықтыру және спорт жөніндегі ведомстваның немесе</w:t>
      </w:r>
      <w:r>
        <w:br/>
      </w:r>
      <w:r>
        <w:rPr>
          <w:rFonts w:ascii="Times New Roman"/>
          <w:b w:val="false"/>
          <w:i w:val="false"/>
          <w:color w:val="000000"/>
          <w:sz w:val="28"/>
        </w:rPr>
        <w:t>
жергілікті атқарушының атауы</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біліктілік санатын беру туралы</w:t>
      </w:r>
    </w:p>
    <w:p>
      <w:pPr>
        <w:spacing w:after="0"/>
        <w:ind w:left="0"/>
        <w:jc w:val="left"/>
      </w:pPr>
      <w:r>
        <w:rPr>
          <w:rFonts w:ascii="Times New Roman"/>
          <w:b/>
          <w:i w:val="false"/>
          <w:color w:val="000000"/>
        </w:rPr>
        <w:t xml:space="preserve"> № КУӘЛІК</w:t>
      </w:r>
    </w:p>
    <w:p>
      <w:pPr>
        <w:spacing w:after="0"/>
        <w:ind w:left="0"/>
        <w:jc w:val="both"/>
      </w:pPr>
      <w:r>
        <w:rPr>
          <w:rFonts w:ascii="Times New Roman"/>
          <w:b w:val="false"/>
          <w:i w:val="false"/>
          <w:color w:val="000000"/>
          <w:sz w:val="28"/>
        </w:rPr>
        <w:t>Осы куәлік 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 берілді</w:t>
      </w:r>
      <w:r>
        <w:br/>
      </w:r>
      <w:r>
        <w:rPr>
          <w:rFonts w:ascii="Times New Roman"/>
          <w:b w:val="false"/>
          <w:i w:val="false"/>
          <w:color w:val="000000"/>
          <w:sz w:val="28"/>
        </w:rPr>
        <w:t>
20 ___ жылғы «__» __________________ № ________________ комиссиясының</w:t>
      </w:r>
      <w:r>
        <w:br/>
      </w:r>
      <w:r>
        <w:rPr>
          <w:rFonts w:ascii="Times New Roman"/>
          <w:b w:val="false"/>
          <w:i w:val="false"/>
          <w:color w:val="000000"/>
          <w:sz w:val="28"/>
        </w:rPr>
        <w:t>
шешіміне, сәйкес, оған ______________________________________________</w:t>
      </w:r>
      <w:r>
        <w:br/>
      </w:r>
      <w:r>
        <w:rPr>
          <w:rFonts w:ascii="Times New Roman"/>
          <w:b w:val="false"/>
          <w:i w:val="false"/>
          <w:color w:val="000000"/>
          <w:sz w:val="28"/>
        </w:rPr>
        <w:t>
__________________________________________ біліктілік санаты берілді.</w:t>
      </w:r>
      <w:r>
        <w:br/>
      </w:r>
      <w:r>
        <w:rPr>
          <w:rFonts w:ascii="Times New Roman"/>
          <w:b w:val="false"/>
          <w:i w:val="false"/>
          <w:color w:val="000000"/>
          <w:sz w:val="28"/>
        </w:rPr>
        <w:t>
Біліктілік комиссиясының</w:t>
      </w:r>
      <w:r>
        <w:br/>
      </w:r>
      <w:r>
        <w:rPr>
          <w:rFonts w:ascii="Times New Roman"/>
          <w:b w:val="false"/>
          <w:i w:val="false"/>
          <w:color w:val="000000"/>
          <w:sz w:val="28"/>
        </w:rPr>
        <w:t>
төрағасы ____________________________________________________________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Біліктілік комиссиясының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қолы) (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Тіркеу нөмірі __________________ «__» _______________(берілген күні) </w:t>
      </w:r>
    </w:p>
    <w:bookmarkStart w:name="z270" w:id="58"/>
    <w:p>
      <w:pPr>
        <w:spacing w:after="0"/>
        <w:ind w:left="0"/>
        <w:jc w:val="both"/>
      </w:pPr>
      <w:r>
        <w:rPr>
          <w:rFonts w:ascii="Times New Roman"/>
          <w:b w:val="false"/>
          <w:i w:val="false"/>
          <w:color w:val="000000"/>
          <w:sz w:val="28"/>
        </w:rPr>
        <w:t xml:space="preserve">
Жаттықтырушыларға, әдіскерлерге, </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 5-қосымша           </w:t>
      </w:r>
    </w:p>
    <w:bookmarkEnd w:id="58"/>
    <w:bookmarkStart w:name="z271" w:id="59"/>
    <w:p>
      <w:pPr>
        <w:spacing w:after="0"/>
        <w:ind w:left="0"/>
        <w:jc w:val="both"/>
      </w:pPr>
      <w:r>
        <w:rPr>
          <w:rFonts w:ascii="Times New Roman"/>
          <w:b w:val="false"/>
          <w:i w:val="false"/>
          <w:color w:val="000000"/>
          <w:sz w:val="28"/>
        </w:rPr>
        <w:t>
нысан</w:t>
      </w:r>
    </w:p>
    <w:bookmarkEnd w:id="59"/>
    <w:p>
      <w:pPr>
        <w:spacing w:after="0"/>
        <w:ind w:left="0"/>
        <w:jc w:val="left"/>
      </w:pPr>
      <w:r>
        <w:rPr>
          <w:rFonts w:ascii="Times New Roman"/>
          <w:b/>
          <w:i w:val="false"/>
          <w:color w:val="000000"/>
        </w:rPr>
        <w:t xml:space="preserve"> Қызметкерлерге біліктілік санаттарын беру туралы</w:t>
      </w:r>
      <w:r>
        <w:br/>
      </w:r>
      <w:r>
        <w:rPr>
          <w:rFonts w:ascii="Times New Roman"/>
          <w:b/>
          <w:i w:val="false"/>
          <w:color w:val="000000"/>
        </w:rPr>
        <w:t>
куәліктерді беруді тіркеу журналы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(уәкілетті органның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054"/>
        <w:gridCol w:w="3004"/>
        <w:gridCol w:w="1722"/>
        <w:gridCol w:w="1894"/>
        <w:gridCol w:w="1741"/>
        <w:gridCol w:w="229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және берілген біліктілік санатының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 қабылдау күні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беру туралы бұйрығының нөмірі және күні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алуды растайтын қолы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60"/>
    <w:p>
      <w:pPr>
        <w:spacing w:after="0"/>
        <w:ind w:left="0"/>
        <w:jc w:val="both"/>
      </w:pPr>
      <w:r>
        <w:rPr>
          <w:rFonts w:ascii="Times New Roman"/>
          <w:b w:val="false"/>
          <w:i w:val="false"/>
          <w:color w:val="000000"/>
          <w:sz w:val="28"/>
        </w:rPr>
        <w:t xml:space="preserve">
Жаттықтырушыларға, әдіскерлерге,  </w:t>
      </w:r>
      <w:r>
        <w:br/>
      </w:r>
      <w:r>
        <w:rPr>
          <w:rFonts w:ascii="Times New Roman"/>
          <w:b w:val="false"/>
          <w:i w:val="false"/>
          <w:color w:val="000000"/>
          <w:sz w:val="28"/>
        </w:rPr>
        <w:t xml:space="preserve">
нұсқаушыларға біліктілік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6-қосымша               </w:t>
      </w:r>
    </w:p>
    <w:bookmarkEnd w:id="60"/>
    <w:bookmarkStart w:name="z273" w:id="61"/>
    <w:p>
      <w:pPr>
        <w:spacing w:after="0"/>
        <w:ind w:left="0"/>
        <w:jc w:val="both"/>
      </w:pPr>
      <w:r>
        <w:rPr>
          <w:rFonts w:ascii="Times New Roman"/>
          <w:b w:val="false"/>
          <w:i w:val="false"/>
          <w:color w:val="000000"/>
          <w:sz w:val="28"/>
        </w:rPr>
        <w:t>
нысан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401"/>
        <w:gridCol w:w="369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түсті </w:t>
            </w:r>
            <w:r>
              <w:br/>
            </w:r>
            <w:r>
              <w:rPr>
                <w:rFonts w:ascii="Times New Roman"/>
                <w:b w:val="false"/>
                <w:i w:val="false"/>
                <w:color w:val="000000"/>
                <w:sz w:val="20"/>
              </w:rPr>
              <w:t xml:space="preserve">
сурет </w:t>
            </w:r>
            <w:r>
              <w:br/>
            </w:r>
            <w:r>
              <w:rPr>
                <w:rFonts w:ascii="Times New Roman"/>
                <w:b w:val="false"/>
                <w:i w:val="false"/>
                <w:color w:val="000000"/>
                <w:sz w:val="20"/>
              </w:rPr>
              <w:t>
3 х 4</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(егер бар болса) (мемлекеттік және орыс тілдерінде толтырылады):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мектебі/клуб:</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шұғылдану уақыты (жаттықтырушылар үшін):</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мекен-жайы: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атағы: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Атақ берілген немесе расталған күн: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(егер бар болса):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25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жаттықтырушысы немесе спорт түрлерінен Қазақстан Республикасының ұлттық құрама командаларының тізіміндегі жаттықтырушысына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____________________</w:t>
            </w:r>
            <w:r>
              <w:br/>
            </w:r>
            <w:r>
              <w:rPr>
                <w:rFonts w:ascii="Times New Roman"/>
                <w:b w:val="false"/>
                <w:i w:val="false"/>
                <w:color w:val="000000"/>
                <w:sz w:val="20"/>
              </w:rPr>
              <w:t xml:space="preserve">
М.О. </w:t>
            </w:r>
            <w:r>
              <w:br/>
            </w:r>
            <w:r>
              <w:rPr>
                <w:rFonts w:ascii="Times New Roman"/>
                <w:b w:val="false"/>
                <w:i w:val="false"/>
                <w:color w:val="000000"/>
                <w:sz w:val="20"/>
              </w:rPr>
              <w:t>
Күні 20__ жыл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(облыс, қала) </w:t>
            </w:r>
            <w:r>
              <w:br/>
            </w:r>
            <w:r>
              <w:rPr>
                <w:rFonts w:ascii="Times New Roman"/>
                <w:b w:val="false"/>
                <w:i w:val="false"/>
                <w:color w:val="000000"/>
                <w:sz w:val="20"/>
              </w:rPr>
              <w:t xml:space="preserve">
Басшы ________ </w:t>
            </w:r>
            <w:r>
              <w:br/>
            </w:r>
            <w:r>
              <w:rPr>
                <w:rFonts w:ascii="Times New Roman"/>
                <w:b w:val="false"/>
                <w:i w:val="false"/>
                <w:color w:val="000000"/>
                <w:sz w:val="20"/>
              </w:rPr>
              <w:t xml:space="preserve">
М.О. </w:t>
            </w:r>
            <w:r>
              <w:br/>
            </w:r>
            <w:r>
              <w:rPr>
                <w:rFonts w:ascii="Times New Roman"/>
                <w:b w:val="false"/>
                <w:i w:val="false"/>
                <w:color w:val="000000"/>
                <w:sz w:val="20"/>
              </w:rPr>
              <w:t>
Күні 20__ жыл «__» _______</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 «Ұлттық штаттық командалар және спорт резерві дирекциясы»</w:t>
            </w:r>
            <w:r>
              <w:br/>
            </w:r>
            <w:r>
              <w:rPr>
                <w:rFonts w:ascii="Times New Roman"/>
                <w:b w:val="false"/>
                <w:i w:val="false"/>
                <w:color w:val="000000"/>
                <w:sz w:val="20"/>
              </w:rPr>
              <w:t>
Басшы ____________</w:t>
            </w:r>
            <w:r>
              <w:br/>
            </w:r>
            <w:r>
              <w:rPr>
                <w:rFonts w:ascii="Times New Roman"/>
                <w:b w:val="false"/>
                <w:i w:val="false"/>
                <w:color w:val="000000"/>
                <w:sz w:val="20"/>
              </w:rPr>
              <w:t xml:space="preserve">
М.О. </w:t>
            </w:r>
            <w:r>
              <w:br/>
            </w:r>
            <w:r>
              <w:rPr>
                <w:rFonts w:ascii="Times New Roman"/>
                <w:b w:val="false"/>
                <w:i w:val="false"/>
                <w:color w:val="000000"/>
                <w:sz w:val="20"/>
              </w:rPr>
              <w:t>
Күні 20_ жыл «__» _______</w:t>
            </w:r>
          </w:p>
        </w:tc>
      </w:tr>
    </w:tbl>
    <w:p>
      <w:pPr>
        <w:spacing w:after="0"/>
        <w:ind w:left="0"/>
        <w:jc w:val="both"/>
      </w:pPr>
      <w:r>
        <w:rPr>
          <w:rFonts w:ascii="Times New Roman"/>
          <w:b w:val="false"/>
          <w:i w:val="false"/>
          <w:color w:val="000000"/>
          <w:sz w:val="28"/>
        </w:rPr>
        <w:t>Комиссияның қарауына келіп түскен күні 20__ жыл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702"/>
        <w:gridCol w:w="3101"/>
        <w:gridCol w:w="3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w:t>
            </w:r>
            <w:r>
              <w:br/>
            </w:r>
            <w:r>
              <w:rPr>
                <w:rFonts w:ascii="Times New Roman"/>
                <w:b w:val="false"/>
                <w:i w:val="false"/>
                <w:color w:val="000000"/>
                <w:sz w:val="20"/>
              </w:rPr>
              <w:t>
күні (күні,</w:t>
            </w:r>
            <w:r>
              <w:br/>
            </w:r>
            <w:r>
              <w:rPr>
                <w:rFonts w:ascii="Times New Roman"/>
                <w:b w:val="false"/>
                <w:i w:val="false"/>
                <w:color w:val="000000"/>
                <w:sz w:val="20"/>
              </w:rPr>
              <w:t>
айы, жылы)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w:t>
            </w:r>
            <w:r>
              <w:br/>
            </w:r>
            <w:r>
              <w:rPr>
                <w:rFonts w:ascii="Times New Roman"/>
                <w:b w:val="false"/>
                <w:i w:val="false"/>
                <w:color w:val="000000"/>
                <w:sz w:val="20"/>
              </w:rPr>
              <w:t>
атауы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w:t>
            </w:r>
            <w:r>
              <w:br/>
            </w:r>
            <w:r>
              <w:rPr>
                <w:rFonts w:ascii="Times New Roman"/>
                <w:b w:val="false"/>
                <w:i w:val="false"/>
                <w:color w:val="000000"/>
                <w:sz w:val="20"/>
              </w:rPr>
              <w:t>
дәрежесі,</w:t>
            </w:r>
            <w:r>
              <w:br/>
            </w:r>
            <w:r>
              <w:rPr>
                <w:rFonts w:ascii="Times New Roman"/>
                <w:b w:val="false"/>
                <w:i w:val="false"/>
                <w:color w:val="000000"/>
                <w:sz w:val="20"/>
              </w:rPr>
              <w:t xml:space="preserve">
санаты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w:t>
            </w:r>
            <w:r>
              <w:br/>
            </w:r>
            <w:r>
              <w:rPr>
                <w:rFonts w:ascii="Times New Roman"/>
                <w:b w:val="false"/>
                <w:i w:val="false"/>
                <w:color w:val="000000"/>
                <w:sz w:val="20"/>
              </w:rPr>
              <w:t>
нәтижесі</w:t>
            </w:r>
          </w:p>
        </w:tc>
      </w:tr>
      <w:tr>
        <w:trPr>
          <w:trHeight w:val="39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w:t>
            </w:r>
            <w:r>
              <w:br/>
            </w:r>
            <w:r>
              <w:rPr>
                <w:rFonts w:ascii="Times New Roman"/>
                <w:b w:val="false"/>
                <w:i w:val="false"/>
                <w:color w:val="000000"/>
                <w:sz w:val="20"/>
              </w:rPr>
              <w:t>
лауазымы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w:t>
            </w:r>
            <w:r>
              <w:br/>
            </w:r>
            <w:r>
              <w:rPr>
                <w:rFonts w:ascii="Times New Roman"/>
                <w:b w:val="false"/>
                <w:i w:val="false"/>
                <w:color w:val="000000"/>
                <w:sz w:val="20"/>
              </w:rPr>
              <w:t xml:space="preserve">
Тегі, аты, әкесінің аты (егер бар болса)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w:t>
            </w:r>
            <w:r>
              <w:br/>
            </w:r>
            <w:r>
              <w:rPr>
                <w:rFonts w:ascii="Times New Roman"/>
                <w:b w:val="false"/>
                <w:i w:val="false"/>
                <w:color w:val="000000"/>
                <w:sz w:val="20"/>
              </w:rPr>
              <w:t>
санаты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r>
              <w:br/>
            </w:r>
            <w:r>
              <w:rPr>
                <w:rFonts w:ascii="Times New Roman"/>
                <w:b w:val="false"/>
                <w:i w:val="false"/>
                <w:color w:val="000000"/>
                <w:sz w:val="20"/>
              </w:rPr>
              <w:t>
төреші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