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6c84" w14:textId="bdb6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Биоотын өндірісі саласындағы жеке кәсіпкерлік саласында тексеру парағының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21 қазандағы № 5-3/513 және Қазақстан Республикасы Премьер-Министрінің бірінші орынбасары - Қазақстан Республикасының Өңірлік даму министрінің 2013 жылғы 31 қазандағы № 285/НҚ бірлескен бұйрығы. Қазақстан Республикасының Әділет министрлігінде 2013 жылы 09 желтоқсанда № 8940 тіркелді. Күші жойылды - Қазақстан Республикасы Ауыл шаруашылығы министрінің 2015 жылғы 21 шілдедегі № 4-1/676 және Қазақстан Республикасы Ұлттық экономика министрінің 2015 жылғы 10 тамыздағы № 602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21.07.2015 № 4-1/676 және ҚР Ұлттық экономика министрінің 10.08.2015 № 602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«Биоотын өндірісін және айналымын мемлекеттік реттеу туралы»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қарашадағы Қазақстан Республикасы Заңының 6-бабының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2011 жылғы 6 қаңтардағы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Биоотын өндірісі саласындағы жеке кәсіпкерлік саласында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тіркеуден өткен соң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«Биоотын өндірісі саласындағы тексеру парақтарының нысандарын бекіту туралы» Қазақстан Республикасы Ауыл шаруашылығы министрінің 2010 жылғы 21 желтоқсандағы № 776 және Қазақстан Республикасы Экономикалық даму және сауда министрінің 2010 жылғы 24 желтоқсандағы № 255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6729 тіркелген, «Егемен Қазақстан» газетінде, 2011 жылғы 31 наурыздағы № 116-119 (26521), Қазақстан Республикасының орталық атқарушы және өзге де орталық мемлекеттік органдарының актілер жинағында, 2011 жылғы 10 наурыздағы № 2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бірінші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Өңірлік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     ___________Б. Сағынтаев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5-3/513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Орынбасары –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даму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285/НҚ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Биоотын өндірісі саласындағы</w:t>
      </w:r>
      <w:r>
        <w:br/>
      </w:r>
      <w:r>
        <w:rPr>
          <w:rFonts w:ascii="Times New Roman"/>
          <w:b/>
          <w:i w:val="false"/>
          <w:color w:val="000000"/>
        </w:rPr>
        <w:t>
жеке кәсіпкерлік саласында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Органның атауы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атауы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орналасқан мекен-жайы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571"/>
        <w:gridCol w:w="2524"/>
        <w:gridCol w:w="2945"/>
      </w:tblGrid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тізбесі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сәйкестігі*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 еместігі**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Биоотынға кейіннен қайта өңдеу үшін қолданатын тамақ шикізатына арналған квота нормаларын сақтау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кезінде қолданатын тамақ шикізаты (бидай сыныбы)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бойынша сол бір зауытта биоотын өндірушілердің санының сәйкестігі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паспортының болуы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алатын бақылау аспаптарының болуы (олардың ақаусыздығы)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Шикізаттың генетикалық түрлендірілген көзі (объектісі) болып табылмайтындығын немесе генетикалық түрлендірілген көздерді (объектілерді) қамтымайтындығын растайтын, олардың қауіпсіздігін ғылыми негізде расталған және мемлекеттік тіркеуден өткен тамақ шикізатына арналған құжаттардың болуы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қойылатын талаптарға сәйкестігі жағдайында «+» белгісі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– қойылатын талаптарға сәйкес еместігі жағдайында «–» белгісі қойылады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жүргізді __________ 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(лауазымы)      (аты-жөн)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Талаптардың бұзылуы анықталған жағдайда жасалған нұсқаманың нөмірі мен күні көрсетіледi (20___жылғы «__» ________ (№ 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Тексерудің қорытындысымен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(келісемін/келіспеймін) 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(аты-жөні)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____________ 20____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Тексерілген объект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(объектінің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тексеру қорытындысы бойынша келесі объектілер санатына ауыстырылады («+» белгісімен белгілеп қою):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0"/>
        <w:gridCol w:w="4671"/>
        <w:gridCol w:w="4259"/>
      </w:tblGrid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дәрежедегі тәуекел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дәрежедегі тәуекел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дәрежедегі тәуекел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лауазымды тұлғалары:_______________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(лауазымы)   (қолы)   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    (қолы)                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(аты-жөні, лауазымы)   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