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81619" w14:textId="cd81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қозғалысына қызмет көрсету"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20 қарашадағы № 911 бұйрығы. Қазақстан Республикасының Әділет министрлігінде 2013 жылы 19 желтоқсанда № 8995 тіркелді. Күші жойылды - Қазақстан Республикасы Инвестициялар және даму министрінің 2016 жылғы 9 желтоқсандағы № 853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09.12.2016 (алғашқы ресми жарияланған күнінен кейін күнтізбелік он күн өткен соң қолданысқа енгізіледі) </w:t>
      </w:r>
      <w:r>
        <w:rPr>
          <w:rFonts w:ascii="Times New Roman"/>
          <w:b w:val="false"/>
          <w:i w:val="false"/>
          <w:color w:val="ff0000"/>
          <w:sz w:val="28"/>
        </w:rPr>
        <w:t>№ 853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"Әуе қозғалысына қызмет көрсету"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жүйесінде ресми жариялауға көшірмесін жіберуді;</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11058"/>
        <w:gridCol w:w="1242"/>
      </w:tblGrid>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Жұмағалиев</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министрінің</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атқарушысы</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Қ. Әбсаттаров</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4 қараша</w:t>
            </w:r>
          </w:p>
        </w:tc>
        <w:tc>
          <w:tcPr>
            <w:tcW w:w="1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2013 жылғы 20 қарашадағы</w:t>
            </w:r>
            <w:r>
              <w:br/>
            </w:r>
            <w:r>
              <w:rPr>
                <w:rFonts w:ascii="Times New Roman"/>
                <w:b w:val="false"/>
                <w:i w:val="false"/>
                <w:color w:val="000000"/>
                <w:sz w:val="20"/>
              </w:rPr>
              <w:t>№ 911 бұйрығымен бекітілген</w:t>
            </w:r>
          </w:p>
        </w:tc>
      </w:tr>
    </w:tbl>
    <w:bookmarkStart w:name="z11" w:id="9"/>
    <w:p>
      <w:pPr>
        <w:spacing w:after="0"/>
        <w:ind w:left="0"/>
        <w:jc w:val="left"/>
      </w:pPr>
      <w:r>
        <w:rPr>
          <w:rFonts w:ascii="Times New Roman"/>
          <w:b/>
          <w:i w:val="false"/>
          <w:color w:val="000000"/>
        </w:rPr>
        <w:t xml:space="preserve"> "Әуе қозғалысына қызмет көрсету" кәсіби стандарты</w:t>
      </w:r>
      <w:r>
        <w:br/>
      </w:r>
      <w:r>
        <w:rPr>
          <w:rFonts w:ascii="Times New Roman"/>
          <w:b/>
          <w:i w:val="false"/>
          <w:color w:val="000000"/>
        </w:rPr>
        <w:t>1. Жалпы бөлім</w:t>
      </w:r>
    </w:p>
    <w:bookmarkEnd w:id="9"/>
    <w:bookmarkStart w:name="z13" w:id="10"/>
    <w:p>
      <w:pPr>
        <w:spacing w:after="0"/>
        <w:ind w:left="0"/>
        <w:jc w:val="both"/>
      </w:pPr>
      <w:r>
        <w:rPr>
          <w:rFonts w:ascii="Times New Roman"/>
          <w:b w:val="false"/>
          <w:i w:val="false"/>
          <w:color w:val="000000"/>
          <w:sz w:val="28"/>
        </w:rPr>
        <w:t>
      1. "Әуе қозғалысына қызмет көрсету" кәсіби стандарты (бұдан әрі - КС) "Әуе кемелеріне техникалық қызмет көрсету" кәсіби қызмет саласындағы біліктілік деңгейіне, құзыретіне, мазмұнына, сапасына және еңбек жағдайларына қойылатын талаптарды анықтайды және:</w:t>
      </w:r>
    </w:p>
    <w:bookmarkEnd w:id="10"/>
    <w:bookmarkStart w:name="z14" w:id="11"/>
    <w:p>
      <w:pPr>
        <w:spacing w:after="0"/>
        <w:ind w:left="0"/>
        <w:jc w:val="both"/>
      </w:pPr>
      <w:r>
        <w:rPr>
          <w:rFonts w:ascii="Times New Roman"/>
          <w:b w:val="false"/>
          <w:i w:val="false"/>
          <w:color w:val="000000"/>
          <w:sz w:val="28"/>
        </w:rPr>
        <w:t>
      1) еңбек саласы мен кәсіби білім беру саласының өзара қарым-қатынасын реттеуге;</w:t>
      </w:r>
    </w:p>
    <w:bookmarkEnd w:id="11"/>
    <w:bookmarkStart w:name="z15" w:id="12"/>
    <w:p>
      <w:pPr>
        <w:spacing w:after="0"/>
        <w:ind w:left="0"/>
        <w:jc w:val="both"/>
      </w:pP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p>
    <w:bookmarkEnd w:id="12"/>
    <w:bookmarkStart w:name="z16" w:id="13"/>
    <w:p>
      <w:pPr>
        <w:spacing w:after="0"/>
        <w:ind w:left="0"/>
        <w:jc w:val="both"/>
      </w:pP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p>
    <w:bookmarkEnd w:id="13"/>
    <w:bookmarkStart w:name="z17" w:id="14"/>
    <w:p>
      <w:pPr>
        <w:spacing w:after="0"/>
        <w:ind w:left="0"/>
        <w:jc w:val="both"/>
      </w:pPr>
      <w:r>
        <w:rPr>
          <w:rFonts w:ascii="Times New Roman"/>
          <w:b w:val="false"/>
          <w:i w:val="false"/>
          <w:color w:val="000000"/>
          <w:sz w:val="28"/>
        </w:rPr>
        <w:t>
      2. КС негізгі пайдаланушылары:</w:t>
      </w:r>
    </w:p>
    <w:bookmarkEnd w:id="14"/>
    <w:bookmarkStart w:name="z18" w:id="15"/>
    <w:p>
      <w:pPr>
        <w:spacing w:after="0"/>
        <w:ind w:left="0"/>
        <w:jc w:val="both"/>
      </w:pPr>
      <w:r>
        <w:rPr>
          <w:rFonts w:ascii="Times New Roman"/>
          <w:b w:val="false"/>
          <w:i w:val="false"/>
          <w:color w:val="000000"/>
          <w:sz w:val="28"/>
        </w:rPr>
        <w:t>
      1) білім беру ұйымдарының түлектері, қызметкерлер;</w:t>
      </w:r>
    </w:p>
    <w:bookmarkEnd w:id="15"/>
    <w:bookmarkStart w:name="z19" w:id="16"/>
    <w:p>
      <w:pPr>
        <w:spacing w:after="0"/>
        <w:ind w:left="0"/>
        <w:jc w:val="both"/>
      </w:pP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p>
    <w:bookmarkEnd w:id="16"/>
    <w:bookmarkStart w:name="z20" w:id="17"/>
    <w:p>
      <w:pPr>
        <w:spacing w:after="0"/>
        <w:ind w:left="0"/>
        <w:jc w:val="both"/>
      </w:pPr>
      <w:r>
        <w:rPr>
          <w:rFonts w:ascii="Times New Roman"/>
          <w:b w:val="false"/>
          <w:i w:val="false"/>
          <w:color w:val="000000"/>
          <w:sz w:val="28"/>
        </w:rPr>
        <w:t>
      3) білім берудің мемлекеттік бағдарламаларын әзірлейтін мамандар;</w:t>
      </w:r>
    </w:p>
    <w:bookmarkEnd w:id="17"/>
    <w:bookmarkStart w:name="z21" w:id="18"/>
    <w:p>
      <w:pPr>
        <w:spacing w:after="0"/>
        <w:ind w:left="0"/>
        <w:jc w:val="both"/>
      </w:pP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p>
    <w:bookmarkEnd w:id="18"/>
    <w:bookmarkStart w:name="z22" w:id="19"/>
    <w:p>
      <w:pPr>
        <w:spacing w:after="0"/>
        <w:ind w:left="0"/>
        <w:jc w:val="both"/>
      </w:pP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p>
    <w:bookmarkEnd w:id="19"/>
    <w:bookmarkStart w:name="z23" w:id="20"/>
    <w:p>
      <w:pPr>
        <w:spacing w:after="0"/>
        <w:ind w:left="0"/>
        <w:jc w:val="both"/>
      </w:pPr>
      <w:r>
        <w:rPr>
          <w:rFonts w:ascii="Times New Roman"/>
          <w:b w:val="false"/>
          <w:i w:val="false"/>
          <w:color w:val="000000"/>
          <w:sz w:val="28"/>
        </w:rPr>
        <w:t>
      4. Осы КС мынадай терминдер мен анықтамалар қолданылады:</w:t>
      </w:r>
    </w:p>
    <w:bookmarkEnd w:id="20"/>
    <w:bookmarkStart w:name="z24" w:id="21"/>
    <w:p>
      <w:pPr>
        <w:spacing w:after="0"/>
        <w:ind w:left="0"/>
        <w:jc w:val="both"/>
      </w:pP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p>
    <w:bookmarkEnd w:id="21"/>
    <w:bookmarkStart w:name="z25" w:id="22"/>
    <w:p>
      <w:pPr>
        <w:spacing w:after="0"/>
        <w:ind w:left="0"/>
        <w:jc w:val="both"/>
      </w:pPr>
      <w:r>
        <w:rPr>
          <w:rFonts w:ascii="Times New Roman"/>
          <w:b w:val="false"/>
          <w:i w:val="false"/>
          <w:color w:val="000000"/>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p>
    <w:bookmarkEnd w:id="22"/>
    <w:bookmarkStart w:name="z26" w:id="23"/>
    <w:p>
      <w:pPr>
        <w:spacing w:after="0"/>
        <w:ind w:left="0"/>
        <w:jc w:val="both"/>
      </w:pPr>
      <w:r>
        <w:rPr>
          <w:rFonts w:ascii="Times New Roman"/>
          <w:b w:val="false"/>
          <w:i w:val="false"/>
          <w:color w:val="000000"/>
          <w:sz w:val="28"/>
        </w:rPr>
        <w:t>
      3) еңбек заттары – белгілі бір еңбек құралдарының көмегімен өнім жасау мақсатында қызметкердің іс-қимылы бағытталған зат;</w:t>
      </w:r>
    </w:p>
    <w:bookmarkEnd w:id="23"/>
    <w:bookmarkStart w:name="z27" w:id="24"/>
    <w:p>
      <w:pPr>
        <w:spacing w:after="0"/>
        <w:ind w:left="0"/>
        <w:jc w:val="both"/>
      </w:pP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p>
    <w:bookmarkEnd w:id="24"/>
    <w:bookmarkStart w:name="z28" w:id="25"/>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p>
    <w:bookmarkEnd w:id="25"/>
    <w:bookmarkStart w:name="z29" w:id="26"/>
    <w:p>
      <w:pPr>
        <w:spacing w:after="0"/>
        <w:ind w:left="0"/>
        <w:jc w:val="both"/>
      </w:pP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p>
    <w:bookmarkEnd w:id="26"/>
    <w:bookmarkStart w:name="z30" w:id="27"/>
    <w:p>
      <w:pPr>
        <w:spacing w:after="0"/>
        <w:ind w:left="0"/>
        <w:jc w:val="both"/>
      </w:pP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p>
    <w:bookmarkEnd w:id="27"/>
    <w:bookmarkStart w:name="z31" w:id="28"/>
    <w:p>
      <w:pPr>
        <w:spacing w:after="0"/>
        <w:ind w:left="0"/>
        <w:jc w:val="both"/>
      </w:pPr>
      <w:r>
        <w:rPr>
          <w:rFonts w:ascii="Times New Roman"/>
          <w:b w:val="false"/>
          <w:i w:val="false"/>
          <w:color w:val="000000"/>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p>
    <w:bookmarkEnd w:id="28"/>
    <w:bookmarkStart w:name="z32" w:id="29"/>
    <w:p>
      <w:pPr>
        <w:spacing w:after="0"/>
        <w:ind w:left="0"/>
        <w:jc w:val="both"/>
      </w:pP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bookmarkEnd w:id="29"/>
    <w:bookmarkStart w:name="z33" w:id="30"/>
    <w:p>
      <w:pPr>
        <w:spacing w:after="0"/>
        <w:ind w:left="0"/>
        <w:jc w:val="both"/>
      </w:pPr>
      <w:r>
        <w:rPr>
          <w:rFonts w:ascii="Times New Roman"/>
          <w:b w:val="false"/>
          <w:i w:val="false"/>
          <w:color w:val="000000"/>
          <w:sz w:val="28"/>
        </w:rPr>
        <w:t>
      10) құзыреттілік – еңбек қызметінде білімін, білігі және тәжірибесін қолдану қабілеті;</w:t>
      </w:r>
    </w:p>
    <w:bookmarkEnd w:id="30"/>
    <w:bookmarkStart w:name="z34" w:id="31"/>
    <w:p>
      <w:pPr>
        <w:spacing w:after="0"/>
        <w:ind w:left="0"/>
        <w:jc w:val="both"/>
      </w:pPr>
      <w:r>
        <w:rPr>
          <w:rFonts w:ascii="Times New Roman"/>
          <w:b w:val="false"/>
          <w:i w:val="false"/>
          <w:color w:val="000000"/>
          <w:sz w:val="28"/>
        </w:rPr>
        <w:t>
      11) лауазым – лауазымдық уәкілеттіктер және лауазымдық міндеттер шеңберін жүктейтін жұмыс берушінің құрылымдық бірлігі;</w:t>
      </w:r>
    </w:p>
    <w:bookmarkEnd w:id="31"/>
    <w:bookmarkStart w:name="z35" w:id="32"/>
    <w:p>
      <w:pPr>
        <w:spacing w:after="0"/>
        <w:ind w:left="0"/>
        <w:jc w:val="both"/>
      </w:pP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p>
    <w:bookmarkEnd w:id="32"/>
    <w:bookmarkStart w:name="z36" w:id="33"/>
    <w:p>
      <w:pPr>
        <w:spacing w:after="0"/>
        <w:ind w:left="0"/>
        <w:jc w:val="both"/>
      </w:pP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p>
    <w:bookmarkEnd w:id="33"/>
    <w:bookmarkStart w:name="z37" w:id="34"/>
    <w:p>
      <w:pPr>
        <w:spacing w:after="0"/>
        <w:ind w:left="0"/>
        <w:jc w:val="both"/>
      </w:pPr>
      <w:r>
        <w:rPr>
          <w:rFonts w:ascii="Times New Roman"/>
          <w:b w:val="false"/>
          <w:i w:val="false"/>
          <w:color w:val="000000"/>
          <w:sz w:val="28"/>
        </w:rPr>
        <w:t>
      14) салалық біліктілік шеңбері (бұдан әрі - СБШ) – салада танылатын біліктілік деңгейлерінің құрылымдық сипаттамасы;</w:t>
      </w:r>
    </w:p>
    <w:bookmarkEnd w:id="34"/>
    <w:bookmarkStart w:name="z38" w:id="35"/>
    <w:p>
      <w:pPr>
        <w:spacing w:after="0"/>
        <w:ind w:left="0"/>
        <w:jc w:val="both"/>
      </w:pPr>
      <w:r>
        <w:rPr>
          <w:rFonts w:ascii="Times New Roman"/>
          <w:b w:val="false"/>
          <w:i w:val="false"/>
          <w:color w:val="000000"/>
          <w:sz w:val="28"/>
        </w:rPr>
        <w:t>
      15) ұлттық біліктілік шеңбері (бұдан әрі - ҰБШ) – еңбек нарығында танылатын біліктілік деңгейлерінің құрылымдық сипаттамасы;</w:t>
      </w:r>
    </w:p>
    <w:bookmarkEnd w:id="35"/>
    <w:bookmarkStart w:name="z39" w:id="36"/>
    <w:p>
      <w:pPr>
        <w:spacing w:after="0"/>
        <w:ind w:left="0"/>
        <w:jc w:val="both"/>
      </w:pP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36"/>
    <w:bookmarkStart w:name="z40" w:id="37"/>
    <w:p>
      <w:pPr>
        <w:spacing w:after="0"/>
        <w:ind w:left="0"/>
        <w:jc w:val="left"/>
      </w:pPr>
      <w:r>
        <w:rPr>
          <w:rFonts w:ascii="Times New Roman"/>
          <w:b/>
          <w:i w:val="false"/>
          <w:color w:val="000000"/>
        </w:rPr>
        <w:t xml:space="preserve"> 2. КС паспорты</w:t>
      </w:r>
    </w:p>
    <w:bookmarkEnd w:id="37"/>
    <w:bookmarkStart w:name="z41" w:id="38"/>
    <w:p>
      <w:pPr>
        <w:spacing w:after="0"/>
        <w:ind w:left="0"/>
        <w:jc w:val="both"/>
      </w:pPr>
      <w:r>
        <w:rPr>
          <w:rFonts w:ascii="Times New Roman"/>
          <w:b w:val="false"/>
          <w:i w:val="false"/>
          <w:color w:val="000000"/>
          <w:sz w:val="28"/>
        </w:rPr>
        <w:t>
      5. КС паспорты мынаны анықтайды:</w:t>
      </w:r>
    </w:p>
    <w:bookmarkEnd w:id="38"/>
    <w:bookmarkStart w:name="z42" w:id="39"/>
    <w:p>
      <w:pPr>
        <w:spacing w:after="0"/>
        <w:ind w:left="0"/>
        <w:jc w:val="both"/>
      </w:pPr>
      <w:r>
        <w:rPr>
          <w:rFonts w:ascii="Times New Roman"/>
          <w:b w:val="false"/>
          <w:i w:val="false"/>
          <w:color w:val="000000"/>
          <w:sz w:val="28"/>
        </w:rPr>
        <w:t>
      1) экономикалық қызмет түрі (кәсіптік қызмет саласы):</w:t>
      </w:r>
    </w:p>
    <w:bookmarkEnd w:id="39"/>
    <w:p>
      <w:pPr>
        <w:spacing w:after="0"/>
        <w:ind w:left="0"/>
        <w:jc w:val="both"/>
      </w:pPr>
      <w:r>
        <w:rPr>
          <w:rFonts w:ascii="Times New Roman"/>
          <w:b w:val="false"/>
          <w:i w:val="false"/>
          <w:color w:val="000000"/>
          <w:sz w:val="28"/>
        </w:rPr>
        <w:t>
      Экономикалық қызмет түрлерінің жалпы жіктеуіші (бұдан әрі – 03-2007 ҚР МЖ) "52.23 Әуе көлігі саласындағы қызметтер";</w:t>
      </w:r>
    </w:p>
    <w:bookmarkStart w:name="z43" w:id="40"/>
    <w:p>
      <w:pPr>
        <w:spacing w:after="0"/>
        <w:ind w:left="0"/>
        <w:jc w:val="both"/>
      </w:pPr>
      <w:r>
        <w:rPr>
          <w:rFonts w:ascii="Times New Roman"/>
          <w:b w:val="false"/>
          <w:i w:val="false"/>
          <w:color w:val="000000"/>
          <w:sz w:val="28"/>
        </w:rPr>
        <w:t>
      2) экономикалық қызмет түрінің (кәсіптік қызмет саласының) негізгі мақсаты:</w:t>
      </w:r>
    </w:p>
    <w:bookmarkEnd w:id="40"/>
    <w:p>
      <w:pPr>
        <w:spacing w:after="0"/>
        <w:ind w:left="0"/>
        <w:jc w:val="both"/>
      </w:pPr>
      <w:r>
        <w:rPr>
          <w:rFonts w:ascii="Times New Roman"/>
          <w:b w:val="false"/>
          <w:i w:val="false"/>
          <w:color w:val="000000"/>
          <w:sz w:val="28"/>
        </w:rPr>
        <w:t>
      әуе көлігімен тасымалдауға жататын қызметті қамтамасыз ету, әуежайларды және әуе қозғалысын басқаруды қамтамасыз ету;</w:t>
      </w:r>
    </w:p>
    <w:bookmarkStart w:name="z44" w:id="41"/>
    <w:p>
      <w:pPr>
        <w:spacing w:after="0"/>
        <w:ind w:left="0"/>
        <w:jc w:val="both"/>
      </w:pPr>
      <w:r>
        <w:rPr>
          <w:rFonts w:ascii="Times New Roman"/>
          <w:b w:val="false"/>
          <w:i w:val="false"/>
          <w:color w:val="000000"/>
          <w:sz w:val="28"/>
        </w:rPr>
        <w:t xml:space="preserve">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41"/>
    <w:bookmarkStart w:name="z45" w:id="42"/>
    <w:p>
      <w:pPr>
        <w:spacing w:after="0"/>
        <w:ind w:left="0"/>
        <w:jc w:val="left"/>
      </w:pPr>
      <w:r>
        <w:rPr>
          <w:rFonts w:ascii="Times New Roman"/>
          <w:b/>
          <w:i w:val="false"/>
          <w:color w:val="000000"/>
        </w:rPr>
        <w:t xml:space="preserve"> 3. Еңбек қызметі түрлерінің (кәсіптің) карточкалары</w:t>
      </w:r>
      <w:r>
        <w:br/>
      </w:r>
      <w:r>
        <w:rPr>
          <w:rFonts w:ascii="Times New Roman"/>
          <w:b/>
          <w:i w:val="false"/>
          <w:color w:val="000000"/>
        </w:rPr>
        <w:t>1-параграф "Әуе қозғалысына қызмет көрсету бойынша диспетчер"</w:t>
      </w:r>
    </w:p>
    <w:bookmarkEnd w:id="42"/>
    <w:bookmarkStart w:name="z47" w:id="43"/>
    <w:p>
      <w:pPr>
        <w:spacing w:after="0"/>
        <w:ind w:left="0"/>
        <w:jc w:val="both"/>
      </w:pPr>
      <w:r>
        <w:rPr>
          <w:rFonts w:ascii="Times New Roman"/>
          <w:b w:val="false"/>
          <w:i w:val="false"/>
          <w:color w:val="000000"/>
          <w:sz w:val="28"/>
        </w:rPr>
        <w:t>
      6. Еңбек қызмет түрінің (кәсіптің) карточкасы мынадан тұрады:</w:t>
      </w:r>
    </w:p>
    <w:bookmarkEnd w:id="43"/>
    <w:bookmarkStart w:name="z48" w:id="44"/>
    <w:p>
      <w:pPr>
        <w:spacing w:after="0"/>
        <w:ind w:left="0"/>
        <w:jc w:val="both"/>
      </w:pPr>
      <w:r>
        <w:rPr>
          <w:rFonts w:ascii="Times New Roman"/>
          <w:b w:val="false"/>
          <w:i w:val="false"/>
          <w:color w:val="000000"/>
          <w:sz w:val="28"/>
        </w:rPr>
        <w:t>
      1) біліктілік деңгейі: ҰБШ бойынша – 5, СБШ бойынша – 5;</w:t>
      </w:r>
    </w:p>
    <w:bookmarkEnd w:id="44"/>
    <w:bookmarkStart w:name="z49" w:id="45"/>
    <w:p>
      <w:pPr>
        <w:spacing w:after="0"/>
        <w:ind w:left="0"/>
        <w:jc w:val="both"/>
      </w:pPr>
      <w:r>
        <w:rPr>
          <w:rFonts w:ascii="Times New Roman"/>
          <w:b w:val="false"/>
          <w:i w:val="false"/>
          <w:color w:val="000000"/>
          <w:sz w:val="28"/>
        </w:rPr>
        <w:t>
      2) Қазақстан Республикасының Мемлекеттік сыныптаушы базалық тобы бойынша (бұдан әрі – 01-2005 ҚР МЖ): 3144 "Әуеайлақ диспетчерлік (авиациялық-диспетчерлік) пунктінің диспетчері;</w:t>
      </w:r>
    </w:p>
    <w:bookmarkEnd w:id="45"/>
    <w:bookmarkStart w:name="z50" w:id="46"/>
    <w:p>
      <w:pPr>
        <w:spacing w:after="0"/>
        <w:ind w:left="0"/>
        <w:jc w:val="both"/>
      </w:pPr>
      <w:r>
        <w:rPr>
          <w:rFonts w:ascii="Times New Roman"/>
          <w:b w:val="false"/>
          <w:i w:val="false"/>
          <w:color w:val="000000"/>
          <w:sz w:val="28"/>
        </w:rPr>
        <w:t>
      3) лауазымның (кәсіптің) ықтимал атаулары: әуеайлақ диспетчерлік (авиациялық-диспетчерлік) пунктінің диспетчері;</w:t>
      </w:r>
    </w:p>
    <w:bookmarkEnd w:id="46"/>
    <w:bookmarkStart w:name="z51" w:id="47"/>
    <w:p>
      <w:pPr>
        <w:spacing w:after="0"/>
        <w:ind w:left="0"/>
        <w:jc w:val="both"/>
      </w:pPr>
      <w:r>
        <w:rPr>
          <w:rFonts w:ascii="Times New Roman"/>
          <w:b w:val="false"/>
          <w:i w:val="false"/>
          <w:color w:val="000000"/>
          <w:sz w:val="28"/>
        </w:rPr>
        <w:t>
      4) атқарылатын еңбек қызметінің жиынтық сипаттамасы - әуе қозғалысына қызмет көрсету;</w:t>
      </w:r>
    </w:p>
    <w:bookmarkEnd w:id="47"/>
    <w:bookmarkStart w:name="z52" w:id="48"/>
    <w:p>
      <w:pPr>
        <w:spacing w:after="0"/>
        <w:ind w:left="0"/>
        <w:jc w:val="both"/>
      </w:pPr>
      <w:r>
        <w:rPr>
          <w:rFonts w:ascii="Times New Roman"/>
          <w:b w:val="false"/>
          <w:i w:val="false"/>
          <w:color w:val="000000"/>
          <w:sz w:val="28"/>
        </w:rPr>
        <w:t xml:space="preserve">
      5) ықтимал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Әуе қозғалысына қызмет көрсету бойынша диспетчердің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48"/>
    <w:bookmarkStart w:name="z53" w:id="49"/>
    <w:p>
      <w:pPr>
        <w:spacing w:after="0"/>
        <w:ind w:left="0"/>
        <w:jc w:val="left"/>
      </w:pPr>
      <w:r>
        <w:rPr>
          <w:rFonts w:ascii="Times New Roman"/>
          <w:b/>
          <w:i w:val="false"/>
          <w:color w:val="000000"/>
        </w:rPr>
        <w:t xml:space="preserve"> 4. КС бірліктерінің тізбесі</w:t>
      </w:r>
    </w:p>
    <w:bookmarkEnd w:id="49"/>
    <w:bookmarkStart w:name="z54" w:id="50"/>
    <w:p>
      <w:pPr>
        <w:spacing w:after="0"/>
        <w:ind w:left="0"/>
        <w:jc w:val="both"/>
      </w:pPr>
      <w:r>
        <w:rPr>
          <w:rFonts w:ascii="Times New Roman"/>
          <w:b w:val="false"/>
          <w:i w:val="false"/>
          <w:color w:val="000000"/>
          <w:sz w:val="28"/>
        </w:rPr>
        <w:t xml:space="preserve">
      7. КС бірліктерінің тізбесі осы КС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 және шифр мен КС бірліктері атауларынан тұрады.</w:t>
      </w:r>
    </w:p>
    <w:bookmarkEnd w:id="50"/>
    <w:bookmarkStart w:name="z55" w:id="51"/>
    <w:p>
      <w:pPr>
        <w:spacing w:after="0"/>
        <w:ind w:left="0"/>
        <w:jc w:val="left"/>
      </w:pPr>
      <w:r>
        <w:rPr>
          <w:rFonts w:ascii="Times New Roman"/>
          <w:b/>
          <w:i w:val="false"/>
          <w:color w:val="000000"/>
        </w:rPr>
        <w:t xml:space="preserve"> 5. КС бірліктерінің сипаттамасы</w:t>
      </w:r>
    </w:p>
    <w:bookmarkEnd w:id="51"/>
    <w:p>
      <w:pPr>
        <w:spacing w:after="0"/>
        <w:ind w:left="0"/>
        <w:jc w:val="left"/>
      </w:pPr>
    </w:p>
    <w:p>
      <w:pPr>
        <w:spacing w:after="0"/>
        <w:ind w:left="0"/>
        <w:jc w:val="both"/>
      </w:pPr>
      <w:r>
        <w:rPr>
          <w:rFonts w:ascii="Times New Roman"/>
          <w:b w:val="false"/>
          <w:i w:val="false"/>
          <w:color w:val="000000"/>
          <w:sz w:val="28"/>
        </w:rPr>
        <w:t xml:space="preserve">
      8. КС бірліктерінің сипаттамасы осы КС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Start w:name="z57" w:id="52"/>
    <w:p>
      <w:pPr>
        <w:spacing w:after="0"/>
        <w:ind w:left="0"/>
        <w:jc w:val="left"/>
      </w:pPr>
      <w:r>
        <w:rPr>
          <w:rFonts w:ascii="Times New Roman"/>
          <w:b/>
          <w:i w:val="false"/>
          <w:color w:val="000000"/>
        </w:rPr>
        <w:t xml:space="preserve"> 6. Осы КС негізінде берілетін сертификаттардың түрлері</w:t>
      </w:r>
    </w:p>
    <w:bookmarkEnd w:id="52"/>
    <w:bookmarkStart w:name="z58" w:id="53"/>
    <w:p>
      <w:pPr>
        <w:spacing w:after="0"/>
        <w:ind w:left="0"/>
        <w:jc w:val="both"/>
      </w:pPr>
      <w:r>
        <w:rPr>
          <w:rFonts w:ascii="Times New Roman"/>
          <w:b w:val="false"/>
          <w:i w:val="false"/>
          <w:color w:val="000000"/>
          <w:sz w:val="28"/>
        </w:rPr>
        <w:t>
      9. Осы КС негізінде мамандардың кәсіптік дайындығын бағалау және біліктілік сәйкестігін растау саласындағы ұйымдармен сертификаттар беріледі.</w:t>
      </w:r>
    </w:p>
    <w:bookmarkEnd w:id="53"/>
    <w:bookmarkStart w:name="z59" w:id="54"/>
    <w:p>
      <w:pPr>
        <w:spacing w:after="0"/>
        <w:ind w:left="0"/>
        <w:jc w:val="both"/>
      </w:pPr>
      <w:r>
        <w:rPr>
          <w:rFonts w:ascii="Times New Roman"/>
          <w:b w:val="false"/>
          <w:i w:val="false"/>
          <w:color w:val="000000"/>
          <w:sz w:val="28"/>
        </w:rPr>
        <w:t xml:space="preserve">
      10. Осы КС негізінде берілетін сертификаттардың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көзделген КС бірліктерінің тізбесіне сәйкес анықталады.</w:t>
      </w:r>
    </w:p>
    <w:bookmarkEnd w:id="54"/>
    <w:bookmarkStart w:name="z60" w:id="55"/>
    <w:p>
      <w:pPr>
        <w:spacing w:after="0"/>
        <w:ind w:left="0"/>
        <w:jc w:val="left"/>
      </w:pPr>
      <w:r>
        <w:rPr>
          <w:rFonts w:ascii="Times New Roman"/>
          <w:b/>
          <w:i w:val="false"/>
          <w:color w:val="000000"/>
        </w:rPr>
        <w:t xml:space="preserve"> 7. КС әзірлеушілері, келісу парағы, сараптамасы және тіркелуі</w:t>
      </w:r>
    </w:p>
    <w:bookmarkEnd w:id="55"/>
    <w:bookmarkStart w:name="z61" w:id="56"/>
    <w:p>
      <w:pPr>
        <w:spacing w:after="0"/>
        <w:ind w:left="0"/>
        <w:jc w:val="both"/>
      </w:pPr>
      <w:r>
        <w:rPr>
          <w:rFonts w:ascii="Times New Roman"/>
          <w:b w:val="false"/>
          <w:i w:val="false"/>
          <w:color w:val="000000"/>
          <w:sz w:val="28"/>
        </w:rPr>
        <w:t>
      11. КС әзірлеушісі Қазақстан Республикасы Көлік және коммуникация министрлігі болып табылады.</w:t>
      </w:r>
    </w:p>
    <w:bookmarkEnd w:id="56"/>
    <w:bookmarkStart w:name="z62" w:id="57"/>
    <w:p>
      <w:pPr>
        <w:spacing w:after="0"/>
        <w:ind w:left="0"/>
        <w:jc w:val="both"/>
      </w:pPr>
      <w:r>
        <w:rPr>
          <w:rFonts w:ascii="Times New Roman"/>
          <w:b w:val="false"/>
          <w:i w:val="false"/>
          <w:color w:val="000000"/>
          <w:sz w:val="28"/>
        </w:rPr>
        <w:t xml:space="preserve">
      12.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қозғалысына қызмет көрсету"</w:t>
            </w:r>
            <w:r>
              <w:br/>
            </w:r>
            <w:r>
              <w:rPr>
                <w:rFonts w:ascii="Times New Roman"/>
                <w:b w:val="false"/>
                <w:i w:val="false"/>
                <w:color w:val="000000"/>
                <w:sz w:val="20"/>
              </w:rPr>
              <w:t>кәсіби стандартына</w:t>
            </w:r>
            <w:r>
              <w:br/>
            </w:r>
            <w:r>
              <w:rPr>
                <w:rFonts w:ascii="Times New Roman"/>
                <w:b w:val="false"/>
                <w:i w:val="false"/>
                <w:color w:val="000000"/>
                <w:sz w:val="20"/>
              </w:rPr>
              <w:t>1-қосымша</w:t>
            </w:r>
          </w:p>
        </w:tc>
      </w:tr>
    </w:tbl>
    <w:bookmarkStart w:name="z64" w:id="58"/>
    <w:p>
      <w:pPr>
        <w:spacing w:after="0"/>
        <w:ind w:left="0"/>
        <w:jc w:val="left"/>
      </w:pPr>
      <w:r>
        <w:rPr>
          <w:rFonts w:ascii="Times New Roman"/>
          <w:b/>
          <w:i w:val="false"/>
          <w:color w:val="000000"/>
        </w:rPr>
        <w:t xml:space="preserve"> Біліктілік деңгейлері бойынша</w:t>
      </w:r>
      <w:r>
        <w:br/>
      </w:r>
      <w:r>
        <w:rPr>
          <w:rFonts w:ascii="Times New Roman"/>
          <w:b/>
          <w:i w:val="false"/>
          <w:color w:val="000000"/>
        </w:rPr>
        <w:t>еңбек қызметінің (кәсіптің) түрлері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1076"/>
        <w:gridCol w:w="3806"/>
        <w:gridCol w:w="4656"/>
        <w:gridCol w:w="843"/>
        <w:gridCol w:w="843"/>
      </w:tblGrid>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тенденцияларын ескерумен кәсіптің атауы</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ҚР МЖ сәйкес кәсіптің атауы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біліктілік деңгейі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разряды</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бойынша диспетчер (бұдан әрі – ӘҚҚ диспетчері)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3144 Әуеайлақ диспетчерлік (авиациялық-диспетчерлік) пункт диспетчері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қозғалысына қызмет көрсету"</w:t>
            </w:r>
            <w:r>
              <w:br/>
            </w:r>
            <w:r>
              <w:rPr>
                <w:rFonts w:ascii="Times New Roman"/>
                <w:b w:val="false"/>
                <w:i w:val="false"/>
                <w:color w:val="000000"/>
                <w:sz w:val="20"/>
              </w:rPr>
              <w:t>кәсіби стандартына</w:t>
            </w:r>
            <w:r>
              <w:br/>
            </w:r>
            <w:r>
              <w:rPr>
                <w:rFonts w:ascii="Times New Roman"/>
                <w:b w:val="false"/>
                <w:i w:val="false"/>
                <w:color w:val="000000"/>
                <w:sz w:val="20"/>
              </w:rPr>
              <w:t>2-қосымша</w:t>
            </w:r>
            <w:r>
              <w:br/>
            </w:r>
            <w:r>
              <w:rPr>
                <w:rFonts w:ascii="Times New Roman"/>
                <w:b w:val="false"/>
                <w:i w:val="false"/>
                <w:color w:val="000000"/>
                <w:sz w:val="20"/>
              </w:rPr>
              <w:t>1-кесте</w:t>
            </w:r>
          </w:p>
        </w:tc>
      </w:tr>
    </w:tbl>
    <w:bookmarkStart w:name="z66" w:id="59"/>
    <w:p>
      <w:pPr>
        <w:spacing w:after="0"/>
        <w:ind w:left="0"/>
        <w:jc w:val="left"/>
      </w:pPr>
      <w:r>
        <w:rPr>
          <w:rFonts w:ascii="Times New Roman"/>
          <w:b/>
          <w:i w:val="false"/>
          <w:color w:val="000000"/>
        </w:rPr>
        <w:t xml:space="preserve"> 1. Кәсібі бойынша ықтимал жұмыс орындары. Әуе қозғалысына</w:t>
      </w:r>
      <w:r>
        <w:br/>
      </w:r>
      <w:r>
        <w:rPr>
          <w:rFonts w:ascii="Times New Roman"/>
          <w:b/>
          <w:i w:val="false"/>
          <w:color w:val="000000"/>
        </w:rPr>
        <w:t>қызмет көрсету бойынша диспетчердің еңбек жағдайларына,</w:t>
      </w:r>
      <w:r>
        <w:br/>
      </w:r>
      <w:r>
        <w:rPr>
          <w:rFonts w:ascii="Times New Roman"/>
          <w:b/>
          <w:i w:val="false"/>
          <w:color w:val="000000"/>
        </w:rPr>
        <w:t>біліміне және тәжірибесіне қойылатын талаптар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560"/>
        <w:gridCol w:w="775"/>
        <w:gridCol w:w="97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сала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электрлік элементтердің жұмыстарының, нормативтік құжаттармен орнатылған нормалардан асатын түрлі режимдердегі авиациялық қозғалтқыштарды іске қосу және сынама жасау барысындағы шуылдар. Әдеттегі және арнайы авиациялық көліктің әуеайлақ аумағындағы қарқынды қозғалысы; Жер үстіндегі радиолокациялық жабдықта және ұшақтық борттық жабдықта орнатылған АЖЖ сәулелендіру көздерінен қуаттанатын электромагнитті өрістің жоғары деңгейі жағдайларында жұмыс істеу. Түнгі уақыттағы жұмыс. ӘК ұшу қауіпсіздіктерін қолайлы деңгейде ұстау бойынша бір уақыттағы талаптармен бірге ӘК ұшу кестесін орындауға қойылатын коммерциялық қысымда жұмыс істеу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 21 жастан кіші емес;</w:t>
            </w:r>
            <w:r>
              <w:br/>
            </w:r>
            <w:r>
              <w:rPr>
                <w:rFonts w:ascii="Times New Roman"/>
                <w:b w:val="false"/>
                <w:i w:val="false"/>
                <w:color w:val="000000"/>
                <w:sz w:val="20"/>
              </w:rPr>
              <w:t>
үшінші сыныпты қолданыстағы медициналық қорытындының болуы;</w:t>
            </w:r>
            <w:r>
              <w:br/>
            </w:r>
            <w:r>
              <w:rPr>
                <w:rFonts w:ascii="Times New Roman"/>
                <w:b w:val="false"/>
                <w:i w:val="false"/>
                <w:color w:val="000000"/>
                <w:sz w:val="20"/>
              </w:rPr>
              <w:t>
төмендегілердің бірі бойынша біліктілік белгісінің (рұқсатының) болуы:</w:t>
            </w:r>
            <w:r>
              <w:br/>
            </w:r>
            <w:r>
              <w:rPr>
                <w:rFonts w:ascii="Times New Roman"/>
                <w:b w:val="false"/>
                <w:i w:val="false"/>
                <w:color w:val="000000"/>
                <w:sz w:val="20"/>
              </w:rPr>
              <w:t>
1) диспетчерлік брифинг пункті (үшінші сыныпты қолданыстағы медициналық қорытынды талап етілмейді);</w:t>
            </w:r>
            <w:r>
              <w:br/>
            </w:r>
            <w:r>
              <w:rPr>
                <w:rFonts w:ascii="Times New Roman"/>
                <w:b w:val="false"/>
                <w:i w:val="false"/>
                <w:color w:val="000000"/>
                <w:sz w:val="20"/>
              </w:rPr>
              <w:t>
2) рульдеу диспетчерлік пункті (бұдан әрі - ДРП);</w:t>
            </w:r>
            <w:r>
              <w:br/>
            </w:r>
            <w:r>
              <w:rPr>
                <w:rFonts w:ascii="Times New Roman"/>
                <w:b w:val="false"/>
                <w:i w:val="false"/>
                <w:color w:val="000000"/>
                <w:sz w:val="20"/>
              </w:rPr>
              <w:t>
3) старттық диспетчерлік пункт (бұдан әрі - СДП);</w:t>
            </w:r>
            <w:r>
              <w:br/>
            </w:r>
            <w:r>
              <w:rPr>
                <w:rFonts w:ascii="Times New Roman"/>
                <w:b w:val="false"/>
                <w:i w:val="false"/>
                <w:color w:val="000000"/>
                <w:sz w:val="20"/>
              </w:rPr>
              <w:t>
4) мұнара диспетчерлік пункті (бұдан әрі - ДМП);</w:t>
            </w:r>
            <w:r>
              <w:br/>
            </w:r>
            <w:r>
              <w:rPr>
                <w:rFonts w:ascii="Times New Roman"/>
                <w:b w:val="false"/>
                <w:i w:val="false"/>
                <w:color w:val="000000"/>
                <w:sz w:val="20"/>
              </w:rPr>
              <w:t>
5) айналу диспетчерлік пункті (бұдан әрі - ДАП);</w:t>
            </w:r>
            <w:r>
              <w:br/>
            </w:r>
            <w:r>
              <w:rPr>
                <w:rFonts w:ascii="Times New Roman"/>
                <w:b w:val="false"/>
                <w:i w:val="false"/>
                <w:color w:val="000000"/>
                <w:sz w:val="20"/>
              </w:rPr>
              <w:t>
6) жақындау диспетчерлік пункті (бұдан әрі - ДЖП);</w:t>
            </w:r>
            <w:r>
              <w:br/>
            </w:r>
            <w:r>
              <w:rPr>
                <w:rFonts w:ascii="Times New Roman"/>
                <w:b w:val="false"/>
                <w:i w:val="false"/>
                <w:color w:val="000000"/>
                <w:sz w:val="20"/>
              </w:rPr>
              <w:t>
7) жергілікті диспетчерлік пункт (бұдан әрі - ЖДП);</w:t>
            </w:r>
            <w:r>
              <w:br/>
            </w:r>
            <w:r>
              <w:rPr>
                <w:rFonts w:ascii="Times New Roman"/>
                <w:b w:val="false"/>
                <w:i w:val="false"/>
                <w:color w:val="000000"/>
                <w:sz w:val="20"/>
              </w:rPr>
              <w:t>
8) аудандық диспетчерлік пункт (орталық) (бұдан әрі - АДП немесе АДО)</w:t>
            </w:r>
            <w:r>
              <w:br/>
            </w:r>
            <w:r>
              <w:rPr>
                <w:rFonts w:ascii="Times New Roman"/>
                <w:b w:val="false"/>
                <w:i w:val="false"/>
                <w:color w:val="000000"/>
                <w:sz w:val="20"/>
              </w:rPr>
              <w:t>
9) диспетчер - нұсқаушы;</w:t>
            </w:r>
            <w:r>
              <w:br/>
            </w:r>
            <w:r>
              <w:rPr>
                <w:rFonts w:ascii="Times New Roman"/>
                <w:b w:val="false"/>
                <w:i w:val="false"/>
                <w:color w:val="000000"/>
                <w:sz w:val="20"/>
              </w:rPr>
              <w:t>
10) аға диспетчер;</w:t>
            </w:r>
            <w:r>
              <w:br/>
            </w:r>
            <w:r>
              <w:rPr>
                <w:rFonts w:ascii="Times New Roman"/>
                <w:b w:val="false"/>
                <w:i w:val="false"/>
                <w:color w:val="000000"/>
                <w:sz w:val="20"/>
              </w:rPr>
              <w:t>
11) ұшулар басшысы;</w:t>
            </w:r>
            <w:r>
              <w:br/>
            </w:r>
            <w:r>
              <w:rPr>
                <w:rFonts w:ascii="Times New Roman"/>
                <w:b w:val="false"/>
                <w:i w:val="false"/>
                <w:color w:val="000000"/>
                <w:sz w:val="20"/>
              </w:rPr>
              <w:t>
12) әуе қозғалысын жоспарлау, бақылау және үйлестіру диспетчері (үшінші сыныпты қолданыстағы медициналық қорытынды талап етілмейді).</w:t>
            </w:r>
            <w:r>
              <w:br/>
            </w:r>
            <w:r>
              <w:rPr>
                <w:rFonts w:ascii="Times New Roman"/>
                <w:b w:val="false"/>
                <w:i w:val="false"/>
                <w:color w:val="000000"/>
                <w:sz w:val="20"/>
              </w:rPr>
              <w:t>
13) Әуе қозғалысын жоспарлау бас орталығы ауысымының бастығы (бұан әрі – ӘҚЖ БО) (үшінші сыныпты қолданыстағы медициналық қорытынды талап етілмейді)</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білімінің және оқыту деңгейі</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 білім немесе</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ӘҚҚ диспетчерінің бақылауында әуе қозғалысын практикалық басқару – 3 айдан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ӘК – әуе 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қозғалысына қызмет көрсету"</w:t>
            </w:r>
            <w:r>
              <w:br/>
            </w:r>
            <w:r>
              <w:rPr>
                <w:rFonts w:ascii="Times New Roman"/>
                <w:b w:val="false"/>
                <w:i w:val="false"/>
                <w:color w:val="000000"/>
                <w:sz w:val="20"/>
              </w:rPr>
              <w:t>кәсіби стандартына</w:t>
            </w:r>
            <w:r>
              <w:br/>
            </w:r>
            <w:r>
              <w:rPr>
                <w:rFonts w:ascii="Times New Roman"/>
                <w:b w:val="false"/>
                <w:i w:val="false"/>
                <w:color w:val="000000"/>
                <w:sz w:val="20"/>
              </w:rPr>
              <w:t>3-қосымша</w:t>
            </w:r>
          </w:p>
        </w:tc>
      </w:tr>
    </w:tbl>
    <w:bookmarkStart w:name="z68" w:id="60"/>
    <w:p>
      <w:pPr>
        <w:spacing w:after="0"/>
        <w:ind w:left="0"/>
        <w:jc w:val="left"/>
      </w:pPr>
      <w:r>
        <w:rPr>
          <w:rFonts w:ascii="Times New Roman"/>
          <w:b/>
          <w:i w:val="false"/>
          <w:color w:val="000000"/>
        </w:rPr>
        <w:t xml:space="preserve"> КС бірліктерінің тізімі</w:t>
      </w:r>
    </w:p>
    <w:bookmarkEnd w:id="60"/>
    <w:bookmarkStart w:name="z75" w:id="61"/>
    <w:p>
      <w:pPr>
        <w:spacing w:after="0"/>
        <w:ind w:left="0"/>
        <w:jc w:val="both"/>
      </w:pPr>
      <w:r>
        <w:rPr>
          <w:rFonts w:ascii="Times New Roman"/>
          <w:b w:val="false"/>
          <w:i w:val="false"/>
          <w:color w:val="000000"/>
          <w:sz w:val="28"/>
        </w:rPr>
        <w:t>
      1-кесте</w:t>
      </w:r>
    </w:p>
    <w:bookmarkEnd w:id="61"/>
    <w:bookmarkStart w:name="z69" w:id="62"/>
    <w:p>
      <w:pPr>
        <w:spacing w:after="0"/>
        <w:ind w:left="0"/>
        <w:jc w:val="left"/>
      </w:pPr>
      <w:r>
        <w:rPr>
          <w:rFonts w:ascii="Times New Roman"/>
          <w:b/>
          <w:i w:val="false"/>
          <w:color w:val="000000"/>
        </w:rPr>
        <w:t xml:space="preserve"> 1. "Әуе қозғалысына қызмет көрсету бойынша диспетчер"</w:t>
      </w:r>
      <w:r>
        <w:br/>
      </w:r>
      <w:r>
        <w:rPr>
          <w:rFonts w:ascii="Times New Roman"/>
          <w:b/>
          <w:i w:val="false"/>
          <w:color w:val="000000"/>
        </w:rPr>
        <w:t>еңбек қызметінің (кәсіптің) түрі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2"/>
        <w:gridCol w:w="8218"/>
      </w:tblGrid>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Шифрі</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Ф – функция.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қозғалысына қызмет көрсету"</w:t>
            </w:r>
            <w:r>
              <w:br/>
            </w:r>
            <w:r>
              <w:rPr>
                <w:rFonts w:ascii="Times New Roman"/>
                <w:b w:val="false"/>
                <w:i w:val="false"/>
                <w:color w:val="000000"/>
                <w:sz w:val="20"/>
              </w:rPr>
              <w:t>кәсіби стандартына</w:t>
            </w:r>
            <w:r>
              <w:br/>
            </w:r>
            <w:r>
              <w:rPr>
                <w:rFonts w:ascii="Times New Roman"/>
                <w:b w:val="false"/>
                <w:i w:val="false"/>
                <w:color w:val="000000"/>
                <w:sz w:val="20"/>
              </w:rPr>
              <w:t>4-қосымша</w:t>
            </w:r>
          </w:p>
        </w:tc>
      </w:tr>
    </w:tbl>
    <w:bookmarkStart w:name="z71" w:id="63"/>
    <w:p>
      <w:pPr>
        <w:spacing w:after="0"/>
        <w:ind w:left="0"/>
        <w:jc w:val="left"/>
      </w:pPr>
      <w:r>
        <w:rPr>
          <w:rFonts w:ascii="Times New Roman"/>
          <w:b/>
          <w:i w:val="false"/>
          <w:color w:val="000000"/>
        </w:rPr>
        <w:t xml:space="preserve"> КС бірліктерінің сипаты</w:t>
      </w:r>
    </w:p>
    <w:bookmarkEnd w:id="63"/>
    <w:bookmarkStart w:name="z76" w:id="64"/>
    <w:p>
      <w:pPr>
        <w:spacing w:after="0"/>
        <w:ind w:left="0"/>
        <w:jc w:val="both"/>
      </w:pPr>
      <w:r>
        <w:rPr>
          <w:rFonts w:ascii="Times New Roman"/>
          <w:b w:val="false"/>
          <w:i w:val="false"/>
          <w:color w:val="000000"/>
          <w:sz w:val="28"/>
        </w:rPr>
        <w:t>
      1-кесте</w:t>
      </w:r>
    </w:p>
    <w:bookmarkEnd w:id="64"/>
    <w:bookmarkStart w:name="z72" w:id="65"/>
    <w:p>
      <w:pPr>
        <w:spacing w:after="0"/>
        <w:ind w:left="0"/>
        <w:jc w:val="left"/>
      </w:pPr>
      <w:r>
        <w:rPr>
          <w:rFonts w:ascii="Times New Roman"/>
          <w:b/>
          <w:i w:val="false"/>
          <w:color w:val="000000"/>
        </w:rPr>
        <w:t xml:space="preserve"> 1. "Әуе қозғалысына қызмет көрсету бойынша диспетчер"</w:t>
      </w:r>
      <w:r>
        <w:br/>
      </w:r>
      <w:r>
        <w:rPr>
          <w:rFonts w:ascii="Times New Roman"/>
          <w:b/>
          <w:i w:val="false"/>
          <w:color w:val="000000"/>
        </w:rPr>
        <w:t>еңбек қызметінің (кәсібінің) түрі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626"/>
        <w:gridCol w:w="634"/>
        <w:gridCol w:w="777"/>
        <w:gridCol w:w="1481"/>
        <w:gridCol w:w="854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ақпарат құжаттары;</w:t>
            </w:r>
            <w:r>
              <w:br/>
            </w:r>
            <w:r>
              <w:rPr>
                <w:rFonts w:ascii="Times New Roman"/>
                <w:b w:val="false"/>
                <w:i w:val="false"/>
                <w:color w:val="000000"/>
                <w:sz w:val="20"/>
              </w:rPr>
              <w:t>
метеоақпарат көрсету құралдары, ұшуларды метеорологиялық қамтамасыз ету.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байланыс құралдары, әуе кемесінің навигациялық жүйесі;</w:t>
            </w:r>
            <w:r>
              <w:br/>
            </w:r>
            <w:r>
              <w:rPr>
                <w:rFonts w:ascii="Times New Roman"/>
                <w:b w:val="false"/>
                <w:i w:val="false"/>
                <w:color w:val="000000"/>
                <w:sz w:val="20"/>
              </w:rPr>
              <w:t>
Метеорологиялық мәліметтер.</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1-1 Әуе қозғалысына қызмет көрсету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технологиясына сәйкес әуе қозғалысына қызмет көрсету машықтары;</w:t>
            </w:r>
            <w:r>
              <w:br/>
            </w:r>
            <w:r>
              <w:rPr>
                <w:rFonts w:ascii="Times New Roman"/>
                <w:b w:val="false"/>
                <w:i w:val="false"/>
                <w:color w:val="000000"/>
                <w:sz w:val="20"/>
              </w:rPr>
              <w:t>
Әуе қозғалысына қызмет көрсету барысындағы радиоалмасу қағидаларын және фразеологиясын білу машықтары;</w:t>
            </w:r>
            <w:r>
              <w:br/>
            </w:r>
            <w:r>
              <w:rPr>
                <w:rFonts w:ascii="Times New Roman"/>
                <w:b w:val="false"/>
                <w:i w:val="false"/>
                <w:color w:val="000000"/>
                <w:sz w:val="20"/>
              </w:rPr>
              <w:t xml:space="preserve">
Әуе және метеорологиялық жағдайды талдау машықтары; </w:t>
            </w:r>
            <w:r>
              <w:br/>
            </w:r>
            <w:r>
              <w:rPr>
                <w:rFonts w:ascii="Times New Roman"/>
                <w:b w:val="false"/>
                <w:i w:val="false"/>
                <w:color w:val="000000"/>
                <w:sz w:val="20"/>
              </w:rPr>
              <w:t>
Жұмыс процесінде ұшуды және байланыс жасауды радиотехникалық қамтамасыз ету құралдарын дұрыс пайдалану машықтары;</w:t>
            </w:r>
            <w:r>
              <w:br/>
            </w:r>
            <w:r>
              <w:rPr>
                <w:rFonts w:ascii="Times New Roman"/>
                <w:b w:val="false"/>
                <w:i w:val="false"/>
                <w:color w:val="000000"/>
                <w:sz w:val="20"/>
              </w:rPr>
              <w:t>
Шектес диспетчерлік пункттермен, ӘК-дегі ұшуды қамтамасыз ететін және бақылау жасайтын қызметтермен өзара</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0"/>
              </w:rPr>
              <w:t>Заңының</w:t>
            </w:r>
            <w:r>
              <w:rPr>
                <w:rFonts w:ascii="Times New Roman"/>
                <w:b w:val="false"/>
                <w:i w:val="false"/>
                <w:color w:val="000000"/>
                <w:sz w:val="20"/>
              </w:rPr>
              <w:t xml:space="preserve"> негізгі ережелерін білу: жалпы ережелерін білу, әуе кеңістігін пайдалану, ҚР авиациясының құрамы, әуеайлақтардың жіктелімі, әуе кемелерінің жіктелімі, әуе қозғалысы; ҚР әуе кеңістігінің құрылымын білу; әуе қозғалысына қызмет көрсету; эшелондау; әуе трассалары, жергілікті әуе желілері әрі әуе трассаларынан және жергілікті әуе желілерінен тыс маршруттар бойынша ұшу қағидаларын білу;</w:t>
            </w:r>
            <w:r>
              <w:br/>
            </w:r>
            <w:r>
              <w:rPr>
                <w:rFonts w:ascii="Times New Roman"/>
                <w:b w:val="false"/>
                <w:i w:val="false"/>
                <w:color w:val="000000"/>
                <w:sz w:val="20"/>
              </w:rPr>
              <w:t>
ҚР мемлекеттік шекарасынан ұшып өту, шекара маңындағы жолақ және онда ұшуды орындау ерекшеліктерін білу;</w:t>
            </w:r>
            <w:r>
              <w:br/>
            </w:r>
            <w:r>
              <w:rPr>
                <w:rFonts w:ascii="Times New Roman"/>
                <w:b w:val="false"/>
                <w:i w:val="false"/>
                <w:color w:val="000000"/>
                <w:sz w:val="20"/>
              </w:rPr>
              <w:t>
ҚР әуе кеңістігін пайдалану тәртібін сақтауға бақылау жасау; әуе кеңістігін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әрекеттесу машықтары;</w:t>
            </w:r>
            <w:r>
              <w:br/>
            </w:r>
            <w:r>
              <w:rPr>
                <w:rFonts w:ascii="Times New Roman"/>
                <w:b w:val="false"/>
                <w:i w:val="false"/>
                <w:color w:val="000000"/>
                <w:sz w:val="20"/>
              </w:rPr>
              <w:t>
Әуеайлақта және(немесе) жауапкершілік ауданында апатқа ұшыраған ӘК-іне көмек көрсетуге арналған тиісті қызметтерге дер кезінде ақпарат беру машықтары;</w:t>
            </w:r>
            <w:r>
              <w:br/>
            </w:r>
            <w:r>
              <w:rPr>
                <w:rFonts w:ascii="Times New Roman"/>
                <w:b w:val="false"/>
                <w:i w:val="false"/>
                <w:color w:val="000000"/>
                <w:sz w:val="20"/>
              </w:rPr>
              <w:t>
Радиотелефон байланысында қолданылатын тілде радиобайланыс жасай білу ашықтары;</w:t>
            </w:r>
            <w:r>
              <w:br/>
            </w:r>
            <w:r>
              <w:rPr>
                <w:rFonts w:ascii="Times New Roman"/>
                <w:b w:val="false"/>
                <w:i w:val="false"/>
                <w:color w:val="000000"/>
                <w:sz w:val="20"/>
              </w:rPr>
              <w:t>
Радиотелефон байланысында қолданылатын тiлде шығарылған аэронавигациялық ақпарат құжаттарын қолдана бiлу машықтары.</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ұшу жоспарлары мен өтінімдер, әуе кемелерінің қозғалыстары туралы хабарламалар беру тәртібі; әуе кеңістігін пайдалануға уақыт режимдері мен қысқа мерзімді шектеулерді әзірлеу және орнату тәртібін білу.</w:t>
            </w:r>
            <w:r>
              <w:br/>
            </w:r>
            <w:r>
              <w:rPr>
                <w:rFonts w:ascii="Times New Roman"/>
                <w:b w:val="false"/>
                <w:i w:val="false"/>
                <w:color w:val="000000"/>
                <w:sz w:val="20"/>
              </w:rPr>
              <w:t xml:space="preserve">
Қазақстан Республикасының 2012 жылдың 18 қаңтардағы № 103 </w:t>
            </w:r>
            <w:r>
              <w:rPr>
                <w:rFonts w:ascii="Times New Roman"/>
                <w:b w:val="false"/>
                <w:i w:val="false"/>
                <w:color w:val="000000"/>
                <w:sz w:val="20"/>
              </w:rPr>
              <w:t>"Қазақстан Республикасындағы әуе кеңістігіндегі ұшулардың негізгі ережелерін бекіту туралы"</w:t>
            </w:r>
            <w:r>
              <w:rPr>
                <w:rFonts w:ascii="Times New Roman"/>
                <w:b w:val="false"/>
                <w:i w:val="false"/>
                <w:color w:val="000000"/>
                <w:sz w:val="20"/>
              </w:rPr>
              <w:t xml:space="preserve"> Қаулысын білу; ұшу ережелері: анықтауыштар; жалпы ережелер; әуе кемелерінің ұшуын қамтамасыз ету; әуе кемелерінің ұшулары (негізгі талаптар, ұшуды орындау, ерекше жағдайларда ұшулар, ұшудағы ерекше жағдайлар); іздестіру және құтқару; апат және шұғылдық сигналдарының тiзбесi; апат туралы сигналды және хабарламаны беру тәртібі; азаматтық әуе кемелерін ұстау.</w:t>
            </w:r>
            <w:r>
              <w:br/>
            </w:r>
            <w:r>
              <w:rPr>
                <w:rFonts w:ascii="Times New Roman"/>
                <w:b w:val="false"/>
                <w:i w:val="false"/>
                <w:color w:val="000000"/>
                <w:sz w:val="20"/>
              </w:rPr>
              <w:t>
ӘҚҚ-ге байланысты авиациялық оқиғалар: себеп салдары, авиациялық оқиғаларды зерттеу қорытындылары бойынша кемшiлiктер мен ұсынымдар;</w:t>
            </w:r>
            <w:r>
              <w:br/>
            </w:r>
            <w:r>
              <w:rPr>
                <w:rFonts w:ascii="Times New Roman"/>
                <w:b w:val="false"/>
                <w:i w:val="false"/>
                <w:color w:val="000000"/>
                <w:sz w:val="20"/>
              </w:rPr>
              <w:t>
авиациялық оқиғалар туралы жалпы ӘҚҚ-ға қатысты бөлігінде ұшуды ережелер, анықтамалар, сыныптамалар мен хабарландырулар. Әуе қозғалысын ұйымдастыру және оған қызмет көрсету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орындауды реттейтін нормативтiк-құқықтық актiлер; анықтамалар мен жалпы ережелер; әуе қозғалысына қызмет көрсету қызметi және оның жұмысын ұйымдастыру; әуе кеңiстiгiн ұйымдастыру; әуе қозғалысына қызмет көрсетудi ұйымдастыру; әуе қозғалысын жоспарлау және ағындарын ұйымдастыру; әуе қозғалысына қызмет көрсету; ұшу-ақпараттық қызмет көрсету; авариялық хабарлау қызметi; бақылау негiзiнде қызмет көрсету; әуе қозғалысына қызмет көрсету диспетчерiнiң жұмыс технологиясы (кезекшiлiкке дайындалу және кезекшiлiктi қабылдап алу;</w:t>
            </w:r>
            <w:r>
              <w:br/>
            </w:r>
            <w:r>
              <w:rPr>
                <w:rFonts w:ascii="Times New Roman"/>
                <w:b w:val="false"/>
                <w:i w:val="false"/>
                <w:color w:val="000000"/>
                <w:sz w:val="20"/>
              </w:rPr>
              <w:t>
әуе қозғалысына қызмет көрсетудi беру межелерi; ерекше жағдайларда және ұшудағы ерекше оқиғаларда ұшу барысында әуе қозғалысына қызмет көрсету).</w:t>
            </w:r>
            <w:r>
              <w:br/>
            </w:r>
            <w:r>
              <w:rPr>
                <w:rFonts w:ascii="Times New Roman"/>
                <w:b w:val="false"/>
                <w:i w:val="false"/>
                <w:color w:val="000000"/>
                <w:sz w:val="20"/>
              </w:rPr>
              <w:t>
Ұшуды орындау және әуе қозғалысына қызмет көрсету кезiнде радиоалмасу фразеологиясының қағидалары: радиоалмасудың жалпы қағидалары;</w:t>
            </w:r>
            <w:r>
              <w:br/>
            </w:r>
            <w:r>
              <w:rPr>
                <w:rFonts w:ascii="Times New Roman"/>
                <w:b w:val="false"/>
                <w:i w:val="false"/>
                <w:color w:val="000000"/>
                <w:sz w:val="20"/>
              </w:rPr>
              <w:t>
радиохабар тарату кезiнде қолданылатын радиоалмасу фразеологиясы;</w:t>
            </w:r>
            <w:r>
              <w:br/>
            </w:r>
            <w:r>
              <w:rPr>
                <w:rFonts w:ascii="Times New Roman"/>
                <w:b w:val="false"/>
                <w:i w:val="false"/>
                <w:color w:val="000000"/>
                <w:sz w:val="20"/>
              </w:rPr>
              <w:t>
Авариялық және шұғыл байланыс қағидалары; әуе қозғалысына қызмет</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Көрсетудің диспетчерлік пункттері арасында ақпаратпен алмасу.</w:t>
            </w:r>
            <w:r>
              <w:br/>
            </w:r>
            <w:r>
              <w:rPr>
                <w:rFonts w:ascii="Times New Roman"/>
                <w:b w:val="false"/>
                <w:i w:val="false"/>
                <w:color w:val="000000"/>
                <w:sz w:val="20"/>
              </w:rPr>
              <w:t>
Авиациялық метеорология: авиациялық метеорологияның негiзгi теориялық мәселелерi; авиацияны метеорологиялық қамтамасыз етудi регламенттейтiн құжаттардың негiзгi ережелерi; метеорологиялық байқаулар мен жиынтықтар; әуе кемелерiнiң бортынан байқау және хабарлау; ауа райы болжамдары; қауiптi метеорологиялық жағдайлар мен ауа-райы құбылыстары туралы ескертулер; ауа райының авиациялық карталары; әуедегi ӘК экипаждарын метеоақпаратпен қамтамасыз ету. Қолданылатын ұшуды радиотехникалық қамтамасыз ету және авиациялық электр байланыс құралдары: радиолокациялық, радионавигациялық жабдықтардың және авиациялық электр байланыс құралдарының тактикалық-техникалық сипаттамалары; радиолокациялық, радионавигациялық жабдықтарды орналастыру және олардың жұмыс iстеу принципі. Адамның әуе қозғалысына қызмет көрсетуге қатысты мүмкiндiктерi мен шектеулерi: адам факторының ӘҚҚ кезiндегi ықпалы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 мен қателерді бақылау принциптері, әуе қозғалысын басқару диспетчерінің әсерінен туындайтын қауіп-қатерлер; Күтілетін немесе кенет қауіп-қатерлер;</w:t>
            </w:r>
            <w:r>
              <w:br/>
            </w:r>
            <w:r>
              <w:rPr>
                <w:rFonts w:ascii="Times New Roman"/>
                <w:b w:val="false"/>
                <w:i w:val="false"/>
                <w:color w:val="000000"/>
                <w:sz w:val="20"/>
              </w:rPr>
              <w:t>
Аэродинамика негiздерi, ӘК-нiң ұшу-техникалық сипаттамалары: ӘК-нiң негiзгi геометриялық көрсеткiштерi; ӘК-нiң негiзгi аэродинамикалық сипаттамаларын білу; ӘК қанатын механикаландыру; атмосферадағы жағдайлардың ӘК-нiң аэродинамикалық сипаттамаларына әсерi.</w:t>
            </w:r>
            <w:r>
              <w:br/>
            </w:r>
            <w:r>
              <w:rPr>
                <w:rFonts w:ascii="Times New Roman"/>
                <w:b w:val="false"/>
                <w:i w:val="false"/>
                <w:color w:val="000000"/>
                <w:sz w:val="20"/>
              </w:rPr>
              <w:t>
Әуеайлақтың бас жоспары, физикалық сипаттамалары; әуе кеңiстiгiнiң құрылымы; қолданылатын қағидалар, рәсімдер және ақпарат көздерi;</w:t>
            </w:r>
            <w:r>
              <w:br/>
            </w:r>
            <w:r>
              <w:rPr>
                <w:rFonts w:ascii="Times New Roman"/>
                <w:b w:val="false"/>
                <w:i w:val="false"/>
                <w:color w:val="000000"/>
                <w:sz w:val="20"/>
              </w:rPr>
              <w:t>
аэронавигациялық құралдар; ұшуды радиотехникалық қамтамасыз ету және байланыс құралдары және оларды қолдану; жергiлiктi жер бедерi және жердегi сипатты бағдарлар; әуе қозғалысының сипатты ерекшелiктерi; ерекше жағдайлар және ұшудағы жағдайлар; авариялық жағдайдағы және iздестiру-құтқару операцияларындағы iс-қимылдар жоспарын білу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М – міндет.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қозғалысына қызмет көрсету"</w:t>
            </w:r>
            <w:r>
              <w:br/>
            </w:r>
            <w:r>
              <w:rPr>
                <w:rFonts w:ascii="Times New Roman"/>
                <w:b w:val="false"/>
                <w:i w:val="false"/>
                <w:color w:val="000000"/>
                <w:sz w:val="20"/>
              </w:rPr>
              <w:t>кәсіби стандартына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Келісу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6"/>
        <w:gridCol w:w="2854"/>
      </w:tblGrid>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Кәсіби стандартты тіркеу парағы</w:t>
      </w:r>
    </w:p>
    <w:p>
      <w:pPr>
        <w:spacing w:after="0"/>
        <w:ind w:left="0"/>
        <w:jc w:val="both"/>
      </w:pPr>
      <w:r>
        <w:rPr>
          <w:rFonts w:ascii="Times New Roman"/>
          <w:b w:val="false"/>
          <w:i w:val="false"/>
          <w:color w:val="000000"/>
          <w:sz w:val="28"/>
        </w:rPr>
        <w:t>
      Осы кәсіби стандарт _______________________________________</w:t>
      </w:r>
    </w:p>
    <w:p>
      <w:pPr>
        <w:spacing w:after="0"/>
        <w:ind w:left="0"/>
        <w:jc w:val="both"/>
      </w:pPr>
      <w:r>
        <w:rPr>
          <w:rFonts w:ascii="Times New Roman"/>
          <w:b w:val="false"/>
          <w:i w:val="false"/>
          <w:color w:val="000000"/>
          <w:sz w:val="28"/>
        </w:rPr>
        <w:t>
      _______________________________________________________ тіркелді.</w:t>
      </w:r>
    </w:p>
    <w:p>
      <w:pPr>
        <w:spacing w:after="0"/>
        <w:ind w:left="0"/>
        <w:jc w:val="both"/>
      </w:pPr>
      <w:r>
        <w:rPr>
          <w:rFonts w:ascii="Times New Roman"/>
          <w:b w:val="false"/>
          <w:i w:val="false"/>
          <w:color w:val="000000"/>
          <w:sz w:val="28"/>
        </w:rPr>
        <w:t>
      Кәсіби стандарттарды тіркеу тізіліміне енгізілді, тіркеу № ______</w:t>
      </w:r>
    </w:p>
    <w:p>
      <w:pPr>
        <w:spacing w:after="0"/>
        <w:ind w:left="0"/>
        <w:jc w:val="both"/>
      </w:pPr>
      <w:r>
        <w:rPr>
          <w:rFonts w:ascii="Times New Roman"/>
          <w:b w:val="false"/>
          <w:i w:val="false"/>
          <w:color w:val="000000"/>
          <w:sz w:val="28"/>
        </w:rPr>
        <w:t>
      Хат (хаттама) № ___________ Мерзімі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