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a7c3" w14:textId="ae3a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вагондарын қарау және жөндеу"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2013 жылғы 29 қарашадағы № 962 бұйрығы. Қазақстан Республикасының Әділет министрлігінде 2013 жылы 19 желтоқсанда № 8996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«Жолаушылар вагондарын қарау және жөндеу»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С. Сарсенов</w:t>
      </w:r>
      <w:r>
        <w:br/>
      </w:r>
      <w:r>
        <w:rPr>
          <w:rFonts w:ascii="Times New Roman"/>
          <w:b w:val="false"/>
          <w:i w:val="false"/>
          <w:color w:val="000000"/>
          <w:sz w:val="28"/>
        </w:rPr>
        <w:t>
</w:t>
      </w:r>
      <w:r>
        <w:rPr>
          <w:rFonts w:ascii="Times New Roman"/>
          <w:b w:val="false"/>
          <w:i/>
          <w:color w:val="000000"/>
          <w:sz w:val="28"/>
        </w:rPr>
        <w:t>      міндетін атқарушы</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міндетін атқарушы</w:t>
      </w:r>
      <w:r>
        <w:br/>
      </w:r>
      <w:r>
        <w:rPr>
          <w:rFonts w:ascii="Times New Roman"/>
          <w:b w:val="false"/>
          <w:i w:val="false"/>
          <w:color w:val="000000"/>
          <w:sz w:val="28"/>
        </w:rPr>
        <w:t>
      _____________ Қ. Әбсаттаров</w:t>
      </w:r>
      <w:r>
        <w:br/>
      </w:r>
      <w:r>
        <w:rPr>
          <w:rFonts w:ascii="Times New Roman"/>
          <w:b w:val="false"/>
          <w:i w:val="false"/>
          <w:color w:val="000000"/>
          <w:sz w:val="28"/>
        </w:rPr>
        <w:t>
      2013 жылғы 04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2013 жылғы «29 қарашадағы № 962 </w:t>
      </w:r>
      <w:r>
        <w:br/>
      </w:r>
      <w:r>
        <w:rPr>
          <w:rFonts w:ascii="Times New Roman"/>
          <w:b w:val="false"/>
          <w:i w:val="false"/>
          <w:color w:val="000000"/>
          <w:sz w:val="28"/>
        </w:rPr>
        <w:t xml:space="preserve">
бұйрығымен бекітілген      </w:t>
      </w:r>
    </w:p>
    <w:bookmarkEnd w:id="1"/>
    <w:bookmarkStart w:name="z11" w:id="2"/>
    <w:p>
      <w:pPr>
        <w:spacing w:after="0"/>
        <w:ind w:left="0"/>
        <w:jc w:val="left"/>
      </w:pPr>
      <w:r>
        <w:rPr>
          <w:rFonts w:ascii="Times New Roman"/>
          <w:b/>
          <w:i w:val="false"/>
          <w:color w:val="000000"/>
        </w:rPr>
        <w:t xml:space="preserve"> 
«Жолаушылар вагондарын қарау және жөндеу»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«Жолаушылар вагондарын қарау және жөндеу» кәсіби стандарты (бұдан әрі – КС) «Әр түрлі көлік жабдықтарына техникалық қызмет көрсету, жөндеу»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w:t>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w:t>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w:t>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w:t>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w:t>
      </w: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w:t>
      </w: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w:t>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w:t>
      </w: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xml:space="preserve">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 </w:t>
      </w:r>
      <w:r>
        <w:br/>
      </w:r>
      <w:r>
        <w:rPr>
          <w:rFonts w:ascii="Times New Roman"/>
          <w:b w:val="false"/>
          <w:i w:val="false"/>
          <w:color w:val="000000"/>
          <w:sz w:val="28"/>
        </w:rPr>
        <w:t>
</w:t>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w:t>
      </w: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w:t>
      </w: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w:t>
      </w: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w:t>
      </w: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40" w:id="5"/>
    <w:p>
      <w:pPr>
        <w:spacing w:after="0"/>
        <w:ind w:left="0"/>
        <w:jc w:val="left"/>
      </w:pPr>
      <w:r>
        <w:rPr>
          <w:rFonts w:ascii="Times New Roman"/>
          <w:b/>
          <w:i w:val="false"/>
          <w:color w:val="000000"/>
        </w:rPr>
        <w:t xml:space="preserve"> 
2. КС паспорты</w:t>
      </w:r>
    </w:p>
    <w:bookmarkEnd w:id="5"/>
    <w:bookmarkStart w:name="z41" w:id="6"/>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w:t>
      </w:r>
      <w:r>
        <w:rPr>
          <w:rFonts w:ascii="Times New Roman"/>
          <w:b w:val="false"/>
          <w:i w:val="false"/>
          <w:color w:val="000000"/>
          <w:sz w:val="28"/>
        </w:rPr>
        <w:t>
      Экономикалық қызмет түрлерінің жалпы жіктеуіші (бұдан әрі - 03-2007 ҚР МЖ) 33.17 «Әр түрлі көлік жабдықтарына техникалық қызмет көрсету, жөндеу»;</w:t>
      </w:r>
      <w:r>
        <w:br/>
      </w:r>
      <w:r>
        <w:rPr>
          <w:rFonts w:ascii="Times New Roman"/>
          <w:b w:val="false"/>
          <w:i w:val="false"/>
          <w:color w:val="000000"/>
          <w:sz w:val="28"/>
        </w:rPr>
        <w:t>
</w:t>
      </w:r>
      <w:r>
        <w:rPr>
          <w:rFonts w:ascii="Times New Roman"/>
          <w:b w:val="false"/>
          <w:i w:val="false"/>
          <w:color w:val="000000"/>
          <w:sz w:val="28"/>
        </w:rPr>
        <w:t xml:space="preserve">
      2) экономикалық қызмет түрінің (кәсіптік қызмет саласының) негізгі мақсаты: </w:t>
      </w:r>
      <w:r>
        <w:br/>
      </w:r>
      <w:r>
        <w:rPr>
          <w:rFonts w:ascii="Times New Roman"/>
          <w:b w:val="false"/>
          <w:i w:val="false"/>
          <w:color w:val="000000"/>
          <w:sz w:val="28"/>
        </w:rPr>
        <w:t>
</w:t>
      </w:r>
      <w:r>
        <w:rPr>
          <w:rFonts w:ascii="Times New Roman"/>
          <w:b w:val="false"/>
          <w:i w:val="false"/>
          <w:color w:val="000000"/>
          <w:sz w:val="28"/>
        </w:rPr>
        <w:t>
      жолаушылар вагонын тексеру және жөндеу;</w:t>
      </w:r>
      <w:r>
        <w:br/>
      </w:r>
      <w:r>
        <w:rPr>
          <w:rFonts w:ascii="Times New Roman"/>
          <w:b w:val="false"/>
          <w:i w:val="false"/>
          <w:color w:val="000000"/>
          <w:sz w:val="28"/>
        </w:rPr>
        <w:t>
</w:t>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47" w:id="7"/>
    <w:p>
      <w:pPr>
        <w:spacing w:after="0"/>
        <w:ind w:left="0"/>
        <w:jc w:val="left"/>
      </w:pPr>
      <w:r>
        <w:rPr>
          <w:rFonts w:ascii="Times New Roman"/>
          <w:b/>
          <w:i w:val="false"/>
          <w:color w:val="000000"/>
        </w:rPr>
        <w:t xml:space="preserve"> 
3. Еңбек қызметі түрлерінің (кәсіптің) карточкалары</w:t>
      </w:r>
    </w:p>
    <w:bookmarkEnd w:id="7"/>
    <w:bookmarkStart w:name="z48" w:id="8"/>
    <w:p>
      <w:pPr>
        <w:spacing w:after="0"/>
        <w:ind w:left="0"/>
        <w:jc w:val="left"/>
      </w:pPr>
      <w:r>
        <w:rPr>
          <w:rFonts w:ascii="Times New Roman"/>
          <w:b/>
          <w:i w:val="false"/>
          <w:color w:val="000000"/>
        </w:rPr>
        <w:t xml:space="preserve"> 
1-параграф «Вагондарға техникалық қызмет көрсету</w:t>
      </w:r>
      <w:r>
        <w:br/>
      </w:r>
      <w:r>
        <w:rPr>
          <w:rFonts w:ascii="Times New Roman"/>
          <w:b/>
          <w:i w:val="false"/>
          <w:color w:val="000000"/>
        </w:rPr>
        <w:t>
бекеті бастығы»</w:t>
      </w:r>
    </w:p>
    <w:bookmarkEnd w:id="8"/>
    <w:bookmarkStart w:name="z49" w:id="9"/>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1226 «Көлік және байланыс ұйымдарындағы, материалды-техникалық жабдық және өтімдердегі мамандандырылған (өндірістік-пайдалану) бөлімшелер (қызмет орны) басшылары»;</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вагондарға техникалық қызмет көрсету бекеті бастығы;</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жүк вагондарды жөндеу-тексеру бригадасының (тобының) тексеру және жөндеу жұмыстарын орындауын басқару;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Вагондарға техникалық қызмет көрсету бекеті бастығының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55" w:id="10"/>
    <w:p>
      <w:pPr>
        <w:spacing w:after="0"/>
        <w:ind w:left="0"/>
        <w:jc w:val="left"/>
      </w:pPr>
      <w:r>
        <w:rPr>
          <w:rFonts w:ascii="Times New Roman"/>
          <w:b/>
          <w:i w:val="false"/>
          <w:color w:val="000000"/>
        </w:rPr>
        <w:t xml:space="preserve"> 
2-параграф «Техникалық қызмет көрсету бекеті шебері»</w:t>
      </w:r>
    </w:p>
    <w:bookmarkEnd w:id="10"/>
    <w:bookmarkStart w:name="z56" w:id="11"/>
    <w:p>
      <w:pPr>
        <w:spacing w:after="0"/>
        <w:ind w:left="0"/>
        <w:jc w:val="both"/>
      </w:pPr>
      <w:r>
        <w:rPr>
          <w:rFonts w:ascii="Times New Roman"/>
          <w:b w:val="false"/>
          <w:i w:val="false"/>
          <w:color w:val="000000"/>
          <w:sz w:val="28"/>
        </w:rPr>
        <w:t>
      7.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1226 «Көлік және байланыс ұйымдарындағы, материалды-техникалық жабдық және өтімдердегі мамандандырылған (өндірістік-пайдалану) бөлімшелер (қызмет орны) басшылары»;</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техникалық қызмет көрсету бекеті шебері;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жүк техникалық қызмет көрсету бекеттері қызметкерлерінің жұмыстарын тіркеу;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Техникалық қызмет көрсету бекеті шеберінің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End w:id="11"/>
    <w:bookmarkStart w:name="z62" w:id="12"/>
    <w:p>
      <w:pPr>
        <w:spacing w:after="0"/>
        <w:ind w:left="0"/>
        <w:jc w:val="left"/>
      </w:pPr>
      <w:r>
        <w:rPr>
          <w:rFonts w:ascii="Times New Roman"/>
          <w:b/>
          <w:i w:val="false"/>
          <w:color w:val="000000"/>
        </w:rPr>
        <w:t xml:space="preserve"> 
3-параграф «Техникалық қызмет көрсету бекеті операторы»</w:t>
      </w:r>
    </w:p>
    <w:bookmarkEnd w:id="12"/>
    <w:bookmarkStart w:name="z63" w:id="13"/>
    <w:p>
      <w:pPr>
        <w:spacing w:after="0"/>
        <w:ind w:left="0"/>
        <w:jc w:val="both"/>
      </w:pPr>
      <w:r>
        <w:rPr>
          <w:rFonts w:ascii="Times New Roman"/>
          <w:b w:val="false"/>
          <w:i w:val="false"/>
          <w:color w:val="000000"/>
          <w:sz w:val="28"/>
        </w:rPr>
        <w:t>
      8.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топ: 7511 «Теміржол көлігінің механизмдері мен жолдық машиналарды жөндеу және қызмет көрсету бойынша жұмысшылар кәсіптері»;</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техникалық қызмет көрсету бекеті операторы;</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жүк вагон паркінің техникалық жағдайын тексеру, жолаушылар вагонына техникалық қызмет көрсету және жабдықталуын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Техникалық қызмет көрсету бекеті операторының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3"/>
    <w:bookmarkStart w:name="z69" w:id="14"/>
    <w:p>
      <w:pPr>
        <w:spacing w:after="0"/>
        <w:ind w:left="0"/>
        <w:jc w:val="left"/>
      </w:pPr>
      <w:r>
        <w:rPr>
          <w:rFonts w:ascii="Times New Roman"/>
          <w:b/>
          <w:i w:val="false"/>
          <w:color w:val="000000"/>
        </w:rPr>
        <w:t xml:space="preserve"> 
4-параграф «Нұсқаушы (автотежеуіш пен букстік торап бойынша,</w:t>
      </w:r>
      <w:r>
        <w:br/>
      </w:r>
      <w:r>
        <w:rPr>
          <w:rFonts w:ascii="Times New Roman"/>
          <w:b/>
          <w:i w:val="false"/>
          <w:color w:val="000000"/>
        </w:rPr>
        <w:t>
өндірістік-техникалық оқу бойынша)»</w:t>
      </w:r>
    </w:p>
    <w:bookmarkEnd w:id="14"/>
    <w:bookmarkStart w:name="z70" w:id="15"/>
    <w:p>
      <w:pPr>
        <w:spacing w:after="0"/>
        <w:ind w:left="0"/>
        <w:jc w:val="both"/>
      </w:pPr>
      <w:r>
        <w:rPr>
          <w:rFonts w:ascii="Times New Roman"/>
          <w:b w:val="false"/>
          <w:i w:val="false"/>
          <w:color w:val="000000"/>
          <w:sz w:val="28"/>
        </w:rPr>
        <w:t>
      9.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2359 «Басқа топтарға кірмеген, оқыту бойынша мамандар»</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нұсқаушы (автотежеуіш пен букстік торап бойынша, өндірістік-техникалық оқу бойынша);</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тәртіп пен поезд қозғалысы қауіпсіздігі деңгейін одан әрі арттыруға бағытталған жұмыстардың айлық жоспарын құру және жүзеге асыру;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Нұсқаушының (автотежеуіш пен букстік торап бойынша, өндірістік-техникалық оқу бойынша) еңбек жағдайына, білімі және жұмыс тәжірибесіне қойылатын талаптар» деген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15"/>
    <w:bookmarkStart w:name="z76" w:id="16"/>
    <w:p>
      <w:pPr>
        <w:spacing w:after="0"/>
        <w:ind w:left="0"/>
        <w:jc w:val="left"/>
      </w:pPr>
      <w:r>
        <w:rPr>
          <w:rFonts w:ascii="Times New Roman"/>
          <w:b/>
          <w:i w:val="false"/>
          <w:color w:val="000000"/>
        </w:rPr>
        <w:t xml:space="preserve"> 
5-параграф «Жылжымалы құрамды жуып-тазалаушы»</w:t>
      </w:r>
    </w:p>
    <w:bookmarkEnd w:id="16"/>
    <w:bookmarkStart w:name="z77" w:id="17"/>
    <w:p>
      <w:pPr>
        <w:spacing w:after="0"/>
        <w:ind w:left="0"/>
        <w:jc w:val="both"/>
      </w:pPr>
      <w:r>
        <w:rPr>
          <w:rFonts w:ascii="Times New Roman"/>
          <w:b w:val="false"/>
          <w:i w:val="false"/>
          <w:color w:val="000000"/>
          <w:sz w:val="28"/>
        </w:rPr>
        <w:t>
      10.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2-3; СБШ бойынша – 2-3;</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7511 «Теміржол көлігі жол машиналары мен механизмдеріне қызмет көрсету және жөндеу бойынша жұмысшылар кәсіптері»;</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жылжымалы құрамды жуып-тазалаушы;</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жылжымалы құрамды, аумақты тазалау, үрлеу, сүрту, жинау, жуу жұмыстары;</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Жылжымалы құрамды жуып-тазалаушының еңбек жағдайына, білімі және жұмыс тәжірибесіне қойылатын талаптар» деген </w:t>
      </w:r>
      <w:r>
        <w:rPr>
          <w:rFonts w:ascii="Times New Roman"/>
          <w:b w:val="false"/>
          <w:i w:val="false"/>
          <w:color w:val="000000"/>
          <w:sz w:val="28"/>
        </w:rPr>
        <w:t>5-кестесінде</w:t>
      </w:r>
      <w:r>
        <w:rPr>
          <w:rFonts w:ascii="Times New Roman"/>
          <w:b w:val="false"/>
          <w:i w:val="false"/>
          <w:color w:val="000000"/>
          <w:sz w:val="28"/>
        </w:rPr>
        <w:t xml:space="preserve"> келтірілген. </w:t>
      </w:r>
    </w:p>
    <w:bookmarkEnd w:id="17"/>
    <w:bookmarkStart w:name="z83" w:id="18"/>
    <w:p>
      <w:pPr>
        <w:spacing w:after="0"/>
        <w:ind w:left="0"/>
        <w:jc w:val="left"/>
      </w:pPr>
      <w:r>
        <w:rPr>
          <w:rFonts w:ascii="Times New Roman"/>
          <w:b/>
          <w:i w:val="false"/>
          <w:color w:val="000000"/>
        </w:rPr>
        <w:t xml:space="preserve"> 
6-параграф «Дизельді қондырғы механигі»</w:t>
      </w:r>
    </w:p>
    <w:bookmarkEnd w:id="18"/>
    <w:bookmarkStart w:name="z84" w:id="19"/>
    <w:p>
      <w:pPr>
        <w:spacing w:after="0"/>
        <w:ind w:left="0"/>
        <w:jc w:val="both"/>
      </w:pPr>
      <w:r>
        <w:rPr>
          <w:rFonts w:ascii="Times New Roman"/>
          <w:b w:val="false"/>
          <w:i w:val="false"/>
          <w:color w:val="000000"/>
          <w:sz w:val="28"/>
        </w:rPr>
        <w:t>
      11.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3115 «Техниктер-механиктер»;</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дизельді қондырғы механигі;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бекітілген мерзімде және толық көлемде дұрыс техникалық қызмет көрсету және жабдық кемшіліктерін анықтау және жою;</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Дизель қондырғы механигінің еңбек жағдайына, білімі және жұмыс тәжірибесіне қойылатын талаптар» деген </w:t>
      </w:r>
      <w:r>
        <w:rPr>
          <w:rFonts w:ascii="Times New Roman"/>
          <w:b w:val="false"/>
          <w:i w:val="false"/>
          <w:color w:val="000000"/>
          <w:sz w:val="28"/>
        </w:rPr>
        <w:t>6-кестесінде</w:t>
      </w:r>
      <w:r>
        <w:rPr>
          <w:rFonts w:ascii="Times New Roman"/>
          <w:b w:val="false"/>
          <w:i w:val="false"/>
          <w:color w:val="000000"/>
          <w:sz w:val="28"/>
        </w:rPr>
        <w:t xml:space="preserve"> келтірілген. </w:t>
      </w:r>
    </w:p>
    <w:bookmarkEnd w:id="19"/>
    <w:bookmarkStart w:name="z90" w:id="20"/>
    <w:p>
      <w:pPr>
        <w:spacing w:after="0"/>
        <w:ind w:left="0"/>
        <w:jc w:val="left"/>
      </w:pPr>
      <w:r>
        <w:rPr>
          <w:rFonts w:ascii="Times New Roman"/>
          <w:b/>
          <w:i w:val="false"/>
          <w:color w:val="000000"/>
        </w:rPr>
        <w:t xml:space="preserve"> 
4. КС бірліктерінің тізімі</w:t>
      </w:r>
    </w:p>
    <w:bookmarkEnd w:id="20"/>
    <w:bookmarkStart w:name="z91" w:id="21"/>
    <w:p>
      <w:pPr>
        <w:spacing w:after="0"/>
        <w:ind w:left="0"/>
        <w:jc w:val="both"/>
      </w:pPr>
      <w:r>
        <w:rPr>
          <w:rFonts w:ascii="Times New Roman"/>
          <w:b w:val="false"/>
          <w:i w:val="false"/>
          <w:color w:val="000000"/>
          <w:sz w:val="28"/>
        </w:rPr>
        <w:t>
      12.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21"/>
    <w:bookmarkStart w:name="z92" w:id="22"/>
    <w:p>
      <w:pPr>
        <w:spacing w:after="0"/>
        <w:ind w:left="0"/>
        <w:jc w:val="left"/>
      </w:pPr>
      <w:r>
        <w:rPr>
          <w:rFonts w:ascii="Times New Roman"/>
          <w:b/>
          <w:i w:val="false"/>
          <w:color w:val="000000"/>
        </w:rPr>
        <w:t xml:space="preserve"> 
5. КС бірліктерінің сипаттамасы</w:t>
      </w:r>
    </w:p>
    <w:bookmarkEnd w:id="22"/>
    <w:bookmarkStart w:name="z93" w:id="23"/>
    <w:p>
      <w:pPr>
        <w:spacing w:after="0"/>
        <w:ind w:left="0"/>
        <w:jc w:val="both"/>
      </w:pPr>
      <w:r>
        <w:rPr>
          <w:rFonts w:ascii="Times New Roman"/>
          <w:b w:val="false"/>
          <w:i w:val="false"/>
          <w:color w:val="000000"/>
          <w:sz w:val="28"/>
        </w:rPr>
        <w:t>
      13.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6-кестелерінде</w:t>
      </w:r>
      <w:r>
        <w:rPr>
          <w:rFonts w:ascii="Times New Roman"/>
          <w:b w:val="false"/>
          <w:i w:val="false"/>
          <w:color w:val="000000"/>
          <w:sz w:val="28"/>
        </w:rPr>
        <w:t xml:space="preserve"> келтірілген.</w:t>
      </w:r>
    </w:p>
    <w:bookmarkEnd w:id="23"/>
    <w:bookmarkStart w:name="z94" w:id="24"/>
    <w:p>
      <w:pPr>
        <w:spacing w:after="0"/>
        <w:ind w:left="0"/>
        <w:jc w:val="left"/>
      </w:pPr>
      <w:r>
        <w:rPr>
          <w:rFonts w:ascii="Times New Roman"/>
          <w:b/>
          <w:i w:val="false"/>
          <w:color w:val="000000"/>
        </w:rPr>
        <w:t xml:space="preserve"> 
6. Осы КС негізінде берілетін сертификаттардың түрлері</w:t>
      </w:r>
    </w:p>
    <w:bookmarkEnd w:id="24"/>
    <w:bookmarkStart w:name="z95" w:id="25"/>
    <w:p>
      <w:pPr>
        <w:spacing w:after="0"/>
        <w:ind w:left="0"/>
        <w:jc w:val="both"/>
      </w:pPr>
      <w:r>
        <w:rPr>
          <w:rFonts w:ascii="Times New Roman"/>
          <w:b w:val="false"/>
          <w:i w:val="false"/>
          <w:color w:val="000000"/>
          <w:sz w:val="28"/>
        </w:rPr>
        <w:t>      14.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15.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тізіміне сәйкес анықталады.</w:t>
      </w:r>
    </w:p>
    <w:bookmarkEnd w:id="25"/>
    <w:bookmarkStart w:name="z96" w:id="26"/>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26"/>
    <w:p>
      <w:pPr>
        <w:spacing w:after="0"/>
        <w:ind w:left="0"/>
        <w:jc w:val="both"/>
      </w:pPr>
      <w:r>
        <w:rPr>
          <w:rFonts w:ascii="Times New Roman"/>
          <w:b w:val="false"/>
          <w:i w:val="false"/>
          <w:color w:val="000000"/>
          <w:sz w:val="28"/>
        </w:rPr>
        <w:t>      16.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17.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Start w:name="z97" w:id="27"/>
    <w:p>
      <w:pPr>
        <w:spacing w:after="0"/>
        <w:ind w:left="0"/>
        <w:jc w:val="both"/>
      </w:pPr>
      <w:r>
        <w:rPr>
          <w:rFonts w:ascii="Times New Roman"/>
          <w:b w:val="false"/>
          <w:i w:val="false"/>
          <w:color w:val="000000"/>
          <w:sz w:val="28"/>
        </w:rPr>
        <w:t xml:space="preserve">
«Жолаушылар вагондарын  </w:t>
      </w:r>
      <w:r>
        <w:br/>
      </w:r>
      <w:r>
        <w:rPr>
          <w:rFonts w:ascii="Times New Roman"/>
          <w:b w:val="false"/>
          <w:i w:val="false"/>
          <w:color w:val="000000"/>
          <w:sz w:val="28"/>
        </w:rPr>
        <w:t xml:space="preserve">
қарау және жөндеу»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7"/>
    <w:bookmarkStart w:name="z98" w:id="28"/>
    <w:p>
      <w:pPr>
        <w:spacing w:after="0"/>
        <w:ind w:left="0"/>
        <w:jc w:val="left"/>
      </w:pPr>
      <w:r>
        <w:rPr>
          <w:rFonts w:ascii="Times New Roman"/>
          <w:b/>
          <w:i w:val="false"/>
          <w:color w:val="000000"/>
        </w:rPr>
        <w:t xml:space="preserve"> 
Біліктілік деңгейлері бойынша еңбек қызметінің</w:t>
      </w:r>
      <w:r>
        <w:br/>
      </w:r>
      <w:r>
        <w:rPr>
          <w:rFonts w:ascii="Times New Roman"/>
          <w:b/>
          <w:i w:val="false"/>
          <w:color w:val="000000"/>
        </w:rPr>
        <w:t>
(кәсіптің) түрлері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041"/>
        <w:gridCol w:w="3031"/>
        <w:gridCol w:w="3031"/>
        <w:gridCol w:w="1732"/>
        <w:gridCol w:w="1444"/>
      </w:tblGrid>
      <w:tr>
        <w:trPr>
          <w:trHeight w:val="8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МЖ 01-2005 сәйкес кәсіп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деңгейлері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бекеттеріндегі вагондарды жөндеу-тексеру бригадасының (тобының) тексеру және жөндеу жұмыстарын орындауын басқару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Вагондарға техникалық қызмет көрсету бекеті бастығы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 бастығы (көлікте)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бекеттері қызметкерлерінің жұмыстарын тіркеу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бекеті шебері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Жөндеу-тұрақ бекеті шебері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паркінің техникалық жағдайын тексеру. Жолаушылар вагонына техникалық қызмет көрсету және жабдықталуын бақылауды жүзеге асыру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бекеті операторы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мен контейнерлерге қызмет көрсету және жөндеу операторы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пен поезд қозғалысы қауіпсіздігі деңгейін одан әрі арттыруға бағытталған жұмыстардың айлық жоспарын құру және жүзеге асыру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Нұсқаушы (автотежеуіш пен букстік торап бойынша, өндірістік-техникалық оқу бойынша)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Нұсқаушы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аумақты тазалау, үрлеу, сүрту, жинау, жуу.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жуып-тазалаушы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жуып-тазалаушы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мерзімде және толық көлемде дұрыс техникалық қызмет көрсету және жабдық кемшіліктерін анықтау және жою</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қондырғы механигі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тоңазытқыш қондырғы механигі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99" w:id="29"/>
    <w:p>
      <w:pPr>
        <w:spacing w:after="0"/>
        <w:ind w:left="0"/>
        <w:jc w:val="both"/>
      </w:pPr>
      <w:r>
        <w:rPr>
          <w:rFonts w:ascii="Times New Roman"/>
          <w:b w:val="false"/>
          <w:i w:val="false"/>
          <w:color w:val="000000"/>
          <w:sz w:val="28"/>
        </w:rPr>
        <w:t>
      Ескертпе: БТБА – Қазақстан Республикасының жұмысшылардың жұмыстары мен кәсіптерінің бірыңғай тарифтік-біліктілік анықтамалығы, 52-шығарылым, Еңбек және халықты әлеуметтік қорғау министрінің 2013 жылғы 3 қыркүйектегі № 426-ө-м бұйрығымен бекітілген.</w:t>
      </w:r>
    </w:p>
    <w:bookmarkEnd w:id="29"/>
    <w:bookmarkStart w:name="z100" w:id="30"/>
    <w:p>
      <w:pPr>
        <w:spacing w:after="0"/>
        <w:ind w:left="0"/>
        <w:jc w:val="both"/>
      </w:pPr>
      <w:r>
        <w:rPr>
          <w:rFonts w:ascii="Times New Roman"/>
          <w:b w:val="false"/>
          <w:i w:val="false"/>
          <w:color w:val="000000"/>
          <w:sz w:val="28"/>
        </w:rPr>
        <w:t xml:space="preserve">
«Жолаушылар вагондарын </w:t>
      </w:r>
      <w:r>
        <w:br/>
      </w:r>
      <w:r>
        <w:rPr>
          <w:rFonts w:ascii="Times New Roman"/>
          <w:b w:val="false"/>
          <w:i w:val="false"/>
          <w:color w:val="000000"/>
          <w:sz w:val="28"/>
        </w:rPr>
        <w:t xml:space="preserve">
қарау және жөндеу»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30"/>
    <w:bookmarkStart w:name="z101" w:id="31"/>
    <w:p>
      <w:pPr>
        <w:spacing w:after="0"/>
        <w:ind w:left="0"/>
        <w:jc w:val="both"/>
      </w:pPr>
      <w:r>
        <w:rPr>
          <w:rFonts w:ascii="Times New Roman"/>
          <w:b w:val="false"/>
          <w:i w:val="false"/>
          <w:color w:val="000000"/>
          <w:sz w:val="28"/>
        </w:rPr>
        <w:t>
1-кесте</w:t>
      </w:r>
    </w:p>
    <w:bookmarkEnd w:id="31"/>
    <w:bookmarkStart w:name="z102" w:id="32"/>
    <w:p>
      <w:pPr>
        <w:spacing w:after="0"/>
        <w:ind w:left="0"/>
        <w:jc w:val="left"/>
      </w:pPr>
      <w:r>
        <w:rPr>
          <w:rFonts w:ascii="Times New Roman"/>
          <w:b/>
          <w:i w:val="false"/>
          <w:color w:val="000000"/>
        </w:rPr>
        <w:t xml:space="preserve"> 
Кәсібі бойынша ықтимал жұмыс орындары. Вагондарға техникалық</w:t>
      </w:r>
      <w:r>
        <w:br/>
      </w:r>
      <w:r>
        <w:rPr>
          <w:rFonts w:ascii="Times New Roman"/>
          <w:b/>
          <w:i w:val="false"/>
          <w:color w:val="000000"/>
        </w:rPr>
        <w:t>
қызмет көрсету бекеті бастығының еңбек жағдайына, білімі</w:t>
      </w:r>
      <w:r>
        <w:br/>
      </w:r>
      <w:r>
        <w:rPr>
          <w:rFonts w:ascii="Times New Roman"/>
          <w:b/>
          <w:i w:val="false"/>
          <w:color w:val="000000"/>
        </w:rPr>
        <w:t>
және жұмыс тәжірибесіне қойылатын талаптар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5091"/>
        <w:gridCol w:w="4243"/>
      </w:tblGrid>
      <w:tr>
        <w:trPr>
          <w:trHeight w:val="46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станциялары және кіреберіс жолдары</w:t>
            </w:r>
          </w:p>
        </w:tc>
      </w:tr>
      <w:tr>
        <w:trPr>
          <w:trHeight w:val="18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180" w:hRule="atLeast"/>
        </w:trPr>
        <w:tc>
          <w:tcPr>
            <w:tcW w:w="4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(немесе орта білімнен соң), қосымша кәсіптік білім бағдарламалары, практикалық тәжірибе</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 жыл</w:t>
            </w:r>
          </w:p>
        </w:tc>
      </w:tr>
      <w:tr>
        <w:trPr>
          <w:trHeight w:val="180" w:hRule="atLeast"/>
        </w:trPr>
        <w:tc>
          <w:tcPr>
            <w:tcW w:w="0" w:type="auto"/>
            <w:vMerge/>
            <w:tcBorders>
              <w:top w:val="nil"/>
              <w:left w:val="single" w:color="cfcfcf" w:sz="5"/>
              <w:bottom w:val="single" w:color="cfcfcf" w:sz="5"/>
              <w:right w:val="single" w:color="cfcfcf" w:sz="5"/>
            </w:tcBorders>
          </w:tcP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(техникалық) білім, практикалық жұмыс тәжірибесі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 жыл</w:t>
            </w:r>
          </w:p>
        </w:tc>
      </w:tr>
    </w:tbl>
    <w:bookmarkStart w:name="z103" w:id="33"/>
    <w:p>
      <w:pPr>
        <w:spacing w:after="0"/>
        <w:ind w:left="0"/>
        <w:jc w:val="both"/>
      </w:pPr>
      <w:r>
        <w:rPr>
          <w:rFonts w:ascii="Times New Roman"/>
          <w:b w:val="false"/>
          <w:i w:val="false"/>
          <w:color w:val="000000"/>
          <w:sz w:val="28"/>
        </w:rPr>
        <w:t>
2-кесте</w:t>
      </w:r>
    </w:p>
    <w:bookmarkEnd w:id="33"/>
    <w:bookmarkStart w:name="z104" w:id="34"/>
    <w:p>
      <w:pPr>
        <w:spacing w:after="0"/>
        <w:ind w:left="0"/>
        <w:jc w:val="left"/>
      </w:pPr>
      <w:r>
        <w:rPr>
          <w:rFonts w:ascii="Times New Roman"/>
          <w:b/>
          <w:i w:val="false"/>
          <w:color w:val="000000"/>
        </w:rPr>
        <w:t xml:space="preserve"> 
2. Кәсібі бойынша ықтимал жұмыс орындары. Техникалық қызмет</w:t>
      </w:r>
      <w:r>
        <w:br/>
      </w:r>
      <w:r>
        <w:rPr>
          <w:rFonts w:ascii="Times New Roman"/>
          <w:b/>
          <w:i w:val="false"/>
          <w:color w:val="000000"/>
        </w:rPr>
        <w:t>
көрсету бекеті шебердің еңбек жағдайына, білімі және жұмыс</w:t>
      </w:r>
      <w:r>
        <w:br/>
      </w:r>
      <w:r>
        <w:rPr>
          <w:rFonts w:ascii="Times New Roman"/>
          <w:b/>
          <w:i w:val="false"/>
          <w:color w:val="000000"/>
        </w:rPr>
        <w:t>
тәжірибесіне қойылатын талаптар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4"/>
        <w:gridCol w:w="5857"/>
        <w:gridCol w:w="3429"/>
      </w:tblGrid>
      <w:tr>
        <w:trPr>
          <w:trHeight w:val="51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станциялары және кіреберіс жолдары</w:t>
            </w:r>
          </w:p>
        </w:tc>
      </w:tr>
      <w:tr>
        <w:trPr>
          <w:trHeight w:val="42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 кіріспе және алғашқы талаптықтан соң</w:t>
            </w:r>
          </w:p>
        </w:tc>
      </w:tr>
      <w:tr>
        <w:trPr>
          <w:trHeight w:val="9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4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(немесе орта білімнен соң), қосымша кәсіптік білім бағдарламалары, практикалық тәжірибе</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(техникалық) білім, практикалық жұмыс тәжірибесі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105" w:id="35"/>
    <w:p>
      <w:pPr>
        <w:spacing w:after="0"/>
        <w:ind w:left="0"/>
        <w:jc w:val="both"/>
      </w:pPr>
      <w:r>
        <w:rPr>
          <w:rFonts w:ascii="Times New Roman"/>
          <w:b w:val="false"/>
          <w:i w:val="false"/>
          <w:color w:val="000000"/>
          <w:sz w:val="28"/>
        </w:rPr>
        <w:t>
3-кесте</w:t>
      </w:r>
    </w:p>
    <w:bookmarkEnd w:id="35"/>
    <w:bookmarkStart w:name="z106" w:id="36"/>
    <w:p>
      <w:pPr>
        <w:spacing w:after="0"/>
        <w:ind w:left="0"/>
        <w:jc w:val="left"/>
      </w:pPr>
      <w:r>
        <w:rPr>
          <w:rFonts w:ascii="Times New Roman"/>
          <w:b/>
          <w:i w:val="false"/>
          <w:color w:val="000000"/>
        </w:rPr>
        <w:t xml:space="preserve"> 
3. Кәсібі бойынша ықтимал жұмыс орындары. Техникалық қызмет</w:t>
      </w:r>
      <w:r>
        <w:br/>
      </w:r>
      <w:r>
        <w:rPr>
          <w:rFonts w:ascii="Times New Roman"/>
          <w:b/>
          <w:i w:val="false"/>
          <w:color w:val="000000"/>
        </w:rPr>
        <w:t>
көрсету бекеті операторының жағдайына, білімі және жұмыс</w:t>
      </w:r>
      <w:r>
        <w:br/>
      </w:r>
      <w:r>
        <w:rPr>
          <w:rFonts w:ascii="Times New Roman"/>
          <w:b/>
          <w:i w:val="false"/>
          <w:color w:val="000000"/>
        </w:rPr>
        <w:t>
тәжірибесіне қойылатын талаптар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4"/>
        <w:gridCol w:w="5857"/>
        <w:gridCol w:w="3429"/>
      </w:tblGrid>
      <w:tr>
        <w:trPr>
          <w:trHeight w:val="1035"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бекеті</w:t>
            </w:r>
          </w:p>
        </w:tc>
      </w:tr>
      <w:tr>
        <w:trPr>
          <w:trHeight w:val="42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медециналық куәландырылғаннан кейін, кіріспе және алғашқы талаплықтан соң</w:t>
            </w:r>
          </w:p>
        </w:tc>
      </w:tr>
      <w:tr>
        <w:trPr>
          <w:trHeight w:val="9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276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тәжірибесіз жалпы орта білім немесе негізгі орта білімі базасында кәсіптік білім және техникалық немесе жалпы орта білім болғанда кәсіптік дайындық (бір жылға дейінгі бағдарлама бойынша кәсіптік дайындық базасында ұйымдастыру курстары немесе кәсіпорындағы білім) және/немесе практикалық тәжірибе.</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 жыл</w:t>
            </w:r>
          </w:p>
        </w:tc>
      </w:tr>
    </w:tbl>
    <w:bookmarkStart w:name="z107" w:id="37"/>
    <w:p>
      <w:pPr>
        <w:spacing w:after="0"/>
        <w:ind w:left="0"/>
        <w:jc w:val="both"/>
      </w:pPr>
      <w:r>
        <w:rPr>
          <w:rFonts w:ascii="Times New Roman"/>
          <w:b w:val="false"/>
          <w:i w:val="false"/>
          <w:color w:val="000000"/>
          <w:sz w:val="28"/>
        </w:rPr>
        <w:t>
4-кесте</w:t>
      </w:r>
    </w:p>
    <w:bookmarkEnd w:id="37"/>
    <w:bookmarkStart w:name="z108" w:id="38"/>
    <w:p>
      <w:pPr>
        <w:spacing w:after="0"/>
        <w:ind w:left="0"/>
        <w:jc w:val="left"/>
      </w:pPr>
      <w:r>
        <w:rPr>
          <w:rFonts w:ascii="Times New Roman"/>
          <w:b/>
          <w:i w:val="false"/>
          <w:color w:val="000000"/>
        </w:rPr>
        <w:t xml:space="preserve"> 
4-Кәсібі бойынша ықтимал жұмыс орындары. Нұсқаушының</w:t>
      </w:r>
      <w:r>
        <w:br/>
      </w:r>
      <w:r>
        <w:rPr>
          <w:rFonts w:ascii="Times New Roman"/>
          <w:b/>
          <w:i w:val="false"/>
          <w:color w:val="000000"/>
        </w:rPr>
        <w:t>
(автотежеуіш пен букстік торап бойынша, өндірістік-техникалық</w:t>
      </w:r>
      <w:r>
        <w:br/>
      </w:r>
      <w:r>
        <w:rPr>
          <w:rFonts w:ascii="Times New Roman"/>
          <w:b/>
          <w:i w:val="false"/>
          <w:color w:val="000000"/>
        </w:rPr>
        <w:t>
оқу бойынша) еңбек жағдайына, білімі және жұмыс тәжірибесіне</w:t>
      </w:r>
      <w:r>
        <w:br/>
      </w:r>
      <w:r>
        <w:rPr>
          <w:rFonts w:ascii="Times New Roman"/>
          <w:b/>
          <w:i w:val="false"/>
          <w:color w:val="000000"/>
        </w:rPr>
        <w:t>
қойылатын талаптар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4"/>
        <w:gridCol w:w="5857"/>
        <w:gridCol w:w="3429"/>
      </w:tblGrid>
      <w:tr>
        <w:trPr>
          <w:trHeight w:val="66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бекеті</w:t>
            </w:r>
          </w:p>
        </w:tc>
      </w:tr>
      <w:tr>
        <w:trPr>
          <w:trHeight w:val="42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55"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 кіріспе және алғашқы талаптан соң</w:t>
            </w:r>
          </w:p>
        </w:tc>
      </w:tr>
      <w:tr>
        <w:trPr>
          <w:trHeight w:val="9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4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 практикалық тәжірибе</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(техникалық) білім, практикалық жұмыс тәжірибесі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109" w:id="39"/>
    <w:p>
      <w:pPr>
        <w:spacing w:after="0"/>
        <w:ind w:left="0"/>
        <w:jc w:val="both"/>
      </w:pPr>
      <w:r>
        <w:rPr>
          <w:rFonts w:ascii="Times New Roman"/>
          <w:b w:val="false"/>
          <w:i w:val="false"/>
          <w:color w:val="000000"/>
          <w:sz w:val="28"/>
        </w:rPr>
        <w:t>
5-кесте</w:t>
      </w:r>
    </w:p>
    <w:bookmarkEnd w:id="39"/>
    <w:bookmarkStart w:name="z110" w:id="40"/>
    <w:p>
      <w:pPr>
        <w:spacing w:after="0"/>
        <w:ind w:left="0"/>
        <w:jc w:val="left"/>
      </w:pPr>
      <w:r>
        <w:rPr>
          <w:rFonts w:ascii="Times New Roman"/>
          <w:b/>
          <w:i w:val="false"/>
          <w:color w:val="000000"/>
        </w:rPr>
        <w:t xml:space="preserve"> 
5. Кәсібі бойынша ықтимал жұмыс орындары. Жылжымалы құрамды</w:t>
      </w:r>
      <w:r>
        <w:br/>
      </w:r>
      <w:r>
        <w:rPr>
          <w:rFonts w:ascii="Times New Roman"/>
          <w:b/>
          <w:i w:val="false"/>
          <w:color w:val="000000"/>
        </w:rPr>
        <w:t>
жуып-тазалаушының еңбек жағдайына, білімі және жұмыс</w:t>
      </w:r>
      <w:r>
        <w:br/>
      </w:r>
      <w:r>
        <w:rPr>
          <w:rFonts w:ascii="Times New Roman"/>
          <w:b/>
          <w:i w:val="false"/>
          <w:color w:val="000000"/>
        </w:rPr>
        <w:t>
тәжірибесіне қойылатын талаптар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4"/>
        <w:gridCol w:w="5857"/>
        <w:gridCol w:w="3429"/>
      </w:tblGrid>
      <w:tr>
        <w:trPr>
          <w:trHeight w:val="51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құрамы, дезинфекциялық-жуу станциялары мен бекеттері аумақтары, вагондарды кешенді дайындау бекетті</w:t>
            </w:r>
          </w:p>
        </w:tc>
      </w:tr>
      <w:tr>
        <w:trPr>
          <w:trHeight w:val="42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зиянды жағдайлар – тозаңдылық, газдылық, вибрация</w:t>
            </w:r>
          </w:p>
        </w:tc>
      </w:tr>
      <w:tr>
        <w:trPr>
          <w:trHeight w:val="435"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 кіріспе және алғашқы талаптықтан соң</w:t>
            </w:r>
          </w:p>
        </w:tc>
      </w:tr>
      <w:tr>
        <w:trPr>
          <w:trHeight w:val="9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білімнен төмен емес, жалпы орта білімнің бар болуы кезіндегі практикалық тәжірибе және/не кәсіптік дайындық (ұйым базасындағы қысқа мерзімді курстар, кәсіпорындағы білім не оқу)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r>
        <w:trPr>
          <w:trHeight w:val="48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 техникалық және кәсіптік орта білімнің бар болуы кезіндегі практикалық тәжірибе және/не кәсіптік дайындық (бір жылға дейінгі кәсіптік дайындық бағдарламалары бойынша курстар немесе кәсіпорындағы оқулар)</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деңгейде 2 жыл</w:t>
            </w:r>
          </w:p>
        </w:tc>
      </w:tr>
    </w:tbl>
    <w:bookmarkStart w:name="z111" w:id="41"/>
    <w:p>
      <w:pPr>
        <w:spacing w:after="0"/>
        <w:ind w:left="0"/>
        <w:jc w:val="both"/>
      </w:pPr>
      <w:r>
        <w:rPr>
          <w:rFonts w:ascii="Times New Roman"/>
          <w:b w:val="false"/>
          <w:i w:val="false"/>
          <w:color w:val="000000"/>
          <w:sz w:val="28"/>
        </w:rPr>
        <w:t>
6-кесте</w:t>
      </w:r>
    </w:p>
    <w:bookmarkEnd w:id="41"/>
    <w:bookmarkStart w:name="z112" w:id="42"/>
    <w:p>
      <w:pPr>
        <w:spacing w:after="0"/>
        <w:ind w:left="0"/>
        <w:jc w:val="left"/>
      </w:pPr>
      <w:r>
        <w:rPr>
          <w:rFonts w:ascii="Times New Roman"/>
          <w:b/>
          <w:i w:val="false"/>
          <w:color w:val="000000"/>
        </w:rPr>
        <w:t xml:space="preserve"> 
6. Кәсібі бойынша ықтимал жұмыс орындары. Дизельді қондырғы</w:t>
      </w:r>
      <w:r>
        <w:br/>
      </w:r>
      <w:r>
        <w:rPr>
          <w:rFonts w:ascii="Times New Roman"/>
          <w:b/>
          <w:i w:val="false"/>
          <w:color w:val="000000"/>
        </w:rPr>
        <w:t>
механигінің еңбек жағдайына, білімі және жұмыс</w:t>
      </w:r>
      <w:r>
        <w:br/>
      </w:r>
      <w:r>
        <w:rPr>
          <w:rFonts w:ascii="Times New Roman"/>
          <w:b/>
          <w:i w:val="false"/>
          <w:color w:val="000000"/>
        </w:rPr>
        <w:t>
тәжірибесіне қойылатын талаптар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4"/>
        <w:gridCol w:w="5857"/>
        <w:gridCol w:w="3429"/>
      </w:tblGrid>
      <w:tr>
        <w:trPr>
          <w:trHeight w:val="51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Дизелдік қондырғы, вагон</w:t>
            </w:r>
          </w:p>
        </w:tc>
      </w:tr>
      <w:tr>
        <w:trPr>
          <w:trHeight w:val="42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зиянды жағдайлар – шудың жоғары деңгейі, вибрация, жұмыс аймағындағы ауаның жоғары газдылығы</w:t>
            </w:r>
          </w:p>
        </w:tc>
      </w:tr>
      <w:tr>
        <w:trPr>
          <w:trHeight w:val="435"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 кіріспе және алғашқы талаптықтан соң</w:t>
            </w:r>
          </w:p>
        </w:tc>
      </w:tr>
      <w:tr>
        <w:trPr>
          <w:trHeight w:val="9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6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 практикалық тәжірибе</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 жыл</w:t>
            </w:r>
          </w:p>
        </w:tc>
      </w:tr>
    </w:tbl>
    <w:bookmarkStart w:name="z113" w:id="43"/>
    <w:p>
      <w:pPr>
        <w:spacing w:after="0"/>
        <w:ind w:left="0"/>
        <w:jc w:val="both"/>
      </w:pPr>
      <w:r>
        <w:rPr>
          <w:rFonts w:ascii="Times New Roman"/>
          <w:b w:val="false"/>
          <w:i w:val="false"/>
          <w:color w:val="000000"/>
          <w:sz w:val="28"/>
        </w:rPr>
        <w:t xml:space="preserve">
«Жолаушылар вагондарын  </w:t>
      </w:r>
      <w:r>
        <w:br/>
      </w:r>
      <w:r>
        <w:rPr>
          <w:rFonts w:ascii="Times New Roman"/>
          <w:b w:val="false"/>
          <w:i w:val="false"/>
          <w:color w:val="000000"/>
          <w:sz w:val="28"/>
        </w:rPr>
        <w:t xml:space="preserve">
қарау және жөндеу»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43"/>
    <w:bookmarkStart w:name="z114" w:id="44"/>
    <w:p>
      <w:pPr>
        <w:spacing w:after="0"/>
        <w:ind w:left="0"/>
        <w:jc w:val="left"/>
      </w:pPr>
      <w:r>
        <w:rPr>
          <w:rFonts w:ascii="Times New Roman"/>
          <w:b/>
          <w:i w:val="false"/>
          <w:color w:val="000000"/>
        </w:rPr>
        <w:t xml:space="preserve"> 
КС бірліктерінің тізімі</w:t>
      </w:r>
    </w:p>
    <w:bookmarkEnd w:id="44"/>
    <w:bookmarkStart w:name="z115" w:id="45"/>
    <w:p>
      <w:pPr>
        <w:spacing w:after="0"/>
        <w:ind w:left="0"/>
        <w:jc w:val="both"/>
      </w:pPr>
      <w:r>
        <w:rPr>
          <w:rFonts w:ascii="Times New Roman"/>
          <w:b w:val="false"/>
          <w:i w:val="false"/>
          <w:color w:val="000000"/>
          <w:sz w:val="28"/>
        </w:rPr>
        <w:t>
1-кесте</w:t>
      </w:r>
    </w:p>
    <w:bookmarkEnd w:id="45"/>
    <w:bookmarkStart w:name="z116" w:id="46"/>
    <w:p>
      <w:pPr>
        <w:spacing w:after="0"/>
        <w:ind w:left="0"/>
        <w:jc w:val="left"/>
      </w:pPr>
      <w:r>
        <w:rPr>
          <w:rFonts w:ascii="Times New Roman"/>
          <w:b/>
          <w:i w:val="false"/>
          <w:color w:val="000000"/>
        </w:rPr>
        <w:t xml:space="preserve"> 
1. «Вагондарға техникалық қызмет көрсету бекеті бастығы»</w:t>
      </w:r>
      <w:r>
        <w:br/>
      </w:r>
      <w:r>
        <w:rPr>
          <w:rFonts w:ascii="Times New Roman"/>
          <w:b/>
          <w:i w:val="false"/>
          <w:color w:val="000000"/>
        </w:rPr>
        <w:t>
еңбек қызметінің (кәсіптің) түрі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2586"/>
      </w:tblGrid>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жөндеу және техникалық қызмет көрсету жұмыстарын орындау сапасын бақылау</w:t>
            </w:r>
          </w:p>
        </w:tc>
      </w:tr>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еңбекті қорғау ережесі мен нормаларын және қауіпсіздік техникасын сақтауын бақылау</w:t>
            </w:r>
          </w:p>
        </w:tc>
      </w:tr>
    </w:tbl>
    <w:bookmarkStart w:name="z117" w:id="47"/>
    <w:p>
      <w:pPr>
        <w:spacing w:after="0"/>
        <w:ind w:left="0"/>
        <w:jc w:val="both"/>
      </w:pPr>
      <w:r>
        <w:rPr>
          <w:rFonts w:ascii="Times New Roman"/>
          <w:b w:val="false"/>
          <w:i w:val="false"/>
          <w:color w:val="000000"/>
          <w:sz w:val="28"/>
        </w:rPr>
        <w:t>
2-кесте</w:t>
      </w:r>
    </w:p>
    <w:bookmarkEnd w:id="47"/>
    <w:bookmarkStart w:name="z118" w:id="48"/>
    <w:p>
      <w:pPr>
        <w:spacing w:after="0"/>
        <w:ind w:left="0"/>
        <w:jc w:val="left"/>
      </w:pPr>
      <w:r>
        <w:rPr>
          <w:rFonts w:ascii="Times New Roman"/>
          <w:b/>
          <w:i w:val="false"/>
          <w:color w:val="000000"/>
        </w:rPr>
        <w:t xml:space="preserve"> 
2. «Техникалық қызмет көрсету бекеті шебері» еңбек қызметінің</w:t>
      </w:r>
      <w:r>
        <w:br/>
      </w:r>
      <w:r>
        <w:rPr>
          <w:rFonts w:ascii="Times New Roman"/>
          <w:b/>
          <w:i w:val="false"/>
          <w:color w:val="000000"/>
        </w:rPr>
        <w:t>
(кәсіптің) түрі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2586"/>
      </w:tblGrid>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Құрылымдағы уақытылы ауыстырылымдар туралы хабарлау, журналдар жүргізу және мәлімдемелер рәсімдеу, нұсқама жүргізу</w:t>
            </w:r>
          </w:p>
        </w:tc>
      </w:tr>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бекеттері қызметкерлерінің жұмыстарын тіркеу</w:t>
            </w:r>
          </w:p>
        </w:tc>
      </w:tr>
    </w:tbl>
    <w:bookmarkStart w:name="z119" w:id="49"/>
    <w:p>
      <w:pPr>
        <w:spacing w:after="0"/>
        <w:ind w:left="0"/>
        <w:jc w:val="both"/>
      </w:pPr>
      <w:r>
        <w:rPr>
          <w:rFonts w:ascii="Times New Roman"/>
          <w:b w:val="false"/>
          <w:i w:val="false"/>
          <w:color w:val="000000"/>
          <w:sz w:val="28"/>
        </w:rPr>
        <w:t>
3-кесте</w:t>
      </w:r>
    </w:p>
    <w:bookmarkEnd w:id="49"/>
    <w:bookmarkStart w:name="z120" w:id="50"/>
    <w:p>
      <w:pPr>
        <w:spacing w:after="0"/>
        <w:ind w:left="0"/>
        <w:jc w:val="left"/>
      </w:pPr>
      <w:r>
        <w:rPr>
          <w:rFonts w:ascii="Times New Roman"/>
          <w:b/>
          <w:i w:val="false"/>
          <w:color w:val="000000"/>
        </w:rPr>
        <w:t xml:space="preserve"> 
3. «Техникалық қызмет көрсету бекеті операторы» еңбек</w:t>
      </w:r>
      <w:r>
        <w:br/>
      </w:r>
      <w:r>
        <w:rPr>
          <w:rFonts w:ascii="Times New Roman"/>
          <w:b/>
          <w:i w:val="false"/>
          <w:color w:val="000000"/>
        </w:rPr>
        <w:t>
қызметінің (кәсіптің) түрі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2586"/>
      </w:tblGrid>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паркінің, жолаушылар вагондарының, құрал-саймандар мен құрылғылардың техникалық күйін есепке алу</w:t>
            </w:r>
          </w:p>
        </w:tc>
      </w:tr>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вагондардың жабдықтары мен техникалық қызмет көрсету графигін орындауды бақылауды іске асыру. Журналдарға жазбаларды жазу</w:t>
            </w:r>
          </w:p>
        </w:tc>
      </w:tr>
    </w:tbl>
    <w:bookmarkStart w:name="z121" w:id="51"/>
    <w:p>
      <w:pPr>
        <w:spacing w:after="0"/>
        <w:ind w:left="0"/>
        <w:jc w:val="both"/>
      </w:pPr>
      <w:r>
        <w:rPr>
          <w:rFonts w:ascii="Times New Roman"/>
          <w:b w:val="false"/>
          <w:i w:val="false"/>
          <w:color w:val="000000"/>
          <w:sz w:val="28"/>
        </w:rPr>
        <w:t>
4-кесте</w:t>
      </w:r>
    </w:p>
    <w:bookmarkEnd w:id="51"/>
    <w:bookmarkStart w:name="z122" w:id="52"/>
    <w:p>
      <w:pPr>
        <w:spacing w:after="0"/>
        <w:ind w:left="0"/>
        <w:jc w:val="left"/>
      </w:pPr>
      <w:r>
        <w:rPr>
          <w:rFonts w:ascii="Times New Roman"/>
          <w:b/>
          <w:i w:val="false"/>
          <w:color w:val="000000"/>
        </w:rPr>
        <w:t xml:space="preserve"> 
4. «Нұсқаушы (автотежеуіш пен букстік торап бойынша,</w:t>
      </w:r>
      <w:r>
        <w:br/>
      </w:r>
      <w:r>
        <w:rPr>
          <w:rFonts w:ascii="Times New Roman"/>
          <w:b/>
          <w:i w:val="false"/>
          <w:color w:val="000000"/>
        </w:rPr>
        <w:t>
өндірістік-техникалық оқу бойынша)» еңбек қызметінің</w:t>
      </w:r>
      <w:r>
        <w:br/>
      </w:r>
      <w:r>
        <w:rPr>
          <w:rFonts w:ascii="Times New Roman"/>
          <w:b/>
          <w:i w:val="false"/>
          <w:color w:val="000000"/>
        </w:rPr>
        <w:t>
(кәсіптің) түрі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2586"/>
      </w:tblGrid>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қозғалысының қауіпсіздігі мен алдағы тәртіп деңгейін жоғарылатуға бағытталған, шараларды іске асыру және жұмыс жоспарларын құрастыр</w:t>
            </w:r>
          </w:p>
        </w:tc>
      </w:tr>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нұсқамалар, техникалық және практикалық сабақтар жүргізу</w:t>
            </w:r>
          </w:p>
        </w:tc>
      </w:tr>
    </w:tbl>
    <w:bookmarkStart w:name="z123" w:id="53"/>
    <w:p>
      <w:pPr>
        <w:spacing w:after="0"/>
        <w:ind w:left="0"/>
        <w:jc w:val="both"/>
      </w:pPr>
      <w:r>
        <w:rPr>
          <w:rFonts w:ascii="Times New Roman"/>
          <w:b w:val="false"/>
          <w:i w:val="false"/>
          <w:color w:val="000000"/>
          <w:sz w:val="28"/>
        </w:rPr>
        <w:t>
5-кесте</w:t>
      </w:r>
    </w:p>
    <w:bookmarkEnd w:id="53"/>
    <w:bookmarkStart w:name="z124" w:id="54"/>
    <w:p>
      <w:pPr>
        <w:spacing w:after="0"/>
        <w:ind w:left="0"/>
        <w:jc w:val="left"/>
      </w:pPr>
      <w:r>
        <w:rPr>
          <w:rFonts w:ascii="Times New Roman"/>
          <w:b/>
          <w:i w:val="false"/>
          <w:color w:val="000000"/>
        </w:rPr>
        <w:t xml:space="preserve"> 
5. «Жылжымалы құрамды жуып-тазалаушы» еңбек қызметінің</w:t>
      </w:r>
      <w:r>
        <w:br/>
      </w:r>
      <w:r>
        <w:rPr>
          <w:rFonts w:ascii="Times New Roman"/>
          <w:b/>
          <w:i w:val="false"/>
          <w:color w:val="000000"/>
        </w:rPr>
        <w:t>
(кәсіптің) түрі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2586"/>
      </w:tblGrid>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 атауы (кәсіптік стандарттың бірліктері)</w:t>
            </w:r>
          </w:p>
        </w:tc>
      </w:tr>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тазалау, сүрту, жинау, жуу</w:t>
            </w:r>
          </w:p>
        </w:tc>
      </w:tr>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дайындау, жұмыс режимін реттеу, аумақты тазалау</w:t>
            </w:r>
          </w:p>
        </w:tc>
      </w:tr>
    </w:tbl>
    <w:bookmarkStart w:name="z125" w:id="55"/>
    <w:p>
      <w:pPr>
        <w:spacing w:after="0"/>
        <w:ind w:left="0"/>
        <w:jc w:val="both"/>
      </w:pPr>
      <w:r>
        <w:rPr>
          <w:rFonts w:ascii="Times New Roman"/>
          <w:b w:val="false"/>
          <w:i w:val="false"/>
          <w:color w:val="000000"/>
          <w:sz w:val="28"/>
        </w:rPr>
        <w:t>
6-кесте</w:t>
      </w:r>
    </w:p>
    <w:bookmarkEnd w:id="55"/>
    <w:bookmarkStart w:name="z126" w:id="56"/>
    <w:p>
      <w:pPr>
        <w:spacing w:after="0"/>
        <w:ind w:left="0"/>
        <w:jc w:val="left"/>
      </w:pPr>
      <w:r>
        <w:rPr>
          <w:rFonts w:ascii="Times New Roman"/>
          <w:b/>
          <w:i w:val="false"/>
          <w:color w:val="000000"/>
        </w:rPr>
        <w:t xml:space="preserve"> 
6. «Дизельді қондырғы механигі» еңбек қызметінің</w:t>
      </w:r>
      <w:r>
        <w:br/>
      </w:r>
      <w:r>
        <w:rPr>
          <w:rFonts w:ascii="Times New Roman"/>
          <w:b/>
          <w:i w:val="false"/>
          <w:color w:val="000000"/>
        </w:rPr>
        <w:t>
(кәсіптің) түрі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2586"/>
      </w:tblGrid>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құжаттамаларды жүргізу. Вагондарды тіркеу және ажырату, вагондарды қабылдауға, оның құрылғыларын жөндеуден алуына қатысу</w:t>
            </w:r>
          </w:p>
        </w:tc>
      </w:tr>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 қарау және техникалық қызмет көрсетуді жүргізуді бақылау</w:t>
            </w:r>
          </w:p>
        </w:tc>
      </w:tr>
    </w:tbl>
    <w:p>
      <w:pPr>
        <w:spacing w:after="0"/>
        <w:ind w:left="0"/>
        <w:jc w:val="both"/>
      </w:pPr>
      <w:r>
        <w:rPr>
          <w:rFonts w:ascii="Times New Roman"/>
          <w:b w:val="false"/>
          <w:i w:val="false"/>
          <w:color w:val="000000"/>
          <w:sz w:val="28"/>
        </w:rPr>
        <w:t>      Ескерту: Ф – функция.</w:t>
      </w:r>
    </w:p>
    <w:bookmarkStart w:name="z127" w:id="57"/>
    <w:p>
      <w:pPr>
        <w:spacing w:after="0"/>
        <w:ind w:left="0"/>
        <w:jc w:val="both"/>
      </w:pPr>
      <w:r>
        <w:rPr>
          <w:rFonts w:ascii="Times New Roman"/>
          <w:b w:val="false"/>
          <w:i w:val="false"/>
          <w:color w:val="000000"/>
          <w:sz w:val="28"/>
        </w:rPr>
        <w:t xml:space="preserve">
«Жолаушылар вагондарын  </w:t>
      </w:r>
      <w:r>
        <w:br/>
      </w:r>
      <w:r>
        <w:rPr>
          <w:rFonts w:ascii="Times New Roman"/>
          <w:b w:val="false"/>
          <w:i w:val="false"/>
          <w:color w:val="000000"/>
          <w:sz w:val="28"/>
        </w:rPr>
        <w:t xml:space="preserve">
қарау және жөндеу»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57"/>
    <w:bookmarkStart w:name="z128" w:id="58"/>
    <w:p>
      <w:pPr>
        <w:spacing w:after="0"/>
        <w:ind w:left="0"/>
        <w:jc w:val="left"/>
      </w:pPr>
      <w:r>
        <w:rPr>
          <w:rFonts w:ascii="Times New Roman"/>
          <w:b/>
          <w:i w:val="false"/>
          <w:color w:val="000000"/>
        </w:rPr>
        <w:t xml:space="preserve"> 
КС бірліктерінің сипаттамасы</w:t>
      </w:r>
    </w:p>
    <w:bookmarkEnd w:id="58"/>
    <w:bookmarkStart w:name="z129" w:id="59"/>
    <w:p>
      <w:pPr>
        <w:spacing w:after="0"/>
        <w:ind w:left="0"/>
        <w:jc w:val="both"/>
      </w:pPr>
      <w:r>
        <w:rPr>
          <w:rFonts w:ascii="Times New Roman"/>
          <w:b w:val="false"/>
          <w:i w:val="false"/>
          <w:color w:val="000000"/>
          <w:sz w:val="28"/>
        </w:rPr>
        <w:t>
1-кесте</w:t>
      </w:r>
    </w:p>
    <w:bookmarkEnd w:id="59"/>
    <w:bookmarkStart w:name="z130" w:id="60"/>
    <w:p>
      <w:pPr>
        <w:spacing w:after="0"/>
        <w:ind w:left="0"/>
        <w:jc w:val="left"/>
      </w:pPr>
      <w:r>
        <w:rPr>
          <w:rFonts w:ascii="Times New Roman"/>
          <w:b/>
          <w:i w:val="false"/>
          <w:color w:val="000000"/>
        </w:rPr>
        <w:t xml:space="preserve"> 
«Вагондарға техникалық қызмет көрсету бекеті бастығы»</w:t>
      </w:r>
      <w:r>
        <w:br/>
      </w:r>
      <w:r>
        <w:rPr>
          <w:rFonts w:ascii="Times New Roman"/>
          <w:b/>
          <w:i w:val="false"/>
          <w:color w:val="000000"/>
        </w:rPr>
        <w:t>
еңбек қызметінің (кәсібінің) түрі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820"/>
        <w:gridCol w:w="2660"/>
        <w:gridCol w:w="3640"/>
        <w:gridCol w:w="2660"/>
        <w:gridCol w:w="2520"/>
      </w:tblGrid>
      <w:tr>
        <w:trPr>
          <w:trHeight w:val="9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95"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поездар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Вагонды жөндеу сапасын жақсарту бойынша шаралар мен ұсыныстарды әзірлеуге қатысу. Поездардың кешігу жағдайларында және вагондардың жүрісі кезінде ақауларға байланысты ағыту жағдайларын тергеуге қатысу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 жөндеу сапасын жақсарту бойынша жұмыстарды орындауды, поездардың кешігу жағдайларын тергеуді бақылау және түзету. Өндірістік зақымданушылық себептерін талдау, өзіндік талдау дағдысы</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Теміржолды техникалық пайдалану, теміржолдағы сигнал беру жүйесі, теміржолдардағы поездар қозғалысы мен маневрлік жұмыстар, вагондарды технологиялық қызмет көрсету бекетті бастығының жұмысын реттеуші әдістемелік, нормативтік және басқа да басқарма мәліметтері, вагондарды тексеру және жөндеу бойынша технологиялық процесстер, теміржол көлігіндегі өндіріспен байланысты жазатайым оқиғаларды тергеу және есепке алу тәртібі, экономика, өндіріс, еңбек және басқарма негіздері, еңбек заңнамасы негіздері, ішкі еңбек тәртібі, теміржол көлігі жұмысшыларының жұмыс уақыты және демалыс уақыты, еңбекті қорғау, қауіпсіздік техникасы, өндірістік санитария және өрт қауіпсіздігі туралы білім. Вагондар мен контейнерлерді жүйелік талдау және сапасын бақылауды жобалау әдістемесі, жұмысшылардың еңбекті қорғау, қауіпсіздік техникасын сақтауы туралы, басқармалық шешімдерді қабылдау әдістері, командамен жұмыс туралы білім</w:t>
            </w:r>
          </w:p>
        </w:tc>
      </w:tr>
      <w:tr>
        <w:trPr>
          <w:trHeight w:val="495" w:hRule="atLeast"/>
        </w:trPr>
        <w:tc>
          <w:tcPr>
            <w:tcW w:w="0" w:type="auto"/>
            <w:vMerge/>
            <w:tcBorders>
              <w:top w:val="nil"/>
              <w:left w:val="single" w:color="cfcfcf" w:sz="5"/>
              <w:bottom w:val="single" w:color="cfcfcf" w:sz="5"/>
              <w:right w:val="single" w:color="cfcfcf" w:sz="5"/>
            </w:tcBorders>
          </w:tc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контейнерлер, қосалқы бөлшектер мен тетіктер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тексеру және жөндеу бойынша құжаттар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Вагондарды техникалық қызмет көрсету бекеттерінде тексеру және жөндеу жұмыстарын басқару. Қосалқы бөлшектер мен тетіктердің бар болуын және пайдаланылуын бақылау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мен контейнерлерге техникалық қызмет көрсету бекеттерінде тексеріс және жөндеу жұмыстарын жүргізуді бақылау және түзету</w:t>
            </w:r>
          </w:p>
        </w:tc>
        <w:tc>
          <w:tcPr>
            <w:tcW w:w="0" w:type="auto"/>
            <w:vMerge/>
            <w:tcBorders>
              <w:top w:val="nil"/>
              <w:left w:val="single" w:color="cfcfcf" w:sz="5"/>
              <w:bottom w:val="single" w:color="cfcfcf" w:sz="5"/>
              <w:right w:val="single" w:color="cfcfcf" w:sz="5"/>
            </w:tcBorders>
          </w:tcPr>
          <w:p/>
        </w:tc>
      </w:tr>
      <w:tr>
        <w:trPr>
          <w:trHeight w:val="1965"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бойынша құжаттар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Вагондарға техникалық қызмет көрсету бекеттеріндегі жұмысшылар жұмысын үйлестіру, жұмысшылар кадрын таңдауды жүзеге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Вагондарға техникалық қызмет көрсету бекеттерінің жұмысшылары қызметін талдау және түзету кезінде шешімдер қабылдау</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Бекеттің өндірістік қызметі бойынша есеп</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Бекеттің өндірістік қызметін ұйымдастыру, жоспарлау, есепке алу және есепті дұрыс құру.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Бекеттің өндірістік қызметін бақылау және түзету. Жұмысшылар қызметін ұйымдастыру, жоспарлау, есепке алу және бекеттің өндірістік қызметіне есеп беру кезінде талдау және шешімдер қабылдау</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Ауысым жұмысын талдау және технологиялық процесті орындау шараларын қабылдау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технологиялық процесті орындауда және ауысым жұмысын талдауда өзіндік талдау және шешімдер қабылдау дағдысы</w:t>
            </w:r>
          </w:p>
        </w:tc>
        <w:tc>
          <w:tcPr>
            <w:tcW w:w="0" w:type="auto"/>
            <w:vMerge/>
            <w:tcBorders>
              <w:top w:val="nil"/>
              <w:left w:val="single" w:color="cfcfcf" w:sz="5"/>
              <w:bottom w:val="single" w:color="cfcfcf" w:sz="5"/>
              <w:right w:val="single" w:color="cfcfcf" w:sz="5"/>
            </w:tcBorders>
          </w:tcP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 бойынша нормативтік құжаттар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 Жол аралығының қалыпты жағдайын қамтамасыз ету және жұмысшылар еңбегінің қалыпты жағдайын қалыптастыру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аралығының қалыпты жағдайын қамтамасыз ету және жұмысшылар еңбегінің қалыпты жағдайын қалыптастыру кезінде талдау және шешімдер қабылдау дағдысы</w:t>
            </w:r>
          </w:p>
        </w:tc>
        <w:tc>
          <w:tcPr>
            <w:tcW w:w="0" w:type="auto"/>
            <w:vMerge/>
            <w:tcBorders>
              <w:top w:val="nil"/>
              <w:left w:val="single" w:color="cfcfcf" w:sz="5"/>
              <w:bottom w:val="single" w:color="cfcfcf" w:sz="5"/>
              <w:right w:val="single" w:color="cfcfcf" w:sz="5"/>
            </w:tcBorders>
          </w:tcPr>
          <w:p/>
        </w:tc>
      </w:tr>
      <w:tr>
        <w:trPr>
          <w:trHeight w:val="1965" w:hRule="atLeast"/>
        </w:trPr>
        <w:tc>
          <w:tcPr>
            <w:tcW w:w="0" w:type="auto"/>
            <w:vMerge/>
            <w:tcBorders>
              <w:top w:val="nil"/>
              <w:left w:val="single" w:color="cfcfcf" w:sz="5"/>
              <w:bottom w:val="single" w:color="cfcfcf" w:sz="5"/>
              <w:right w:val="single" w:color="cfcfcf" w:sz="5"/>
            </w:tcBorders>
          </w:tc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нұсқаулықтар, қауіпсіздік техникасы ережелері және жұмыс өндірісі технологиялары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 Еңбектің озық әдіс-тәсілдерін игеру, тарату және енгізу. Оқуды ұйымдастыру, лауазымдық нұсқаулықтарды, қауіпсіздік техникасы мен жұмыс өндірісі технологиясын білуін мезгілді тексеруді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лауазымдық нұсқаулықтарды, қауіпсіздік техникасы мен жұмыс өндірісі технологиясын бақылау және түзету</w:t>
            </w:r>
          </w:p>
        </w:tc>
        <w:tc>
          <w:tcPr>
            <w:tcW w:w="0" w:type="auto"/>
            <w:vMerge/>
            <w:tcBorders>
              <w:top w:val="nil"/>
              <w:left w:val="single" w:color="cfcfcf" w:sz="5"/>
              <w:bottom w:val="single" w:color="cfcfcf" w:sz="5"/>
              <w:right w:val="single" w:color="cfcfcf" w:sz="5"/>
            </w:tcBorders>
          </w:tcPr>
          <w:p/>
        </w:tc>
      </w:tr>
    </w:tbl>
    <w:bookmarkStart w:name="z131" w:id="61"/>
    <w:p>
      <w:pPr>
        <w:spacing w:after="0"/>
        <w:ind w:left="0"/>
        <w:jc w:val="both"/>
      </w:pPr>
      <w:r>
        <w:rPr>
          <w:rFonts w:ascii="Times New Roman"/>
          <w:b w:val="false"/>
          <w:i w:val="false"/>
          <w:color w:val="000000"/>
          <w:sz w:val="28"/>
        </w:rPr>
        <w:t>
2-кесте</w:t>
      </w:r>
    </w:p>
    <w:bookmarkEnd w:id="61"/>
    <w:bookmarkStart w:name="z132" w:id="62"/>
    <w:p>
      <w:pPr>
        <w:spacing w:after="0"/>
        <w:ind w:left="0"/>
        <w:jc w:val="left"/>
      </w:pPr>
      <w:r>
        <w:rPr>
          <w:rFonts w:ascii="Times New Roman"/>
          <w:b/>
          <w:i w:val="false"/>
          <w:color w:val="000000"/>
        </w:rPr>
        <w:t xml:space="preserve"> 
«Техникалық қызмет көрсету бекеті шебері» еңбек қызметінің</w:t>
      </w:r>
      <w:r>
        <w:br/>
      </w:r>
      <w:r>
        <w:rPr>
          <w:rFonts w:ascii="Times New Roman"/>
          <w:b/>
          <w:i w:val="false"/>
          <w:color w:val="000000"/>
        </w:rPr>
        <w:t>
(кәсібінің) түрі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571"/>
        <w:gridCol w:w="2714"/>
        <w:gridCol w:w="3714"/>
        <w:gridCol w:w="2714"/>
        <w:gridCol w:w="2573"/>
      </w:tblGrid>
      <w:tr>
        <w:trPr>
          <w:trHeight w:val="3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64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зорайтқыш байланысы</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Құрылымдағы уақытылы ауыстырылымдар туралы дауыс зорайтқыш байланысы арқылы хабарлау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Құрылымдағы уақытылы ауыстырылымдар туралы хабарлау жұмыстарын өзіндік анықтау дағдысы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Теміржолдарды техникалық пайдалану, штаттан тыс жағдайларда поезды өткелден алып тастау тәртібі, жолаушылар вагонына рұқсат беру тәртібі туралы білім. Жолаушылар вагонының бәсеңдеткіш-карданды жетегін жөндеу және техникалық қызмет көрсету, жолаушылар вагонын кондициялау және вентиляция жүйесін пайдалану, халықаралық қатынастағы жолаушылар вагонына техникалық қызмет көрсету жүйесіне қойылатын бірыңғай талаптар, Теміржолдағы дабыл жүйесі туралы, теміржолындағы поезд қозғалысы мен маневрлік жұмыстар, пайдалану және жөндеуде вагондарға қойылатын техникалық талаптар, жолаушылар вагонын бірыңғай техникалық тексерудің технологиялық процесі, вагондарды ағытпай жөндеу, теміржол көлігінің өрт қауіпсіздігі, жолаушылар вагонының көктемгі-күзгі комиссиялық тексерісі туралы және коммуникация, байланыс, компьютерлік техника және басқа ұйымдастыру техникасы туралы білім</w:t>
            </w:r>
          </w:p>
        </w:tc>
      </w:tr>
      <w:tr>
        <w:trPr>
          <w:trHeight w:val="27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жолаушылар вагоны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ТӨБ қызметкерлерінің жұмысы уақытын тіркеу журналы. Поездардың сапарға дайындығы журналы.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ТӨБ қызметкерлерінің жұмысы уақытын тіркеу журналын және поездардың сапарға дайындығы журналын жүргізу. Техникалық жолаушылар паркі кезекшісі қолымен бекеттерге жолаушылар вагонын беру және тазалау үшін мәлімдеме рәсімдеу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 қызметкерлерінің жұмысы уақытын тіркеу журналын және поездардың сапарға дайындығы журналын жүргізу, техникалық жолаушылар паркі кезекшісі қолымен беккерге жолаушылар вагонын беру және тазалау үшін мәлімдеме рәсімдеу тапсырмаларын нақтылау, мәселелер қою</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Жоспарлы жиналыста мақсатты нұсқамалық жүргізу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нұсқамалық жүргізу жұмыстарын өзіндік нормалау дағдысы</w:t>
            </w:r>
          </w:p>
        </w:tc>
        <w:tc>
          <w:tcPr>
            <w:tcW w:w="0" w:type="auto"/>
            <w:vMerge/>
            <w:tcBorders>
              <w:top w:val="nil"/>
              <w:left w:val="single" w:color="cfcfcf" w:sz="5"/>
              <w:bottom w:val="single" w:color="cfcfcf" w:sz="5"/>
              <w:right w:val="single" w:color="cfcfcf" w:sz="5"/>
            </w:tcBorders>
          </w:tcPr>
          <w:p/>
        </w:tc>
      </w:tr>
      <w:tr>
        <w:trPr>
          <w:trHeight w:val="9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теміржолын техникалық пайдалану ережелері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ТӨБ қызметкерлерінің жылжымалы құрамды жөндеу, техникалық қызмет көрсету және ағымдық ағытпа жөндеу бойынша жұмыстарын тіркеу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және ағымдық ағытпа жөндеу жұмыстарын жүргізу кезінде тапсырмаларды нақтылау, мәселелерді қою</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жолдар, тораптар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Күрек, лом, зембіл</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Қыс мезгілінде ағымдық ағытпа жөндеуге арналған арнайы жолдарды, көмір қоймасына өту торабын қардан, мұздан уақытылы тазалауды тіркеу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 ағытпа жөндеуге арналған арнайы жолдарды, көмір қоймасына өту торабын қардан, мұздан тазалауды өзіндік нормалау дағдысы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Қызмет-техникалық вагондар, электр қамсыздандыру және байланыс құралдары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теміржолдарындағы сигнал жүйесі туралы нұсқамалық. Пайдалануда және жөндеу кезінде вагондарға қойылатын техникалық талаптар</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Арнайы жолдардағы қызмет-техникалық вагондарының электр қамсыздандыру және байланыс құралдарына уақытылы қосылуын тіркеу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Қызмет-техникалық вагондарының электр қамсыздандыру және байланыс құралдарына қосылу тапсырмаларын нақтылау</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Пошталық-жолжүгі вагондары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 Арнайы тағайындалған пошталық-жолжүгі вагондарын жөндеуді тіркеу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тағайындалған пошталық-жолжүгі вагондарын жөндеу шеңберінде шешімдер қабылдау тапсырмаларын нақтылау, мәселелерді қою</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Қалыптар, дөңгелектер жұбы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 Қалыптар, дөңгелектер жұбын түсіру, тиеу жұмыстарын тіркеу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Қалыптар, дөңгелектер жұбын түсіру, тиеу жұмыстарын өзіндік анықтау дағдысы</w:t>
            </w:r>
          </w:p>
        </w:tc>
        <w:tc>
          <w:tcPr>
            <w:tcW w:w="0" w:type="auto"/>
            <w:vMerge/>
            <w:tcBorders>
              <w:top w:val="nil"/>
              <w:left w:val="single" w:color="cfcfcf" w:sz="5"/>
              <w:bottom w:val="single" w:color="cfcfcf" w:sz="5"/>
              <w:right w:val="single" w:color="cfcfcf" w:sz="5"/>
            </w:tcBorders>
          </w:tcPr>
          <w:p/>
        </w:tc>
      </w:tr>
    </w:tbl>
    <w:bookmarkStart w:name="z133" w:id="63"/>
    <w:p>
      <w:pPr>
        <w:spacing w:after="0"/>
        <w:ind w:left="0"/>
        <w:jc w:val="both"/>
      </w:pPr>
      <w:r>
        <w:rPr>
          <w:rFonts w:ascii="Times New Roman"/>
          <w:b w:val="false"/>
          <w:i w:val="false"/>
          <w:color w:val="000000"/>
          <w:sz w:val="28"/>
        </w:rPr>
        <w:t>
3-кесте</w:t>
      </w:r>
    </w:p>
    <w:bookmarkEnd w:id="63"/>
    <w:bookmarkStart w:name="z134" w:id="64"/>
    <w:p>
      <w:pPr>
        <w:spacing w:after="0"/>
        <w:ind w:left="0"/>
        <w:jc w:val="left"/>
      </w:pPr>
      <w:r>
        <w:rPr>
          <w:rFonts w:ascii="Times New Roman"/>
          <w:b/>
          <w:i w:val="false"/>
          <w:color w:val="000000"/>
        </w:rPr>
        <w:t xml:space="preserve"> 
3. «Техникалық қызмет көрсету бекеті операторы» еңбек</w:t>
      </w:r>
      <w:r>
        <w:br/>
      </w:r>
      <w:r>
        <w:rPr>
          <w:rFonts w:ascii="Times New Roman"/>
          <w:b/>
          <w:i w:val="false"/>
          <w:color w:val="000000"/>
        </w:rPr>
        <w:t>
қызметінің (кәсібінің) түрі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604"/>
        <w:gridCol w:w="2625"/>
        <w:gridCol w:w="3645"/>
        <w:gridCol w:w="2771"/>
        <w:gridCol w:w="2626"/>
      </w:tblGrid>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09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паркі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шаруашылығы кәсіпорындары мен мекемелердегі технологиялық құжаттамалар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Вагон паркінің техникалық күйін есепке алу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паркіне қызмет көрсету кезіндегі өзіндік ұйымдастыру мен өзіндік бағалау дағдылары</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Теміржолдарды техникалық пайдалану, поезд қозғалысы және теміржолдардағы маневрлік жұмыстар, жолаушылар поездың қатты отынмен жабдықтау, қолданылатын есеп беру үлгілері және технологиялық құжаттарды жинақтау, көмірмен жабдықтау еңбегі қауіпсіздігі, еңбекті қорғау, қауіпсіздік техникасы, өндірістік санитария, өртке қарсы қауіпсіздік және қазіргі коммуникация құралдары, байланыс, компьютерлік техника және өзге ұйымдастыру техникалары туралы білім</w:t>
            </w:r>
          </w:p>
        </w:tc>
      </w:tr>
      <w:tr>
        <w:trPr>
          <w:trHeight w:val="390" w:hRule="atLeast"/>
        </w:trPr>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саймандары мен құрылғылар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шаруашылығы кәсіпорындары мен мекемелердегі технологиялық құжаттамалар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Жұмыс саймандары мен құрылғылардың дұрыс күйде сақталуы мен болуын тексеруге қатысу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саймандары мен құрылғылардың дұрыс күйде сақталуы мен болуын тексеру кезінде өзіндік ұйымдастыру мен өзіндік бағалау дағдылары</w:t>
            </w:r>
          </w:p>
        </w:tc>
        <w:tc>
          <w:tcPr>
            <w:tcW w:w="0" w:type="auto"/>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Дизелдік жанармай,су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Жолаушылар вагондарына техникалық қызмет көрсетуге қатысу және бақылау, дизелді жанармаймен сумен, құюды тиянақтау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вагондарына техникалық қызмет көрсету кезінде өзіндік ұйымдастыру мен өзіндік бағалау дағдылары. Дизелді жанармаймен, сумен құюды дербес тиянақтау</w:t>
            </w:r>
          </w:p>
        </w:tc>
        <w:tc>
          <w:tcPr>
            <w:tcW w:w="0" w:type="auto"/>
            <w:vMerge/>
            <w:tcBorders>
              <w:top w:val="nil"/>
              <w:left w:val="single" w:color="cfcfcf" w:sz="5"/>
              <w:bottom w:val="single" w:color="cfcfcf" w:sz="5"/>
              <w:right w:val="single" w:color="cfcfcf" w:sz="5"/>
            </w:tcBorders>
          </w:tcPr>
          <w:p/>
        </w:tc>
      </w:tr>
      <w:tr>
        <w:trPr>
          <w:trHeight w:val="7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Биотуалет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және базалық құжаттар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Биотуалеттерді ағызу көлемін есепке алуды жүргізу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Биотуалеттерді ағызу көлемін дербес есепке алу</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және базалық құжаттар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330 мың км-ден асыратын жүрісі бар және жоспарлы түрдегі жөндеуі мерзімінен асқан вагондарды рейске аттардырылуын болдырмау бойынша есепке алу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турдегі жөндеуі мерзімінен асқан вагондарды рейске аттардырылуын болдырмау бойынша есепке алу тәсілдерін дербес анықтау</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және базалық құжаттар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ТҚК-1, ТҚК-2, ТҚК-3, ТҚЖ аумағында техникалық қызмет көрсетуден өткен және тиісті вагондарды есепке алу. Олар бойынша есептеме құрастыру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ТҚК-1, ТҚК-2, ТҚК-3, ТҚЖ аумағында техникалық қызмет көрсетуден өткен және тиісті вагондарды дербес анықтау</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және базалық құжаттар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 Техникалық парк жолдарына жеке вагондар мен құрамдарды орналастырумен жолаушылар вагондардың жабдықтары мен техникалық қызмет көрсету графигін орындауды бақылауды іске асыру, жеке вагондар мен құрамдардың техникалық дайын болуын бақылау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вагондарымен өзіндік ұйымдастыру мен өзіндік бағалау дағдылары. Техникалық парк жолдарына жеке вагондар мен құрамдарды орналастыру, жеке вагондар мен құрамдардың техникалық дайын болуын бақылау тәсілдерін дербес анықтау</w:t>
            </w:r>
          </w:p>
        </w:tc>
        <w:tc>
          <w:tcPr>
            <w:tcW w:w="0" w:type="auto"/>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ВУ-23 формасы ескерту бойынша тіркеуді есепке алу, ВУ-36, карточкалар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 Журналға жазбалар түсіру. ВУ-23 формасы ескерту бойынша тіркеуді есепке алу, ВУ-36. Жолаушылар паркінің жолаушылар вагондарын түгендеме есепке алу карточкаларын жүргізу. Вагондарды жылжуын бақылауды жүргізу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паркінің жолаушылар вагондарын түгендеме есепке алу карточкаларын жүргізу, журналға жазбалар түсіру дербес істеу</w:t>
            </w:r>
          </w:p>
        </w:tc>
        <w:tc>
          <w:tcPr>
            <w:tcW w:w="0" w:type="auto"/>
            <w:vMerge/>
            <w:tcBorders>
              <w:top w:val="nil"/>
              <w:left w:val="single" w:color="cfcfcf" w:sz="5"/>
              <w:bottom w:val="single" w:color="cfcfcf" w:sz="5"/>
              <w:right w:val="single" w:color="cfcfcf" w:sz="5"/>
            </w:tcBorders>
          </w:tcPr>
          <w:p/>
        </w:tc>
      </w:tr>
    </w:tbl>
    <w:bookmarkStart w:name="z135" w:id="65"/>
    <w:p>
      <w:pPr>
        <w:spacing w:after="0"/>
        <w:ind w:left="0"/>
        <w:jc w:val="both"/>
      </w:pPr>
      <w:r>
        <w:rPr>
          <w:rFonts w:ascii="Times New Roman"/>
          <w:b w:val="false"/>
          <w:i w:val="false"/>
          <w:color w:val="000000"/>
          <w:sz w:val="28"/>
        </w:rPr>
        <w:t>
4-кесте</w:t>
      </w:r>
    </w:p>
    <w:bookmarkEnd w:id="65"/>
    <w:bookmarkStart w:name="z136" w:id="66"/>
    <w:p>
      <w:pPr>
        <w:spacing w:after="0"/>
        <w:ind w:left="0"/>
        <w:jc w:val="left"/>
      </w:pPr>
      <w:r>
        <w:rPr>
          <w:rFonts w:ascii="Times New Roman"/>
          <w:b/>
          <w:i w:val="false"/>
          <w:color w:val="000000"/>
        </w:rPr>
        <w:t xml:space="preserve"> 
4. «Нұсқаушы (автотежеуіш пен букстік торап бойынша,</w:t>
      </w:r>
      <w:r>
        <w:br/>
      </w:r>
      <w:r>
        <w:rPr>
          <w:rFonts w:ascii="Times New Roman"/>
          <w:b/>
          <w:i w:val="false"/>
          <w:color w:val="000000"/>
        </w:rPr>
        <w:t>
өндірістік-техникалық оқу бойынша)» еңбек қызметінің</w:t>
      </w:r>
      <w:r>
        <w:br/>
      </w:r>
      <w:r>
        <w:rPr>
          <w:rFonts w:ascii="Times New Roman"/>
          <w:b/>
          <w:i w:val="false"/>
          <w:color w:val="000000"/>
        </w:rPr>
        <w:t>
(кәсібінің) түрі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587"/>
        <w:gridCol w:w="2309"/>
        <w:gridCol w:w="3897"/>
        <w:gridCol w:w="2887"/>
        <w:gridCol w:w="2599"/>
      </w:tblGrid>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9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өлшеу слесарлы құрал, вагон бөлшектері және материалдары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құжаттар</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Өлшеу слесарлы жабдықтар,пайдалану және жөндеу цехтеріндегі бар құралдарды күтуді есепке алу, технологиялық процесске сәйкес материалдар мен вагон бөлшектерінің болуы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слесарлы жабдықтар,құралдармен жұмыс істеу кезінде өзіндік анықтау мен өзіндік нормалау дағдылары</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Теміржолдарды техникалық пайдалану амалдары мен принциптері, теміржолдардағы сигнал беру жүйесі, поезд қозғалысы және теміржолдардағы маневрлік жұмыстар, қолдану және жөндеу кезінде вагондарға қойылатын техникалық талаптар, теміржолдардағы жылжымалы құрам тежегіштері және оларды пайдалану, автотіркес жабдығын жөндеу және қызмет көрсету, директивті және басқарма құжаттар, орындалатын жұмыстарға қатысты әдістемелік және нормативтік құжаттар, теміржол көлігінде өрт қауіпсіздігі туралы білім</w:t>
            </w:r>
          </w:p>
        </w:tc>
      </w:tr>
      <w:tr>
        <w:trPr>
          <w:trHeight w:val="390" w:hRule="atLeast"/>
        </w:trPr>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Тежелу, екпінді-тартылу жабдықтары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процесстер</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ТҚЖ, ТҚ -3, ТӨБ, АКП цехтеріндегі технологиялық процесстерді ұстану және тежелу, екпінді-тартылу және тежегіш жабдықтары қызмет көрсету сапасын тексеру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тежелу, екпінді-тартылу және тежегіш жабдықтары қызмет көрсету кезінде міндет қою</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құжаттар</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Поезд қозғалысының қауіпсіздігі мен алдағы тәртіп деңгейін жоғарылатуға бағытталған, шараларды іске асыру және айлық жұмыс жоспарларын құрастыру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қозғалысының қауіпсіздігі мен алдағы тәртіп деңгейін жоғарылатуға бағытталған, шараларды іске асыру және айлық жұмыс жоспарларын құрастыру кезінде өзіндік анықтау мен өзіндік нормалау дағдылары</w:t>
            </w:r>
          </w:p>
        </w:tc>
        <w:tc>
          <w:tcPr>
            <w:tcW w:w="0" w:type="auto"/>
            <w:vMerge/>
            <w:tcBorders>
              <w:top w:val="nil"/>
              <w:left w:val="single" w:color="cfcfcf" w:sz="5"/>
              <w:bottom w:val="single" w:color="cfcfcf" w:sz="5"/>
              <w:right w:val="single" w:color="cfcfcf" w:sz="5"/>
            </w:tcBorders>
          </w:tcPr>
          <w:p/>
        </w:tc>
      </w:tr>
      <w:tr>
        <w:trPr>
          <w:trHeight w:val="39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нұсқаулар, техника қауіпсіздігі мен жұмыс жасау технология ережелері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Ауысымдардың біреуінде айына бір реттен кем емес поезд қозғалысы қауіпсіздігімен байланысты, жұмысшылармен мерзімді нұсқамалар жүргізу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ауысымдардың біреуінде айына бір реттен кем емес поез қозғалысы қауіпсіздігімен байланысты, жұмысшылармен мерзімді нұсқамалар жүргізу кезінде міндет қою</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және базалық құжаттар.</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Конференциялар мен озық тәжірибе мектептерін жүргізуде қатысу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Озық тәжірибе мектептерін жүргізу кезінде өзіндік анықтау дағдылары. Жұмысшылардың біліктілігін арттыру үшін уәждеме</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автотежегіш жабдықтар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практикалық сабақтар бойынша материалдар</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автотежегіш жабдықтар мен вагондарда көрсетіп дара сұхбаттасу мен практикалық сабақтар, техникалық сабақтар жүргізу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дара сұхбаттасу мен практикалық сабақтар, техникалық сабақтар жүргізу кезінде міндет қою</w:t>
            </w:r>
          </w:p>
        </w:tc>
        <w:tc>
          <w:tcPr>
            <w:tcW w:w="0" w:type="auto"/>
            <w:vMerge/>
            <w:tcBorders>
              <w:top w:val="nil"/>
              <w:left w:val="single" w:color="cfcfcf" w:sz="5"/>
              <w:bottom w:val="single" w:color="cfcfcf" w:sz="5"/>
              <w:right w:val="single" w:color="cfcfcf" w:sz="5"/>
            </w:tcBorders>
          </w:tcPr>
          <w:p/>
        </w:tc>
      </w:tr>
    </w:tbl>
    <w:bookmarkStart w:name="z137" w:id="67"/>
    <w:p>
      <w:pPr>
        <w:spacing w:after="0"/>
        <w:ind w:left="0"/>
        <w:jc w:val="both"/>
      </w:pPr>
      <w:r>
        <w:rPr>
          <w:rFonts w:ascii="Times New Roman"/>
          <w:b w:val="false"/>
          <w:i w:val="false"/>
          <w:color w:val="000000"/>
          <w:sz w:val="28"/>
        </w:rPr>
        <w:t>
5-кесте</w:t>
      </w:r>
    </w:p>
    <w:bookmarkEnd w:id="67"/>
    <w:bookmarkStart w:name="z138" w:id="68"/>
    <w:p>
      <w:pPr>
        <w:spacing w:after="0"/>
        <w:ind w:left="0"/>
        <w:jc w:val="left"/>
      </w:pPr>
      <w:r>
        <w:rPr>
          <w:rFonts w:ascii="Times New Roman"/>
          <w:b/>
          <w:i w:val="false"/>
          <w:color w:val="000000"/>
        </w:rPr>
        <w:t xml:space="preserve"> 
5. «СБШ 2-деңгейіндегі жылжымалы құрамды жуып-тазалаушы»</w:t>
      </w:r>
      <w:r>
        <w:br/>
      </w:r>
      <w:r>
        <w:rPr>
          <w:rFonts w:ascii="Times New Roman"/>
          <w:b/>
          <w:i w:val="false"/>
          <w:color w:val="000000"/>
        </w:rPr>
        <w:t>
еңбек қызметінің (кәсібінің) түрі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714"/>
        <w:gridCol w:w="2285"/>
        <w:gridCol w:w="3000"/>
        <w:gridCol w:w="3572"/>
        <w:gridCol w:w="2572"/>
      </w:tblGrid>
      <w:tr>
        <w:trPr>
          <w:trHeight w:val="39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9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 шынысы, екі доңғалақты тіркеме, жол-құрылыс машинасы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Құрылғылар және әр түрлі ерітінділер, паста, бензин және керосин</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Тіркеме, екі доңғалақты тіркеме, жол-құрылыс машинасы шынысын жуа отырып және құрылғылар және әр түрлі ерітінділерді, паста, бензин және керосинді пайдалана отырып, жүктерді тиеу кезінде өңдеу жұмыстарының санитарлық-гигиеналық талаптарға сәйкес сыртқы және ішкі тазалау, сүрту, жинау, жуу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сүрту, жинау, жуу жұмыстарын орындау кезінде өзіндік түзету және өзіндік бақылау дағдылары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ерітінділерді, паста, бензин және керосинді пайдалана отырып жылжымалы құрамды тазалау, сүрту, жинау, жуу әдістері мен тәсілдері туралы базалық білім</w:t>
            </w:r>
          </w:p>
        </w:tc>
      </w:tr>
      <w:tr>
        <w:trPr>
          <w:trHeight w:val="3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жолаушылар вагоны, электрлі- және дизель-поезд шынылары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Ерітінділер, паста, бензин және керосин</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Локомотив, жолаушылар вагоны, электрлі- және дизель-поезд шынысын жуа отырып және құрылғылар және әр түрлі ерітінділерді, паста, бензин және керосинді пайдалана отырып, өңдеу жұмыстарының санитарлық-гигиеналық талаптарға сәйкес сыртқы және ішкі тазалау, сүрту, жинау, жуу. Көмірді тиеу кезінде екі доңғалақты вагондарды тазалау және қолмен сумен жуу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жолаушылар вагоны, электрлі- және дизель-поезд шынысын қолмен жуа отырып және құрылғылар және сәйкес сыртқы және ішкі тазалау, сүрту, жинау, жууды орындау кезінде өзіндік түзету және өзіндік бақылау дағдылары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Жууға арналған әр түрлі ерітінділерді қолдана отырып жинау және жуу әдістері мен тәсілдері туралы базалық білім, көтерме-көлік құралдарымен қолдану туралы білім</w:t>
            </w:r>
          </w:p>
        </w:tc>
      </w:tr>
      <w:tr>
        <w:trPr>
          <w:trHeight w:val="39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канализациясы бұрмасы, құралдар, мүліктер, аспаптар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химиялық құралдар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Жуу аумақтарында су канализациясы бұрмасын тазалау. Құралдар, мүліктер, аспаптар және жуу аумақтарын тазалықта және дұрыс жағдайда ұстау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аумақтарында су канализациясы бұрмасын тазалау. Құралдар, мүліктер, аспаптар және жуу кезінде өзіндік түзету және өзіндік бақылау дағдылары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құрал-саймандар, мүліктер мен құрылғылардың болуы туралы базалық білім</w:t>
            </w:r>
          </w:p>
        </w:tc>
      </w:tr>
      <w:tr>
        <w:trPr>
          <w:trHeight w:val="3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жуу станциялары мен бекеттері аумағы, вагондардың кешенді дайындығы бекеттері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пеш, бензин, керосин, су, химиялық құралдар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Жуу ерітінділерін дайындау. Қоқыс пен шірінділерді тасымалдау, төсеу, биотермиялық зарарсыздандыру және арнайы пештерде жағу. Дезинфекциялық жуу станциялары мен бекеттері аумағы, вагондардың кешенді дайындығы бекеттері аумағын тазалау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Жуатын ерітінділерді дайындау кезінде өзіндік түзету және өзіндік бақылау дағдылары, нұсқау негізінде жұмыс тәсілін таңдау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ерітінділерін дайындау. Қоқыс пен шірінділерді тасымалдау, төсеу, биотермиялық зарарсыздандыру және арнайы пештерде жағу тәсілдері мен құрамы туралы базалық білім</w:t>
            </w:r>
          </w:p>
        </w:tc>
      </w:tr>
    </w:tbl>
    <w:bookmarkStart w:name="z139" w:id="69"/>
    <w:p>
      <w:pPr>
        <w:spacing w:after="0"/>
        <w:ind w:left="0"/>
        <w:jc w:val="both"/>
      </w:pPr>
      <w:r>
        <w:rPr>
          <w:rFonts w:ascii="Times New Roman"/>
          <w:b w:val="false"/>
          <w:i w:val="false"/>
          <w:color w:val="000000"/>
          <w:sz w:val="28"/>
        </w:rPr>
        <w:t>
6-кесте</w:t>
      </w:r>
    </w:p>
    <w:bookmarkEnd w:id="69"/>
    <w:bookmarkStart w:name="z140" w:id="70"/>
    <w:p>
      <w:pPr>
        <w:spacing w:after="0"/>
        <w:ind w:left="0"/>
        <w:jc w:val="left"/>
      </w:pPr>
      <w:r>
        <w:rPr>
          <w:rFonts w:ascii="Times New Roman"/>
          <w:b/>
          <w:i w:val="false"/>
          <w:color w:val="000000"/>
        </w:rPr>
        <w:t xml:space="preserve"> 
6. «СБШ 3-деңгейіндегі «Жылжымалы құрамды жуып-тазалаушы»</w:t>
      </w:r>
      <w:r>
        <w:br/>
      </w:r>
      <w:r>
        <w:rPr>
          <w:rFonts w:ascii="Times New Roman"/>
          <w:b/>
          <w:i w:val="false"/>
          <w:color w:val="000000"/>
        </w:rPr>
        <w:t>
еңбек қызметінің (кәсібінің) түрі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2800"/>
        <w:gridCol w:w="2240"/>
        <w:gridCol w:w="2940"/>
        <w:gridCol w:w="3360"/>
        <w:gridCol w:w="1960"/>
      </w:tblGrid>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9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тартымдық электрлі қозғалтқыштар және тартымдық жылжымалы құрамның электрлі жабдығы, адам тасымалдауға арналған және астық және басқа да азық-түліктерді, тасымалдауға арналған жүк вагондары, жолаушылар вагонының санитарлық түйіндері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 дезинфекциялық ерітінді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Дизель, тартымдық электрлі қозғалтқыштар және тартымдық жылжымалы құрамның электрлі жабдығын тазалау, сүрту, жуу. Балықты тірідей сақтайтын және изотермиялық, рефрижераторлы, жануардан шыққан шикізат вагондар, адамдарды, бидайды және басқа азық-түлік жүктерін тасымалдауға арналған, жүк вагондарын дезинфекциялау және ыстық сумен жуу, ішкі тазалау. Механизация құралдарын қолданып ұзақ жатқан жүктері бар жүк вагондарын, жолаушылар вагондарындағы санитарлық тораптарды тазалау. Мемлекеттік нан инспекциясымен, санитарлық-эпидемиологиялық станция, мал дәрігерлік қадағалаудың талаптарын сәйкес вагондарды тасымалдауға дайындау бойынша қарастырылып қойылған технология жұмыстарды орындау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тартымдық электрлі қозғалтқыштар және тартымдық жылжымалы құрамның электрлі жабдығын тазалау, жуу кезінде өзіндік бағалау және өзіндік ұйымдастыру дағдылары. Мемлекеттік нан инспекциясымен, санитарлық-эпидемиологиялық станция, мал дәрігерлік қадағалаудың талаптарын сәйкес вагондарды тасымалдауға дайындау тәсілдерін дербес анықтау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тартымдық электрлі қозғалтқыштар және тартымдық жылжымалы құрамның электрлі жабдығын тазалау, сүрту, жуу, жүк вагондарын дезинфекциялау, жолаушылар вагондарындағы санитарлық тораптарды тазалау. Мемлекеттік нан инспекциясымен, санитарлық-эпидемиологиялық станция, мал дәрігерлік қадағалаудың талаптары туралы білім</w:t>
            </w:r>
          </w:p>
        </w:tc>
      </w:tr>
      <w:tr>
        <w:trPr>
          <w:trHeight w:val="1125" w:hRule="atLeast"/>
        </w:trPr>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және метрополитеннің жылжымалы құрамы бөлшектері мен түйіндері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Ротациялық жабдықтар, механизмдер, су, химиялық құралдар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 Метроплитен мен теміржол жылжымалы құрамның бөлшектері және тораптарын, батпақтан, тоттан, бұрынғы бояудан, қақтан механизациялаған тәсілмен ротациялық аспаптардың көмегімен, механизмдер және жоғарғы қысымды суды қолданып жуу және де химиялық тәсілмен тазалау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құралдарын пайдалану кезінде өзіндік бағалау және өзіндік ұйымдастыру дағдылары. Метрополитен мен теміржол жылжымалы құрамның бөлшектері және тораптарын тазалау тәсілін дербес анықтау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аспаптар мен механизмдермен қызмет көрсету тәртібі, жылжымалы құрамды тазалау және жуу кезіндегі химиялық құрамдар мен жоғарғы қысымды суды пайдалану туралы білім</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Механикаландыру құралдары және жабдықтар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су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Механикаландыру құралдары және жабдықтар жұмысы процесінде пайдаланылатын құралдарды тексеру. Ерітінділер дайындау, жұмыс режимиін реттеу, бу және су жіберу, қоқысты тазалау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Механикаландыру құралдары және жабдықтар, ерітінділермен жұмысы кезінде өзіндік бағалау және өзіндік ұйымдастыру дағдылары. Жұмыс режимін дербес реттеу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ерітінділердің құрамы туралы білім</w:t>
            </w:r>
          </w:p>
        </w:tc>
      </w:tr>
    </w:tbl>
    <w:bookmarkStart w:name="z141" w:id="71"/>
    <w:p>
      <w:pPr>
        <w:spacing w:after="0"/>
        <w:ind w:left="0"/>
        <w:jc w:val="both"/>
      </w:pPr>
      <w:r>
        <w:rPr>
          <w:rFonts w:ascii="Times New Roman"/>
          <w:b w:val="false"/>
          <w:i w:val="false"/>
          <w:color w:val="000000"/>
          <w:sz w:val="28"/>
        </w:rPr>
        <w:t>
7-кесте</w:t>
      </w:r>
    </w:p>
    <w:bookmarkEnd w:id="71"/>
    <w:bookmarkStart w:name="z142" w:id="72"/>
    <w:p>
      <w:pPr>
        <w:spacing w:after="0"/>
        <w:ind w:left="0"/>
        <w:jc w:val="left"/>
      </w:pPr>
      <w:r>
        <w:rPr>
          <w:rFonts w:ascii="Times New Roman"/>
          <w:b/>
          <w:i w:val="false"/>
          <w:color w:val="000000"/>
        </w:rPr>
        <w:t xml:space="preserve"> 
7. «Дизельді қондырғы механигі» еңбек қызметінің</w:t>
      </w:r>
      <w:r>
        <w:br/>
      </w:r>
      <w:r>
        <w:rPr>
          <w:rFonts w:ascii="Times New Roman"/>
          <w:b/>
          <w:i w:val="false"/>
          <w:color w:val="000000"/>
        </w:rPr>
        <w:t>
(кәсіптің) түрі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2660"/>
        <w:gridCol w:w="2240"/>
        <w:gridCol w:w="2940"/>
        <w:gridCol w:w="3360"/>
        <w:gridCol w:w="2100"/>
      </w:tblGrid>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9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құрылғылар, жанармай,май, құрал-саймандар, жабдықтар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қабылдау бойынша құжаттар, нұсқаулар, техникалық құжаттар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Вагондарды қабылдауға, оның құрылғыларын жөндеуден алуына қатысу, вагондарды тіркеу және ажырату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вагондарды қабылдауға, оның құрылғыларын жөндеуден алу нәтижесіне баға беру. Вагондарды тіркеу және ажырату кезінде өзіндік анықтау және өзіндік нормалау дағдылары</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және өндірістің техникалық дайындыктары, кәсіпорындардың даму келешегі мен бағыттары, кәсіпорындардың өнімін шығару технологиялары және басқа да басқарушы техникалық құжаттамаларды рәсімдеу және әзірлеу бойынша материалдар, техникалық қызмет көрсетуді жасау бойынша тапсырыс берушімен әрекеттесу регламенттері, қазіргі ағыту жөндеу принциптер туралы білім. Еңбекке уәждемелер тәсілдері туралы білім</w:t>
            </w:r>
          </w:p>
        </w:tc>
      </w:tr>
      <w:tr>
        <w:trPr>
          <w:trHeight w:val="390" w:hRule="atLeast"/>
        </w:trPr>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Техникалық құжаттамаларды жүргізу (дизелдік жанармайдың, майдың шығынын, жабдықтар, құралдардың дұрыс күйінде есепке алу)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құжаттамаларды жүргізу кезінде өзіндік анықтау және өзіндік нормалау дағдылары. дизелдік жанармайдың, майдың шығынын, жабдықтар, құралдардың күйіне нәтижесіне баға беру</w:t>
            </w:r>
          </w:p>
        </w:tc>
        <w:tc>
          <w:tcPr>
            <w:tcW w:w="0" w:type="auto"/>
            <w:vMerge/>
            <w:tcBorders>
              <w:top w:val="nil"/>
              <w:left w:val="single" w:color="cfcfcf" w:sz="5"/>
              <w:bottom w:val="single" w:color="cfcfcf" w:sz="5"/>
              <w:right w:val="single" w:color="cfcfcf" w:sz="5"/>
            </w:tcBorders>
          </w:tcPr>
          <w:p/>
        </w:tc>
      </w:tr>
      <w:tr>
        <w:trPr>
          <w:trHeight w:val="39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қосымша бөлшектер, вагонаралық электр біріктірулер, электржылытатын және өлшеуіш аспаптар, ауаны кондициялар қондырғылар, вентиляция, дизельгенераторлық қондырғылар, қол тежегіштер, тоқтату краны, сумен жабдықтау және өрт сигнал берулер, букстің қызуын тексеру жүйесі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құрал-саймандар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Жабдықтардың ақаулықтарын жою және анықтау, толық көлемде және белгіленген мерзімдер кезінде дұрыс техникалық қызмет көрсетумен қамтамасыз ету. Электростанция-вагонының сақталуын есепке алу, бұзушылық кезінде, шаралар қолдану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нәтижесіне баға беру. Жабдықтың ақаулықтарын анықтау және жою кезінде өзіндік анықтау дағдылары, электростанция-вагонының сақталуын есепке алу кезінде өзіндік нормалау дағдылары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жабдықтар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Өлшеуіш құрал-саймандар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Профилактикалық жұмыстар жүргізу (Техникалық қызмет көрсету күнделікті процедуралары, Техникалық қызмет көрсету апталық процедуралары, әр 250 м/сағ немесе 1 ай сайын регламенттік жұмыстар, әр 6 ай сайын регламенттік жұмыстар)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 техникалық қызмет көрсету күнделікті, апталық процедуралары, әр 250 м/сағ немесе 1 ай сайын немесе әр 6 ай сайын регламенттік жұмыстар нәтижесіне баға беру</w:t>
            </w:r>
          </w:p>
        </w:tc>
        <w:tc>
          <w:tcPr>
            <w:tcW w:w="0" w:type="auto"/>
            <w:vMerge/>
            <w:tcBorders>
              <w:top w:val="nil"/>
              <w:left w:val="single" w:color="cfcfcf" w:sz="5"/>
              <w:bottom w:val="single" w:color="cfcfcf" w:sz="5"/>
              <w:right w:val="single" w:color="cfcfcf" w:sz="5"/>
            </w:tcBorders>
          </w:tcPr>
          <w:p/>
        </w:tc>
      </w:tr>
    </w:tbl>
    <w:bookmarkStart w:name="z143" w:id="73"/>
    <w:p>
      <w:pPr>
        <w:spacing w:after="0"/>
        <w:ind w:left="0"/>
        <w:jc w:val="both"/>
      </w:pPr>
      <w:r>
        <w:rPr>
          <w:rFonts w:ascii="Times New Roman"/>
          <w:b w:val="false"/>
          <w:i w:val="false"/>
          <w:color w:val="000000"/>
          <w:sz w:val="28"/>
        </w:rPr>
        <w:t xml:space="preserve">
      Ескерту: М – мақсат; </w:t>
      </w:r>
      <w:r>
        <w:br/>
      </w:r>
      <w:r>
        <w:rPr>
          <w:rFonts w:ascii="Times New Roman"/>
          <w:b w:val="false"/>
          <w:i w:val="false"/>
          <w:color w:val="000000"/>
          <w:sz w:val="28"/>
        </w:rPr>
        <w:t xml:space="preserve">
      ТӨБ – техникалық өндірістік бекет; </w:t>
      </w:r>
      <w:r>
        <w:br/>
      </w:r>
      <w:r>
        <w:rPr>
          <w:rFonts w:ascii="Times New Roman"/>
          <w:b w:val="false"/>
          <w:i w:val="false"/>
          <w:color w:val="000000"/>
          <w:sz w:val="28"/>
        </w:rPr>
        <w:t xml:space="preserve">
      ВУ-36 – вагондардың жөндеу жұмысының әдістері және тапсыру актісі; </w:t>
      </w:r>
      <w:r>
        <w:br/>
      </w:r>
      <w:r>
        <w:rPr>
          <w:rFonts w:ascii="Times New Roman"/>
          <w:b w:val="false"/>
          <w:i w:val="false"/>
          <w:color w:val="000000"/>
          <w:sz w:val="28"/>
        </w:rPr>
        <w:t>
      ТҚ (ТҚЖ) – техникалық қызмет көрсету (ТҚ және жөндеу).</w:t>
      </w:r>
    </w:p>
    <w:bookmarkEnd w:id="73"/>
    <w:bookmarkStart w:name="z144" w:id="74"/>
    <w:p>
      <w:pPr>
        <w:spacing w:after="0"/>
        <w:ind w:left="0"/>
        <w:jc w:val="both"/>
      </w:pPr>
      <w:r>
        <w:rPr>
          <w:rFonts w:ascii="Times New Roman"/>
          <w:b w:val="false"/>
          <w:i w:val="false"/>
          <w:color w:val="000000"/>
          <w:sz w:val="28"/>
        </w:rPr>
        <w:t xml:space="preserve">
«Жолаушылар вагондарын   </w:t>
      </w:r>
      <w:r>
        <w:br/>
      </w:r>
      <w:r>
        <w:rPr>
          <w:rFonts w:ascii="Times New Roman"/>
          <w:b w:val="false"/>
          <w:i w:val="false"/>
          <w:color w:val="000000"/>
          <w:sz w:val="28"/>
        </w:rPr>
        <w:t xml:space="preserve">
қарау және жөндеу»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74"/>
    <w:bookmarkStart w:name="z145" w:id="75"/>
    <w:p>
      <w:pPr>
        <w:spacing w:after="0"/>
        <w:ind w:left="0"/>
        <w:jc w:val="left"/>
      </w:pPr>
      <w:r>
        <w:rPr>
          <w:rFonts w:ascii="Times New Roman"/>
          <w:b/>
          <w:i w:val="false"/>
          <w:color w:val="000000"/>
        </w:rPr>
        <w:t xml:space="preserve"> 
Келісу парағы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3"/>
        <w:gridCol w:w="3987"/>
      </w:tblGrid>
      <w:tr>
        <w:trPr>
          <w:trHeight w:val="30" w:hRule="atLeast"/>
        </w:trPr>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 тіркелді.</w:t>
      </w:r>
      <w:r>
        <w:br/>
      </w:r>
      <w:r>
        <w:rPr>
          <w:rFonts w:ascii="Times New Roman"/>
          <w:b w:val="false"/>
          <w:i w:val="false"/>
          <w:color w:val="000000"/>
          <w:sz w:val="28"/>
        </w:rPr>
        <w:t>
Кәсіби стандарттардың реестріне №__________________________ тіркелді.</w:t>
      </w:r>
      <w:r>
        <w:br/>
      </w:r>
      <w:r>
        <w:rPr>
          <w:rFonts w:ascii="Times New Roman"/>
          <w:b w:val="false"/>
          <w:i w:val="false"/>
          <w:color w:val="000000"/>
          <w:sz w:val="28"/>
        </w:rPr>
        <w:t>
Хат (хаттама) № ___________                   Күні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