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a99f" w14:textId="acaa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қатынасын гидротехникалық  жабдығын пайдалану"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917 бұйрығы. Қазақстан Республикасының Әділет министрлігінде 2013 жылы 19 желтоқсанда № 9001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«Кеме қатынасы гидротехникалық жабдығын пайдалану»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04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2013 жылғы «20» қарашадағы    </w:t>
      </w:r>
      <w:r>
        <w:br/>
      </w:r>
      <w:r>
        <w:rPr>
          <w:rFonts w:ascii="Times New Roman"/>
          <w:b w:val="false"/>
          <w:i w:val="false"/>
          <w:color w:val="000000"/>
          <w:sz w:val="28"/>
        </w:rPr>
        <w:t xml:space="preserve">
№ 917 бұйрығымен бекітілген   </w:t>
      </w:r>
    </w:p>
    <w:bookmarkEnd w:id="1"/>
    <w:bookmarkStart w:name="z11" w:id="2"/>
    <w:p>
      <w:pPr>
        <w:spacing w:after="0"/>
        <w:ind w:left="0"/>
        <w:jc w:val="left"/>
      </w:pPr>
      <w:r>
        <w:rPr>
          <w:rFonts w:ascii="Times New Roman"/>
          <w:b/>
          <w:i w:val="false"/>
          <w:color w:val="000000"/>
        </w:rPr>
        <w:t xml:space="preserve"> 
«Кеме қатынайтын гидротехникалық құрылыстарды пайдалану»</w:t>
      </w:r>
      <w:r>
        <w:br/>
      </w:r>
      <w:r>
        <w:rPr>
          <w:rFonts w:ascii="Times New Roman"/>
          <w:b/>
          <w:i w:val="false"/>
          <w:color w:val="000000"/>
        </w:rPr>
        <w:t>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xml:space="preserve">
      1. «Кеме қатынайтын гидротехникалық құрылыстарды пайдалану» кәсіби стандарты (бұдан әрі - КС) «Су көлігі саласындағы қызметтер» кәсіби қызмет саласындағы біліктілік деңгейіне, құзыретіне, мазмұнына, сапасына және еңбек жағдайларына қойылатын талаптарды анықтайды және: </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w:t>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w:t>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xml:space="preserve">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 </w:t>
      </w:r>
      <w:r>
        <w:br/>
      </w:r>
      <w:r>
        <w:rPr>
          <w:rFonts w:ascii="Times New Roman"/>
          <w:b w:val="false"/>
          <w:i w:val="false"/>
          <w:color w:val="000000"/>
          <w:sz w:val="28"/>
        </w:rPr>
        <w:t>
</w:t>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w:t>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40" w:id="5"/>
    <w:p>
      <w:pPr>
        <w:spacing w:after="0"/>
        <w:ind w:left="0"/>
        <w:jc w:val="left"/>
      </w:pPr>
      <w:r>
        <w:rPr>
          <w:rFonts w:ascii="Times New Roman"/>
          <w:b/>
          <w:i w:val="false"/>
          <w:color w:val="000000"/>
        </w:rPr>
        <w:t xml:space="preserve"> 
2. КС паспорты</w:t>
      </w:r>
    </w:p>
    <w:bookmarkEnd w:id="5"/>
    <w:bookmarkStart w:name="z41"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w:t>
      </w:r>
      <w:r>
        <w:rPr>
          <w:rFonts w:ascii="Times New Roman"/>
          <w:b w:val="false"/>
          <w:i w:val="false"/>
          <w:color w:val="000000"/>
          <w:sz w:val="28"/>
        </w:rPr>
        <w:t>
      Экономикалық қызмет түрінің жалпы жіктегіші (бұдан әрі – 03-2007 ҚР МЖ) «52.22 Су көлігі саласындағы қызмет»;</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w:t>
      </w:r>
      <w:r>
        <w:rPr>
          <w:rFonts w:ascii="Times New Roman"/>
          <w:b w:val="false"/>
          <w:i w:val="false"/>
          <w:color w:val="000000"/>
          <w:sz w:val="28"/>
        </w:rPr>
        <w:t>
      кемелерді дұрыс және қауіпсіз шлюздеу үшін кеме қатынайтын гидротехникалық құрылыстарда вахтаны алып жүру;</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47" w:id="7"/>
    <w:p>
      <w:pPr>
        <w:spacing w:after="0"/>
        <w:ind w:left="0"/>
        <w:jc w:val="left"/>
      </w:pPr>
      <w:r>
        <w:rPr>
          <w:rFonts w:ascii="Times New Roman"/>
          <w:b/>
          <w:i w:val="false"/>
          <w:color w:val="000000"/>
        </w:rPr>
        <w:t xml:space="preserve"> 
3. Еңбек қызметі түрлерінің (кәсіптің) карточкалары </w:t>
      </w:r>
    </w:p>
    <w:bookmarkEnd w:id="7"/>
    <w:bookmarkStart w:name="z48" w:id="8"/>
    <w:p>
      <w:pPr>
        <w:spacing w:after="0"/>
        <w:ind w:left="0"/>
        <w:jc w:val="left"/>
      </w:pPr>
      <w:r>
        <w:rPr>
          <w:rFonts w:ascii="Times New Roman"/>
          <w:b/>
          <w:i w:val="false"/>
          <w:color w:val="000000"/>
        </w:rPr>
        <w:t xml:space="preserve"> 
1-параграф «Кеме өткізуші» </w:t>
      </w:r>
    </w:p>
    <w:bookmarkEnd w:id="8"/>
    <w:bookmarkStart w:name="z49"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 СБШ бойынша – 3;</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жоқ;</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8340 «Кеме өткізуші»;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кеме өткізуші - кемелерді дұрыс және қауіпсіз шлюздеу үшін кеме қатынайтын гидротехникалық құрылыстарда вахтаны алып жүру;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Кеме өткізушінің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 </w:t>
      </w:r>
    </w:p>
    <w:bookmarkEnd w:id="9"/>
    <w:bookmarkStart w:name="z55" w:id="10"/>
    <w:p>
      <w:pPr>
        <w:spacing w:after="0"/>
        <w:ind w:left="0"/>
        <w:jc w:val="left"/>
      </w:pPr>
      <w:r>
        <w:rPr>
          <w:rFonts w:ascii="Times New Roman"/>
          <w:b/>
          <w:i w:val="false"/>
          <w:color w:val="000000"/>
        </w:rPr>
        <w:t xml:space="preserve"> 
2-параграф «Шлюз вахтасының бастығы» </w:t>
      </w:r>
    </w:p>
    <w:bookmarkEnd w:id="10"/>
    <w:bookmarkStart w:name="z56" w:id="11"/>
    <w:p>
      <w:pPr>
        <w:spacing w:after="0"/>
        <w:ind w:left="0"/>
        <w:jc w:val="both"/>
      </w:pPr>
      <w:r>
        <w:rPr>
          <w:rFonts w:ascii="Times New Roman"/>
          <w:b w:val="false"/>
          <w:i w:val="false"/>
          <w:color w:val="000000"/>
          <w:sz w:val="28"/>
        </w:rPr>
        <w:t>
      7. Еңбек қызметі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xml:space="preserve">
      1) біліктілік деңгейі: ҰБШ бойынша – 4, СБШ бойынша – 4; </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жоқ;</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1226 «Шлюз вахтасының бастығы»;</w:t>
      </w:r>
      <w:r>
        <w:br/>
      </w:r>
      <w:r>
        <w:rPr>
          <w:rFonts w:ascii="Times New Roman"/>
          <w:b w:val="false"/>
          <w:i w:val="false"/>
          <w:color w:val="000000"/>
          <w:sz w:val="28"/>
        </w:rPr>
        <w:t>
</w:t>
      </w:r>
      <w:r>
        <w:rPr>
          <w:rFonts w:ascii="Times New Roman"/>
          <w:b w:val="false"/>
          <w:i w:val="false"/>
          <w:color w:val="000000"/>
          <w:sz w:val="28"/>
        </w:rPr>
        <w:t xml:space="preserve">
      4) атқарылатын еңбек қызметінің жиынтық сипаттамасы - кемелерді дұрыс және қауіпсіз шлюздеу үшін кеме қатынайтын гидротехникалық құрылыстарда вахтаны алып жүру; </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Шлюз вахтасы бастығының еңбек жағдайына, білімі және жұмыс тәжірибесіне қойылатын талаптар»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62" w:id="12"/>
    <w:p>
      <w:pPr>
        <w:spacing w:after="0"/>
        <w:ind w:left="0"/>
        <w:jc w:val="left"/>
      </w:pPr>
      <w:r>
        <w:rPr>
          <w:rFonts w:ascii="Times New Roman"/>
          <w:b/>
          <w:i w:val="false"/>
          <w:color w:val="000000"/>
        </w:rPr>
        <w:t xml:space="preserve"> 
3-параграф «Вахтаның аға бастығы» </w:t>
      </w:r>
    </w:p>
    <w:bookmarkEnd w:id="12"/>
    <w:bookmarkStart w:name="z63" w:id="13"/>
    <w:p>
      <w:pPr>
        <w:spacing w:after="0"/>
        <w:ind w:left="0"/>
        <w:jc w:val="both"/>
      </w:pPr>
      <w:r>
        <w:rPr>
          <w:rFonts w:ascii="Times New Roman"/>
          <w:b w:val="false"/>
          <w:i w:val="false"/>
          <w:color w:val="000000"/>
          <w:sz w:val="28"/>
        </w:rPr>
        <w:t>
      8. Еңбек қызметі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xml:space="preserve">
      1) біліктілік деңгейі: ҰБШ бойынша – 5, СБШ бойынша – 5; </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жоқ;</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1226 «Вахтаның аға бастығы»;</w:t>
      </w:r>
      <w:r>
        <w:br/>
      </w:r>
      <w:r>
        <w:rPr>
          <w:rFonts w:ascii="Times New Roman"/>
          <w:b w:val="false"/>
          <w:i w:val="false"/>
          <w:color w:val="000000"/>
          <w:sz w:val="28"/>
        </w:rPr>
        <w:t>
</w:t>
      </w:r>
      <w:r>
        <w:rPr>
          <w:rFonts w:ascii="Times New Roman"/>
          <w:b w:val="false"/>
          <w:i w:val="false"/>
          <w:color w:val="000000"/>
          <w:sz w:val="28"/>
        </w:rPr>
        <w:t xml:space="preserve">
      4) атқарылатын еңбек қызметінің жиынтық сипаттамасы - кемелерді дұрыс және қауіпсіз шлюздеу үшін кеме қатынайтын гидротехникалық құрылыстарда вахтаны алып жүруді ұйымдастыру және бақылау; </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Вахтаның аға бастығының еңбек жағдайына, білімі және жұмыс тәжірибесіне қойылатын талаптар»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69" w:id="14"/>
    <w:p>
      <w:pPr>
        <w:spacing w:after="0"/>
        <w:ind w:left="0"/>
        <w:jc w:val="left"/>
      </w:pPr>
      <w:r>
        <w:rPr>
          <w:rFonts w:ascii="Times New Roman"/>
          <w:b/>
          <w:i w:val="false"/>
          <w:color w:val="000000"/>
        </w:rPr>
        <w:t xml:space="preserve"> 
4. КС бірліктерінің тізімі</w:t>
      </w:r>
    </w:p>
    <w:bookmarkEnd w:id="14"/>
    <w:bookmarkStart w:name="z70" w:id="15"/>
    <w:p>
      <w:pPr>
        <w:spacing w:after="0"/>
        <w:ind w:left="0"/>
        <w:jc w:val="both"/>
      </w:pPr>
      <w:r>
        <w:rPr>
          <w:rFonts w:ascii="Times New Roman"/>
          <w:b w:val="false"/>
          <w:i w:val="false"/>
          <w:color w:val="000000"/>
          <w:sz w:val="28"/>
        </w:rPr>
        <w:t>
      9.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5"/>
    <w:bookmarkStart w:name="z71" w:id="16"/>
    <w:p>
      <w:pPr>
        <w:spacing w:after="0"/>
        <w:ind w:left="0"/>
        <w:jc w:val="left"/>
      </w:pPr>
      <w:r>
        <w:rPr>
          <w:rFonts w:ascii="Times New Roman"/>
          <w:b/>
          <w:i w:val="false"/>
          <w:color w:val="000000"/>
        </w:rPr>
        <w:t xml:space="preserve"> 
5. КС бірліктерінің сипаттамасы</w:t>
      </w:r>
    </w:p>
    <w:bookmarkEnd w:id="16"/>
    <w:bookmarkStart w:name="z72" w:id="17"/>
    <w:p>
      <w:pPr>
        <w:spacing w:after="0"/>
        <w:ind w:left="0"/>
        <w:jc w:val="both"/>
      </w:pPr>
      <w:r>
        <w:rPr>
          <w:rFonts w:ascii="Times New Roman"/>
          <w:b w:val="false"/>
          <w:i w:val="false"/>
          <w:color w:val="000000"/>
          <w:sz w:val="28"/>
        </w:rPr>
        <w:t>
      10.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3-кестелерінде</w:t>
      </w:r>
      <w:r>
        <w:rPr>
          <w:rFonts w:ascii="Times New Roman"/>
          <w:b w:val="false"/>
          <w:i w:val="false"/>
          <w:color w:val="000000"/>
          <w:sz w:val="28"/>
        </w:rPr>
        <w:t xml:space="preserve"> келтірілген. </w:t>
      </w:r>
    </w:p>
    <w:bookmarkEnd w:id="17"/>
    <w:bookmarkStart w:name="z73" w:id="18"/>
    <w:p>
      <w:pPr>
        <w:spacing w:after="0"/>
        <w:ind w:left="0"/>
        <w:jc w:val="left"/>
      </w:pPr>
      <w:r>
        <w:rPr>
          <w:rFonts w:ascii="Times New Roman"/>
          <w:b/>
          <w:i w:val="false"/>
          <w:color w:val="000000"/>
        </w:rPr>
        <w:t xml:space="preserve"> 
6. Осы КС негізінде берілетін сертификаттардың түрлері</w:t>
      </w:r>
    </w:p>
    <w:bookmarkEnd w:id="18"/>
    <w:bookmarkStart w:name="z74" w:id="19"/>
    <w:p>
      <w:pPr>
        <w:spacing w:after="0"/>
        <w:ind w:left="0"/>
        <w:jc w:val="both"/>
      </w:pPr>
      <w:r>
        <w:rPr>
          <w:rFonts w:ascii="Times New Roman"/>
          <w:b w:val="false"/>
          <w:i w:val="false"/>
          <w:color w:val="000000"/>
          <w:sz w:val="28"/>
        </w:rPr>
        <w:t>
      11.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12.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тізіміне сәйкес анықталады.</w:t>
      </w:r>
    </w:p>
    <w:bookmarkEnd w:id="19"/>
    <w:bookmarkStart w:name="z76" w:id="20"/>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20"/>
    <w:bookmarkStart w:name="z77" w:id="21"/>
    <w:p>
      <w:pPr>
        <w:spacing w:after="0"/>
        <w:ind w:left="0"/>
        <w:jc w:val="both"/>
      </w:pPr>
      <w:r>
        <w:rPr>
          <w:rFonts w:ascii="Times New Roman"/>
          <w:b w:val="false"/>
          <w:i w:val="false"/>
          <w:color w:val="000000"/>
          <w:sz w:val="28"/>
        </w:rPr>
        <w:t xml:space="preserve">
      13. КС әзірлеушісі Қазақстан Республикасы Көлік және коммуникация министрлігі болып табылады. </w:t>
      </w:r>
      <w:r>
        <w:br/>
      </w:r>
      <w:r>
        <w:rPr>
          <w:rFonts w:ascii="Times New Roman"/>
          <w:b w:val="false"/>
          <w:i w:val="false"/>
          <w:color w:val="000000"/>
          <w:sz w:val="28"/>
        </w:rPr>
        <w:t>
</w:t>
      </w:r>
      <w:r>
        <w:rPr>
          <w:rFonts w:ascii="Times New Roman"/>
          <w:b w:val="false"/>
          <w:i w:val="false"/>
          <w:color w:val="000000"/>
          <w:sz w:val="28"/>
        </w:rPr>
        <w:t>
      14.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1"/>
    <w:bookmarkStart w:name="z79" w:id="22"/>
    <w:p>
      <w:pPr>
        <w:spacing w:after="0"/>
        <w:ind w:left="0"/>
        <w:jc w:val="both"/>
      </w:pPr>
      <w:r>
        <w:rPr>
          <w:rFonts w:ascii="Times New Roman"/>
          <w:b w:val="false"/>
          <w:i w:val="false"/>
          <w:color w:val="000000"/>
          <w:sz w:val="28"/>
        </w:rPr>
        <w:t xml:space="preserve">
«Кеме қатынайтын гидротехникалық </w:t>
      </w:r>
      <w:r>
        <w:br/>
      </w:r>
      <w:r>
        <w:rPr>
          <w:rFonts w:ascii="Times New Roman"/>
          <w:b w:val="false"/>
          <w:i w:val="false"/>
          <w:color w:val="000000"/>
          <w:sz w:val="28"/>
        </w:rPr>
        <w:t xml:space="preserve">
құрылыстарды пайдалану»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2"/>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
(кәсіптің)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4145"/>
        <w:gridCol w:w="2511"/>
        <w:gridCol w:w="2851"/>
        <w:gridCol w:w="2057"/>
        <w:gridCol w:w="1809"/>
      </w:tblGrid>
      <w:tr>
        <w:trPr>
          <w:trHeight w:val="16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МЖ 01-2005 сәйкес кәсіп атауы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СБШ-ның біліктілік деңгейлері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дәрежелер</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дұрыс және қауіпсіз шлюздеу үшін кеме қатынайтын гидротехникалық құрылыстарда вахтаны алып жүру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өткізуші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өткізуші (8340)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4, 5, 6</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құрылыстарда вахтаны алып жүру, кемелерді дұрыс және қауіпсіз шлюздеу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Шлюз вахтасының бастығы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 вахтасының бастығы (1226)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құрылыстарда вахтаны алып жүруді, кемелерді дұрыс және қауіпсіз шлюздеуді ұйымдастыру және бақылау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Вахтаның аға бастығы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0" w:id="23"/>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 («Жұмысшылардың жұмыстары мен кәсіптерінің бірыңғай тарифтік-біліктілік анықтамалығын бекіту туралы (52 шығарылым)» Қазақстан Республикасы Еңбек және халықты әлеуметтік қорғау министрінің 2013 жылғы 3 қыркүйектегі № 426-ө-м бұйрығына қосымша (52 шығарылым), (Нормативтік актілерді мемлекеттік тіреу тізілімінде № 8770 болып тіркелген), 4 бөлім: «Теңіз және өзен көліктері»).</w:t>
      </w:r>
    </w:p>
    <w:bookmarkEnd w:id="23"/>
    <w:bookmarkStart w:name="z81" w:id="24"/>
    <w:p>
      <w:pPr>
        <w:spacing w:after="0"/>
        <w:ind w:left="0"/>
        <w:jc w:val="both"/>
      </w:pPr>
      <w:r>
        <w:rPr>
          <w:rFonts w:ascii="Times New Roman"/>
          <w:b w:val="false"/>
          <w:i w:val="false"/>
          <w:color w:val="000000"/>
          <w:sz w:val="28"/>
        </w:rPr>
        <w:t xml:space="preserve">
«Кеме қатынайтын гидротехникалық </w:t>
      </w:r>
      <w:r>
        <w:br/>
      </w:r>
      <w:r>
        <w:rPr>
          <w:rFonts w:ascii="Times New Roman"/>
          <w:b w:val="false"/>
          <w:i w:val="false"/>
          <w:color w:val="000000"/>
          <w:sz w:val="28"/>
        </w:rPr>
        <w:t xml:space="preserve">
құрылыстарды пайдалану»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4"/>
    <w:bookmarkStart w:name="z82" w:id="25"/>
    <w:p>
      <w:pPr>
        <w:spacing w:after="0"/>
        <w:ind w:left="0"/>
        <w:jc w:val="both"/>
      </w:pPr>
      <w:r>
        <w:rPr>
          <w:rFonts w:ascii="Times New Roman"/>
          <w:b w:val="false"/>
          <w:i w:val="false"/>
          <w:color w:val="000000"/>
          <w:sz w:val="28"/>
        </w:rPr>
        <w:t>
1-кесте</w:t>
      </w:r>
    </w:p>
    <w:bookmarkEnd w:id="25"/>
    <w:bookmarkStart w:name="z83" w:id="26"/>
    <w:p>
      <w:pPr>
        <w:spacing w:after="0"/>
        <w:ind w:left="0"/>
        <w:jc w:val="left"/>
      </w:pPr>
      <w:r>
        <w:rPr>
          <w:rFonts w:ascii="Times New Roman"/>
          <w:b/>
          <w:i w:val="false"/>
          <w:color w:val="000000"/>
        </w:rPr>
        <w:t xml:space="preserve"> 
1. Кәсібі бойынша ықтимал жұмыс орындары. Кеме өткізушінің</w:t>
      </w:r>
      <w:r>
        <w:br/>
      </w:r>
      <w:r>
        <w:rPr>
          <w:rFonts w:ascii="Times New Roman"/>
          <w:b/>
          <w:i w:val="false"/>
          <w:color w:val="000000"/>
        </w:rPr>
        <w:t>
еңбек жағдайына, білімі және жұмыс тәжірибесіне</w:t>
      </w:r>
      <w:r>
        <w:br/>
      </w:r>
      <w:r>
        <w:rPr>
          <w:rFonts w:ascii="Times New Roman"/>
          <w:b/>
          <w:i w:val="false"/>
          <w:color w:val="000000"/>
        </w:rPr>
        <w:t>
қойылатын талаптар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992"/>
        <w:gridCol w:w="2762"/>
        <w:gridCol w:w="447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кеме қатынасы жүйелері мен ғимараттарды, олардың механикалық жабдықтарын жобалауды, пайдалануды жүзеге асыратын ұйымдар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жоғары</w:t>
            </w:r>
          </w:p>
        </w:tc>
      </w:tr>
      <w:tr>
        <w:trPr>
          <w:trHeight w:val="79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білімі мен оқу деңгейі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өтілі</w:t>
            </w:r>
          </w:p>
        </w:tc>
      </w:tr>
      <w:tr>
        <w:trPr>
          <w:trHeight w:val="48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(Кеме өткізуші 4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арнайы білімнің бар-жоқтығына талап қойылмайды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разряд - тәжірибесінің бар-жоқтығына талап қойылмайды</w:t>
            </w:r>
          </w:p>
        </w:tc>
      </w:tr>
      <w:tr>
        <w:trPr>
          <w:trHeight w:val="48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(Кеме өткізуші 5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арнайы білімнің бар-жоқтығына талап қойылмайды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разряд – жұмыс өтілі 1 жылдан кем емес</w:t>
            </w:r>
          </w:p>
        </w:tc>
      </w:tr>
      <w:tr>
        <w:trPr>
          <w:trHeight w:val="48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(Кеме өткізуші 6 разряд)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арнайы білімнің бар-жоқтығына талап қойылмайды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разряд – жұмыс өтілі 2 жылдан кем емес</w:t>
            </w:r>
          </w:p>
        </w:tc>
      </w:tr>
    </w:tbl>
    <w:bookmarkStart w:name="z84" w:id="27"/>
    <w:p>
      <w:pPr>
        <w:spacing w:after="0"/>
        <w:ind w:left="0"/>
        <w:jc w:val="both"/>
      </w:pPr>
      <w:r>
        <w:rPr>
          <w:rFonts w:ascii="Times New Roman"/>
          <w:b w:val="false"/>
          <w:i w:val="false"/>
          <w:color w:val="000000"/>
          <w:sz w:val="28"/>
        </w:rPr>
        <w:t>
2-кесте</w:t>
      </w:r>
    </w:p>
    <w:bookmarkEnd w:id="27"/>
    <w:bookmarkStart w:name="z85" w:id="28"/>
    <w:p>
      <w:pPr>
        <w:spacing w:after="0"/>
        <w:ind w:left="0"/>
        <w:jc w:val="left"/>
      </w:pPr>
      <w:r>
        <w:rPr>
          <w:rFonts w:ascii="Times New Roman"/>
          <w:b/>
          <w:i w:val="false"/>
          <w:color w:val="000000"/>
        </w:rPr>
        <w:t xml:space="preserve"> 
2. Кәсібі бойынша ықтимал жұмыс орындары. Шлюз вахтасы</w:t>
      </w:r>
      <w:r>
        <w:br/>
      </w:r>
      <w:r>
        <w:rPr>
          <w:rFonts w:ascii="Times New Roman"/>
          <w:b/>
          <w:i w:val="false"/>
          <w:color w:val="000000"/>
        </w:rPr>
        <w:t>
бастығының еңбек жағдайына, білімі және жұмыс тәжірибесіне</w:t>
      </w:r>
      <w:r>
        <w:br/>
      </w:r>
      <w:r>
        <w:rPr>
          <w:rFonts w:ascii="Times New Roman"/>
          <w:b/>
          <w:i w:val="false"/>
          <w:color w:val="000000"/>
        </w:rPr>
        <w:t>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4248"/>
        <w:gridCol w:w="3146"/>
        <w:gridCol w:w="383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кеме қатынасы жүйелері мен ғимараттарды, олардың механикалық жабдықтарын жобалауды, пайдалануды жүзеге асыратын ұйымдар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электр қондырғыларын пайдалану кезіндегі қауіпсіздік техникасы қағидаларын бекіту туралы» Қазақстан Республикасы Үкіметінің 2012 жылғы 24 қазандағы № 1353 қаулысы негізінде электр қауіпсіздігі бойынша 4 топтағы рұқсат </w:t>
            </w:r>
          </w:p>
        </w:tc>
      </w:tr>
      <w:tr>
        <w:trPr>
          <w:trHeight w:val="58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білімі мен оқу деңгейі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өтілі</w:t>
            </w:r>
          </w:p>
        </w:tc>
      </w:tr>
      <w:tr>
        <w:trPr>
          <w:trHeight w:val="48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(Вахтаның аға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білімі туралы диплом</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лауазымдардағы жұмыс өтілі 5 жылдан кем емес, соның ішінде вахта бастығы лауазымында 1 жыл</w:t>
            </w:r>
          </w:p>
        </w:tc>
      </w:tr>
    </w:tbl>
    <w:bookmarkStart w:name="z86" w:id="29"/>
    <w:p>
      <w:pPr>
        <w:spacing w:after="0"/>
        <w:ind w:left="0"/>
        <w:jc w:val="both"/>
      </w:pPr>
      <w:r>
        <w:rPr>
          <w:rFonts w:ascii="Times New Roman"/>
          <w:b w:val="false"/>
          <w:i w:val="false"/>
          <w:color w:val="000000"/>
          <w:sz w:val="28"/>
        </w:rPr>
        <w:t>
3-кесте</w:t>
      </w:r>
    </w:p>
    <w:bookmarkEnd w:id="29"/>
    <w:bookmarkStart w:name="z87" w:id="30"/>
    <w:p>
      <w:pPr>
        <w:spacing w:after="0"/>
        <w:ind w:left="0"/>
        <w:jc w:val="left"/>
      </w:pPr>
      <w:r>
        <w:rPr>
          <w:rFonts w:ascii="Times New Roman"/>
          <w:b/>
          <w:i w:val="false"/>
          <w:color w:val="000000"/>
        </w:rPr>
        <w:t xml:space="preserve"> 
3. Кәсібі бойынша ықтимал жұмыс орындары. Вахтаның аға</w:t>
      </w:r>
      <w:r>
        <w:br/>
      </w:r>
      <w:r>
        <w:rPr>
          <w:rFonts w:ascii="Times New Roman"/>
          <w:b/>
          <w:i w:val="false"/>
          <w:color w:val="000000"/>
        </w:rPr>
        <w:t>
бастығының еңбек жағдайына, білімі және жұмыс</w:t>
      </w:r>
      <w:r>
        <w:br/>
      </w:r>
      <w:r>
        <w:rPr>
          <w:rFonts w:ascii="Times New Roman"/>
          <w:b/>
          <w:i w:val="false"/>
          <w:color w:val="000000"/>
        </w:rPr>
        <w:t>
тәжірибесіне қойылатын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4109"/>
        <w:gridCol w:w="3245"/>
        <w:gridCol w:w="387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кеме қатынасы жүйелері мен ғимараттарды, олардың механикалық жабдықтарын жобалауды, пайдалануды жүзеге асыратын ұйымдар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электр қондырғыларын пайдалану кезіндегі қауіпсіздік техникасы қағидаларын бекіту туралы» Қазақстан Республикасы Үкіметінің 2012 жылғы 24 қазандағы № 1353 қаулысы негізінде электр қауіпсіздігі бойынша 4 топтағы рұқсат </w:t>
            </w:r>
          </w:p>
        </w:tc>
      </w:tr>
      <w:tr>
        <w:trPr>
          <w:trHeight w:val="6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білімі мен оқу деңгейі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(Вахтаның аға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білімі туралы диплом</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лауазымдардағы жұмыс өтілі 5 жылдан кем емес соның ішінде вахта бастығы лауазымында 1 жыл</w:t>
            </w:r>
          </w:p>
        </w:tc>
      </w:tr>
    </w:tbl>
    <w:bookmarkStart w:name="z88" w:id="31"/>
    <w:p>
      <w:pPr>
        <w:spacing w:after="0"/>
        <w:ind w:left="0"/>
        <w:jc w:val="both"/>
      </w:pPr>
      <w:r>
        <w:rPr>
          <w:rFonts w:ascii="Times New Roman"/>
          <w:b w:val="false"/>
          <w:i w:val="false"/>
          <w:color w:val="000000"/>
          <w:sz w:val="28"/>
        </w:rPr>
        <w:t xml:space="preserve">
«Кеме қатынайтын гидротехникалық   </w:t>
      </w:r>
      <w:r>
        <w:br/>
      </w:r>
      <w:r>
        <w:rPr>
          <w:rFonts w:ascii="Times New Roman"/>
          <w:b w:val="false"/>
          <w:i w:val="false"/>
          <w:color w:val="000000"/>
          <w:sz w:val="28"/>
        </w:rPr>
        <w:t xml:space="preserve">
құрылыстарды пайдалану»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31"/>
    <w:bookmarkStart w:name="z89" w:id="32"/>
    <w:p>
      <w:pPr>
        <w:spacing w:after="0"/>
        <w:ind w:left="0"/>
        <w:jc w:val="left"/>
      </w:pPr>
      <w:r>
        <w:rPr>
          <w:rFonts w:ascii="Times New Roman"/>
          <w:b/>
          <w:i w:val="false"/>
          <w:color w:val="000000"/>
        </w:rPr>
        <w:t xml:space="preserve"> 
КС бірліктерінің тізімі</w:t>
      </w:r>
    </w:p>
    <w:bookmarkEnd w:id="32"/>
    <w:bookmarkStart w:name="z90" w:id="33"/>
    <w:p>
      <w:pPr>
        <w:spacing w:after="0"/>
        <w:ind w:left="0"/>
        <w:jc w:val="both"/>
      </w:pPr>
      <w:r>
        <w:rPr>
          <w:rFonts w:ascii="Times New Roman"/>
          <w:b w:val="false"/>
          <w:i w:val="false"/>
          <w:color w:val="000000"/>
          <w:sz w:val="28"/>
        </w:rPr>
        <w:t>
1-кесте</w:t>
      </w:r>
    </w:p>
    <w:bookmarkEnd w:id="33"/>
    <w:bookmarkStart w:name="z91" w:id="34"/>
    <w:p>
      <w:pPr>
        <w:spacing w:after="0"/>
        <w:ind w:left="0"/>
        <w:jc w:val="left"/>
      </w:pPr>
      <w:r>
        <w:rPr>
          <w:rFonts w:ascii="Times New Roman"/>
          <w:b/>
          <w:i w:val="false"/>
          <w:color w:val="000000"/>
        </w:rPr>
        <w:t xml:space="preserve"> 
1. «Кеме өткізуші» еңбек қызметінің (кәсіптің) түрі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2712"/>
      </w:tblGrid>
      <w:tr>
        <w:trPr>
          <w:trHeight w:val="3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 камерасында кемелерді шлюздеу және орналастыру барысын қадағалау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қалқымалы рымдарға арқандап байлаудың дұрыстығын бақылау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қайырылып ашылатын қақпаның дұрыс жармалануын және кемелердің шлюздеуге дайындығын бақылау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жақындату каналдарындағы жай күйін бақылау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Қақпаның шкафтық бөлшектері мен жұмыс қақпаларын жүзді нәрселерден уақтылы тазалауды қамтамасыз ету.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Камерадағы акваторияларды, жақындау каналдарын және шлюз аумақтарын тазалау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Шлюзделетін кемелермен кеме қатынайтын шлюздер арқылы кемелерді өткізу қағидасының орындалуын бақылау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Вахталардың бастықтарымен шлюздың орталық басқару пультінен берілетін, шлюзделетін кеме командаларының дұрыс және уақтылы орындалуын бақылау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Шлюздің техникалық қызмет көрсету және ағымдағы жөндеу жұмыстарын жүргізуге қатысу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Вахтаға бекітілген аумақты және үй-жайларды тазарту</w:t>
            </w:r>
          </w:p>
        </w:tc>
      </w:tr>
    </w:tbl>
    <w:bookmarkStart w:name="z92" w:id="35"/>
    <w:p>
      <w:pPr>
        <w:spacing w:after="0"/>
        <w:ind w:left="0"/>
        <w:jc w:val="both"/>
      </w:pPr>
      <w:r>
        <w:rPr>
          <w:rFonts w:ascii="Times New Roman"/>
          <w:b w:val="false"/>
          <w:i w:val="false"/>
          <w:color w:val="000000"/>
          <w:sz w:val="28"/>
        </w:rPr>
        <w:t>
2-кесте</w:t>
      </w:r>
    </w:p>
    <w:bookmarkEnd w:id="35"/>
    <w:bookmarkStart w:name="z93" w:id="36"/>
    <w:p>
      <w:pPr>
        <w:spacing w:after="0"/>
        <w:ind w:left="0"/>
        <w:jc w:val="left"/>
      </w:pPr>
      <w:r>
        <w:rPr>
          <w:rFonts w:ascii="Times New Roman"/>
          <w:b/>
          <w:i w:val="false"/>
          <w:color w:val="000000"/>
        </w:rPr>
        <w:t xml:space="preserve"> 
2. «Шлюз вахтасының бастығы» еңбек қызметінің</w:t>
      </w:r>
      <w:r>
        <w:br/>
      </w:r>
      <w:r>
        <w:rPr>
          <w:rFonts w:ascii="Times New Roman"/>
          <w:b/>
          <w:i w:val="false"/>
          <w:color w:val="000000"/>
        </w:rPr>
        <w:t>
(кәсібінің) түрі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2712"/>
      </w:tblGrid>
      <w:tr>
        <w:trPr>
          <w:trHeight w:val="3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құрылыстарда вахтаны алып жүру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дұрыс және қауіпсіз шлюздеу</w:t>
            </w:r>
          </w:p>
        </w:tc>
      </w:tr>
    </w:tbl>
    <w:bookmarkStart w:name="z94" w:id="37"/>
    <w:p>
      <w:pPr>
        <w:spacing w:after="0"/>
        <w:ind w:left="0"/>
        <w:jc w:val="both"/>
      </w:pPr>
      <w:r>
        <w:rPr>
          <w:rFonts w:ascii="Times New Roman"/>
          <w:b w:val="false"/>
          <w:i w:val="false"/>
          <w:color w:val="000000"/>
          <w:sz w:val="28"/>
        </w:rPr>
        <w:t>
3-кесте</w:t>
      </w:r>
    </w:p>
    <w:bookmarkEnd w:id="37"/>
    <w:bookmarkStart w:name="z95" w:id="38"/>
    <w:p>
      <w:pPr>
        <w:spacing w:after="0"/>
        <w:ind w:left="0"/>
        <w:jc w:val="left"/>
      </w:pPr>
      <w:r>
        <w:rPr>
          <w:rFonts w:ascii="Times New Roman"/>
          <w:b/>
          <w:i w:val="false"/>
          <w:color w:val="000000"/>
        </w:rPr>
        <w:t xml:space="preserve"> 
3. «Вахтаның аға бастығы» еңбек қызметінің (кәсібінің)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2712"/>
      </w:tblGrid>
      <w:tr>
        <w:trPr>
          <w:trHeight w:val="3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құрылыстарда вахтаны алып жүруді, кемелерді дұрыс және қауіпсіз шлюздеуді ұйымдастыру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құрылыстарда вахтаны алып жүруді, кемелерді дұрыс және қауіпсіз шлюздеуді бақылау</w:t>
            </w:r>
          </w:p>
        </w:tc>
      </w:tr>
    </w:tbl>
    <w:bookmarkStart w:name="z96" w:id="39"/>
    <w:p>
      <w:pPr>
        <w:spacing w:after="0"/>
        <w:ind w:left="0"/>
        <w:jc w:val="both"/>
      </w:pPr>
      <w:r>
        <w:rPr>
          <w:rFonts w:ascii="Times New Roman"/>
          <w:b w:val="false"/>
          <w:i w:val="false"/>
          <w:color w:val="000000"/>
          <w:sz w:val="28"/>
        </w:rPr>
        <w:t>
      Ескертпе: Ф - функция.</w:t>
      </w:r>
    </w:p>
    <w:bookmarkEnd w:id="39"/>
    <w:bookmarkStart w:name="z97" w:id="40"/>
    <w:p>
      <w:pPr>
        <w:spacing w:after="0"/>
        <w:ind w:left="0"/>
        <w:jc w:val="both"/>
      </w:pPr>
      <w:r>
        <w:rPr>
          <w:rFonts w:ascii="Times New Roman"/>
          <w:b w:val="false"/>
          <w:i w:val="false"/>
          <w:color w:val="000000"/>
          <w:sz w:val="28"/>
        </w:rPr>
        <w:t xml:space="preserve">
«Кеме қатынайтын гидротехникалық  </w:t>
      </w:r>
      <w:r>
        <w:br/>
      </w:r>
      <w:r>
        <w:rPr>
          <w:rFonts w:ascii="Times New Roman"/>
          <w:b w:val="false"/>
          <w:i w:val="false"/>
          <w:color w:val="000000"/>
          <w:sz w:val="28"/>
        </w:rPr>
        <w:t xml:space="preserve">
құрылыстарды пайдалану»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40"/>
    <w:bookmarkStart w:name="z98" w:id="41"/>
    <w:p>
      <w:pPr>
        <w:spacing w:after="0"/>
        <w:ind w:left="0"/>
        <w:jc w:val="left"/>
      </w:pPr>
      <w:r>
        <w:rPr>
          <w:rFonts w:ascii="Times New Roman"/>
          <w:b/>
          <w:i w:val="false"/>
          <w:color w:val="000000"/>
        </w:rPr>
        <w:t xml:space="preserve"> 
КС бірліктерінің сипаты</w:t>
      </w:r>
    </w:p>
    <w:bookmarkEnd w:id="41"/>
    <w:bookmarkStart w:name="z99" w:id="42"/>
    <w:p>
      <w:pPr>
        <w:spacing w:after="0"/>
        <w:ind w:left="0"/>
        <w:jc w:val="both"/>
      </w:pPr>
      <w:r>
        <w:rPr>
          <w:rFonts w:ascii="Times New Roman"/>
          <w:b w:val="false"/>
          <w:i w:val="false"/>
          <w:color w:val="000000"/>
          <w:sz w:val="28"/>
        </w:rPr>
        <w:t>
1-кесте</w:t>
      </w:r>
    </w:p>
    <w:bookmarkEnd w:id="42"/>
    <w:bookmarkStart w:name="z100" w:id="43"/>
    <w:p>
      <w:pPr>
        <w:spacing w:after="0"/>
        <w:ind w:left="0"/>
        <w:jc w:val="left"/>
      </w:pPr>
      <w:r>
        <w:rPr>
          <w:rFonts w:ascii="Times New Roman"/>
          <w:b/>
          <w:i w:val="false"/>
          <w:color w:val="000000"/>
        </w:rPr>
        <w:t xml:space="preserve"> 
1. «Кеме өткізуші» еңбек қызметінің (кәсібінің) түрі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319"/>
        <w:gridCol w:w="2079"/>
        <w:gridCol w:w="1656"/>
        <w:gridCol w:w="2789"/>
        <w:gridCol w:w="4314"/>
      </w:tblGrid>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мен дағдылары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Шлюз камерасында кемелерді шлюздеу және орналастыру барысын қадағалау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 камерасында кемелерді шлюздеу және орналастыру барысын қадағалау дағдысы. Кемелерді қалқымалы рымдарға арқандап байлаудың дұрыстығын бақылау дағдысы. Екі жақты қайырылып ашылатын қақпаның дұрыс жармалануына және кемелерді шлюздеуге дайындығын бақылау дағдысы.</w:t>
            </w:r>
            <w:r>
              <w:br/>
            </w:r>
            <w:r>
              <w:rPr>
                <w:rFonts w:ascii="Times New Roman"/>
                <w:b w:val="false"/>
                <w:i w:val="false"/>
                <w:color w:val="000000"/>
                <w:sz w:val="20"/>
              </w:rPr>
              <w:t>
</w:t>
            </w:r>
            <w:r>
              <w:rPr>
                <w:rFonts w:ascii="Times New Roman"/>
                <w:b w:val="false"/>
                <w:i w:val="false"/>
                <w:color w:val="000000"/>
                <w:sz w:val="20"/>
              </w:rPr>
              <w:t>Кеменің жақындату каналдарындағы жай күйін бақылау дағдысы. Қақпаның шкафтық бөлшектері мен жұмыс қақпаларын жүзді нәрселерден уақтылы тазалауды қамтамасыз ету дағдысы. Камерадағы акваторияларды, жақындау каналдарын және шлюз аумақтарын тазалау дағдысы. Вахталардың бастықтарымен шлюздың орталық басқару пультінен берілетін, шлюзделетін кеме командаларының дұрыс және уақтылы орындалуын бақылау дағдысы. Шлюздің техникалық қызмет көрсету және ағымдағы жөндеу жұмыстарын жүргізуге қатысу дағдысы. Вахтаға бекітілген аумақты және үй-жайларды тазарту дағдысы.</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Ішкі су жолдары бойынша жүзу ережелерін бекіту туралы» Қазақстан Республикасы Үкіметінің 2011 жылғы 22 шілдедегі № 845</w:t>
            </w:r>
            <w:r>
              <w:rPr>
                <w:rFonts w:ascii="Times New Roman"/>
                <w:b w:val="false"/>
                <w:i w:val="false"/>
                <w:color w:val="000000"/>
                <w:sz w:val="20"/>
              </w:rPr>
              <w:t xml:space="preserve"> қаулысы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«Кемелердің кеме қатынасы шлюздері арқылы өту қағидасын бекіту туралы» Қазақстан Республикасы Көлік және коммуникация министрінің 2011 жылғы 28 ақпандағы № 95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 тізілімінде № 6843 болып тіркелген ).</w:t>
            </w:r>
            <w:r>
              <w:br/>
            </w:r>
            <w:r>
              <w:rPr>
                <w:rFonts w:ascii="Times New Roman"/>
                <w:b w:val="false"/>
                <w:i w:val="false"/>
                <w:color w:val="000000"/>
                <w:sz w:val="20"/>
              </w:rPr>
              <w:t>
</w:t>
            </w:r>
            <w:r>
              <w:rPr>
                <w:rFonts w:ascii="Times New Roman"/>
                <w:b w:val="false"/>
                <w:i w:val="false"/>
                <w:color w:val="000000"/>
                <w:sz w:val="20"/>
              </w:rPr>
              <w:t xml:space="preserve">«Шлюздеу кезінде жеңілдіктер мен төмендетуді қолдану туралы» Қазақстан Республикасы Көлік және коммуникация министрінің 2005 жылғы 19 қазандағы № 329-І бұйрығы. </w:t>
            </w:r>
            <w:r>
              <w:br/>
            </w:r>
            <w:r>
              <w:rPr>
                <w:rFonts w:ascii="Times New Roman"/>
                <w:b w:val="false"/>
                <w:i w:val="false"/>
                <w:color w:val="000000"/>
                <w:sz w:val="20"/>
              </w:rPr>
              <w:t>
</w:t>
            </w:r>
            <w:r>
              <w:rPr>
                <w:rFonts w:ascii="Times New Roman"/>
                <w:b w:val="false"/>
                <w:i w:val="false"/>
                <w:color w:val="000000"/>
                <w:sz w:val="20"/>
              </w:rPr>
              <w:t>Шлюздің негізгі элементтері мен оның жабдықтарын, техникалық құрылыстарын орнату, белгілеу және техникалық пайдалану ережелері, қалқымалы рымдардың жұмыс қағидаттары. Кемелердің тиелуінен және басқа да айлақтық жабдықтардан сақтандырғыш құрылғыларды, жылжымалы рамдарды қолдану принципі. Шлюз арқылы өткізу тәртібі. Кемелерде және шлюзде қолданылатын жарық және дыбыстық сигнал беру. Телефон, дауыс зорайтқыш және байланыстардың басқа түрлерін пайдалану қағидасы. Майндарды жұмыс қақпасында және құрылыстардың жекелеген бөліктерінде жабдықтау және күту тәсілдері. Ішкі су жолдары арқылы жүзу тәртібі. Кемені шлюздеу кезінде бір камерадан басқасына өту тәртібі. Техникалық пайдалану және техникалық қауіпсіздік ережелері. Өрт кестесі.</w:t>
            </w: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Кемелерді қалқымалы рымдарға арқандап байлаудың дұрыстығын бақылау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Шлюзделетін кемелер, 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Екі жақты қайырылып ашылатын қақпаның дұрыс жармалануын және кемелердің шлюздеуге дайындығын бақылау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4-1 Кеменің жақындату каналдарындағы жай күйін бақылау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Шлюзделетін кемелер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5-1 Қақпаның шкафтық бөлшектері мен жұмыс қақпаларын жүзді нәрселерден уақтылы тазалауды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Жүзді нәрселерді тазалауға арналған құралдар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6-1 Камерадағы акваторияларды, жақындау каналдарын және шлюз аумақтарын тазалау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Жүзді нәрселерді тазалауға арналған құралдар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7-1 Шлюзделетін кемелермен кеме қатынайтын шлюздер арқылы кемелерді өткізу қағидасының орындалуын бақылау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Шлюзделетін кемелер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8-1 Вахталардың бастықтарымен шлюздың орталық басқару пультінен берілетін, шлюзделетін кеме командаларының дұрыс және уақтылы орындалуын бақылау шлюза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Шлюзделетін кемелер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9-1 Шлюздің техникалық қызмет көрсету және ағымдағы жөндеу жұмыстарын жүргізуге қатысу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Шлюзге техникалық қызмет көрсету және ағымдағы жөндеу жұмыстарын жүргізу бойынша жұмыстарға арналған құралдар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10-1 Вахтаға бекітілген аумақты және үй-жайларды тазарту.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Тазалауға арналған құралдар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1" w:id="44"/>
    <w:p>
      <w:pPr>
        <w:spacing w:after="0"/>
        <w:ind w:left="0"/>
        <w:jc w:val="both"/>
      </w:pPr>
      <w:r>
        <w:rPr>
          <w:rFonts w:ascii="Times New Roman"/>
          <w:b w:val="false"/>
          <w:i w:val="false"/>
          <w:color w:val="000000"/>
          <w:sz w:val="28"/>
        </w:rPr>
        <w:t>
2-кесте</w:t>
      </w:r>
    </w:p>
    <w:bookmarkEnd w:id="44"/>
    <w:bookmarkStart w:name="z102" w:id="45"/>
    <w:p>
      <w:pPr>
        <w:spacing w:after="0"/>
        <w:ind w:left="0"/>
        <w:jc w:val="left"/>
      </w:pPr>
      <w:r>
        <w:rPr>
          <w:rFonts w:ascii="Times New Roman"/>
          <w:b/>
          <w:i w:val="false"/>
          <w:color w:val="000000"/>
        </w:rPr>
        <w:t xml:space="preserve"> 
2. Еңбек қызметінің (кәсібінің) түрі «Шлюз вахтасының бастығы»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243"/>
        <w:gridCol w:w="2081"/>
        <w:gridCol w:w="1647"/>
        <w:gridCol w:w="2784"/>
        <w:gridCol w:w="4394"/>
      </w:tblGrid>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заттары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мен дағдылары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2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Кеме қатынайтын гидротехникалық құрылыстарда вахтаны алып жүру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 журналдар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жұмыстағы тәжірибесі. Жұмыс процесін басқара білу шеберлігі. Өндірістік процесс кезінде шешім қабылдай білу шеберлігі. Кеме қатынайтын гидротехникалық құрылыстарда вахтаны алып жүру дағдысы. Кемелерді дұрыс және қауіпсіз шлюздеу дағдысы</w:t>
            </w:r>
          </w:p>
        </w:tc>
        <w:tc>
          <w:tcPr>
            <w:tcW w:w="4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Ішкі су жолдары бойынша жүзу ережелерін бекіту туралы» Қазақстан Республикасы Үкіметінің 2011 жылғы 22 шілдедегі № 845 </w:t>
            </w:r>
            <w:r>
              <w:rPr>
                <w:rFonts w:ascii="Times New Roman"/>
                <w:b w:val="false"/>
                <w:i w:val="false"/>
                <w:color w:val="000000"/>
                <w:sz w:val="20"/>
              </w:rPr>
              <w:t>қаулысы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«Кемелердің кеме қатынасы шлюздері арқылы өту қағидасын бекіту туралы» Қазақстан Республикасы Көлік және коммуникация министрінің 2011 жылғы 28 Фқпандағы № 95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 тізілімінде № 6843 болып тіркелген ).</w:t>
            </w:r>
            <w:r>
              <w:br/>
            </w:r>
            <w:r>
              <w:rPr>
                <w:rFonts w:ascii="Times New Roman"/>
                <w:b w:val="false"/>
                <w:i w:val="false"/>
                <w:color w:val="000000"/>
                <w:sz w:val="20"/>
              </w:rPr>
              <w:t>
</w:t>
            </w:r>
            <w:r>
              <w:rPr>
                <w:rFonts w:ascii="Times New Roman"/>
                <w:b w:val="false"/>
                <w:i w:val="false"/>
                <w:color w:val="000000"/>
                <w:sz w:val="20"/>
              </w:rPr>
              <w:t>«Шлюздеу кезінде жеңілдіктер мен төмендетуді қолдану туралы» Қазақстан Республикасы Көлік және коммуникация министрінің 2005 жылғы 19 қазандағы № 329-І бұйрығы.</w:t>
            </w:r>
            <w:r>
              <w:br/>
            </w:r>
            <w:r>
              <w:rPr>
                <w:rFonts w:ascii="Times New Roman"/>
                <w:b w:val="false"/>
                <w:i w:val="false"/>
                <w:color w:val="000000"/>
                <w:sz w:val="20"/>
              </w:rPr>
              <w:t>
</w:t>
            </w:r>
            <w:r>
              <w:rPr>
                <w:rFonts w:ascii="Times New Roman"/>
                <w:b w:val="false"/>
                <w:i w:val="false"/>
                <w:color w:val="000000"/>
                <w:sz w:val="20"/>
              </w:rPr>
              <w:t>Гидротехникалық жүйелерді және құрылыстарды пайдалану бойынша нормативтік-техникалық база. Гидротехникалық құрылыстардың электрлік-механикалық жабдықтары. Есептеуіш техникасының құралдары, коммуникациялар және байланыстар, іс жүргізу стандарттары. Қоршаған ортаны қорғауға қойылатын талаптар, еңбек заңнамасының негіздері, еңбекті қорғау, қауіпсіздік техникалар, өндірістік тазалық және өртке қарсы қорғау қағидалары мен нормалары</w:t>
            </w:r>
          </w:p>
        </w:tc>
      </w:tr>
      <w:tr>
        <w:trPr>
          <w:trHeight w:val="322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Кемелерді дұрыс және қауіпсіз шлюздеу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 журналдар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3" w:id="46"/>
    <w:p>
      <w:pPr>
        <w:spacing w:after="0"/>
        <w:ind w:left="0"/>
        <w:jc w:val="both"/>
      </w:pPr>
      <w:r>
        <w:rPr>
          <w:rFonts w:ascii="Times New Roman"/>
          <w:b w:val="false"/>
          <w:i w:val="false"/>
          <w:color w:val="000000"/>
          <w:sz w:val="28"/>
        </w:rPr>
        <w:t>
3-кесте</w:t>
      </w:r>
    </w:p>
    <w:bookmarkEnd w:id="46"/>
    <w:bookmarkStart w:name="z104" w:id="47"/>
    <w:p>
      <w:pPr>
        <w:spacing w:after="0"/>
        <w:ind w:left="0"/>
        <w:jc w:val="left"/>
      </w:pPr>
      <w:r>
        <w:rPr>
          <w:rFonts w:ascii="Times New Roman"/>
          <w:b/>
          <w:i w:val="false"/>
          <w:color w:val="000000"/>
        </w:rPr>
        <w:t xml:space="preserve"> 
3. «Вахтаның аға бастығы» еңбек қызметінің (кәсібінің) түрі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2250"/>
        <w:gridCol w:w="2111"/>
        <w:gridCol w:w="1633"/>
        <w:gridCol w:w="2815"/>
        <w:gridCol w:w="4339"/>
      </w:tblGrid>
      <w:tr>
        <w:trPr>
          <w:trHeight w:val="3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заттары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мен дағдылары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6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Кеме қатынайтын гидротехникалық құрылыстарда вахтаны алып жүруді, кемелерді дұрыс және қауіпсіз шлюздеуді ұйымдастыру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КҚГҚ саласындағы нормативтік құқықтық құжаттар. Жоспарлар, кестелер, журналдар.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жұмыстағы тәжірибесі. Жұмыс процесін басқара білу шеберлігі. Өндірістік процесс кезінде шешім қабылдай білу шеберлігі. Мақсаттар мен бастамаларды нақ қоя білу. Орындаушылық тәртіпті жүйелі бақылау. Қызметкерлердің қабілеттері мен дағдыларын дамыту. Адамдарды оқыта білу және нұсқау бере білу шеберлігі. Өкілеттіктерді үлестіре білу және сайлау шеберлігі. Кеме қатынайтын гидротехникалық құрылыстарда вахтаны алып жүруді, кемелерді дұрыс және қауіпсіз шлюздеуді ұйымдастыру дағдысы. Кеме қатынайтын гидротехникалық құрылыстарда вахтаны алып жүруді, кемелерді дұрыс және қауіпсіз шлюздеуді бақылау дағдысы</w:t>
            </w:r>
          </w:p>
        </w:tc>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Ішкі су жолдары бойынша жүзу ережелерін бекіту туралы» Қазақстан Республикасы Үкіметінің 2011 жылғы 22 шілдедегі № 845 </w:t>
            </w:r>
            <w:r>
              <w:rPr>
                <w:rFonts w:ascii="Times New Roman"/>
                <w:b w:val="false"/>
                <w:i w:val="false"/>
                <w:color w:val="000000"/>
                <w:sz w:val="20"/>
              </w:rPr>
              <w:t>қаулысы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«Кемелердің кеме қатынасы шлюздері арқылы өту қағидасын бекіту туралы» Қазақстан Республикасы Көлік және коммуникация министрінің 2011 жылғы 28 ақпандағы № 95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 тізілімінде № 6843 болып тіркелген ).</w:t>
            </w:r>
            <w:r>
              <w:br/>
            </w:r>
            <w:r>
              <w:rPr>
                <w:rFonts w:ascii="Times New Roman"/>
                <w:b w:val="false"/>
                <w:i w:val="false"/>
                <w:color w:val="000000"/>
                <w:sz w:val="20"/>
              </w:rPr>
              <w:t>
</w:t>
            </w:r>
            <w:r>
              <w:rPr>
                <w:rFonts w:ascii="Times New Roman"/>
                <w:b w:val="false"/>
                <w:i w:val="false"/>
                <w:color w:val="000000"/>
                <w:sz w:val="20"/>
              </w:rPr>
              <w:t>«Шлюздеу кезінде жеңілдіктер мен төмендетуді қолдану туралы» Қазақстан Республикасы Көлік және коммуникация министрінің 2005 жылғы 19 қазандағы № 329-І бұйрығы.</w:t>
            </w:r>
            <w:r>
              <w:br/>
            </w:r>
            <w:r>
              <w:rPr>
                <w:rFonts w:ascii="Times New Roman"/>
                <w:b w:val="false"/>
                <w:i w:val="false"/>
                <w:color w:val="000000"/>
                <w:sz w:val="20"/>
              </w:rPr>
              <w:t>
</w:t>
            </w:r>
            <w:r>
              <w:rPr>
                <w:rFonts w:ascii="Times New Roman"/>
                <w:b w:val="false"/>
                <w:i w:val="false"/>
                <w:color w:val="000000"/>
                <w:sz w:val="20"/>
              </w:rPr>
              <w:t>Гидротехникалық жүйелерді және құрылыстарды пайдалану бойынша нормативтік-техникалық база. Гидротехникалық құрылыстардың электрлік-механикалық жабдықтары. Есептеуіш техникасының құралдары, коммуникациялар және байланыстар, іс жүргізу стандарттары. Қоршаған ортаны қорғауға қойлатын талаптар, еңбек заңнамасының негіздері, еңбекті қорғау, қауіпсіздік техникалар, өндірістік тазалық және өртке қарсы қорғау қағидалары мен нормалары</w:t>
            </w:r>
          </w:p>
        </w:tc>
      </w:tr>
      <w:tr>
        <w:trPr>
          <w:trHeight w:val="6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Кеме қатынайтын гидротехникалық құрылыстарда вахтаны алып жүруді, кемелерді дұрыс және қауіпсіз шлюздеуді бақылау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саласындағы нормативтік құқықтық құжаттар. Жоспарлар, кестелер, журналдар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қатынайтын гидротехникалық құрылыстар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5" w:id="48"/>
    <w:p>
      <w:pPr>
        <w:spacing w:after="0"/>
        <w:ind w:left="0"/>
        <w:jc w:val="both"/>
      </w:pPr>
      <w:r>
        <w:rPr>
          <w:rFonts w:ascii="Times New Roman"/>
          <w:b w:val="false"/>
          <w:i w:val="false"/>
          <w:color w:val="000000"/>
          <w:sz w:val="28"/>
        </w:rPr>
        <w:t>
      Ескертпе: М – міндет.</w:t>
      </w:r>
    </w:p>
    <w:bookmarkEnd w:id="48"/>
    <w:bookmarkStart w:name="z106" w:id="49"/>
    <w:p>
      <w:pPr>
        <w:spacing w:after="0"/>
        <w:ind w:left="0"/>
        <w:jc w:val="both"/>
      </w:pPr>
      <w:r>
        <w:rPr>
          <w:rFonts w:ascii="Times New Roman"/>
          <w:b w:val="false"/>
          <w:i w:val="false"/>
          <w:color w:val="000000"/>
          <w:sz w:val="28"/>
        </w:rPr>
        <w:t xml:space="preserve">
«Кеме қатынайтын гидротехникалық  </w:t>
      </w:r>
      <w:r>
        <w:br/>
      </w:r>
      <w:r>
        <w:rPr>
          <w:rFonts w:ascii="Times New Roman"/>
          <w:b w:val="false"/>
          <w:i w:val="false"/>
          <w:color w:val="000000"/>
          <w:sz w:val="28"/>
        </w:rPr>
        <w:t xml:space="preserve">
құрылыстарды пайдалану»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49"/>
    <w:bookmarkStart w:name="z107" w:id="50"/>
    <w:p>
      <w:pPr>
        <w:spacing w:after="0"/>
        <w:ind w:left="0"/>
        <w:jc w:val="left"/>
      </w:pPr>
      <w:r>
        <w:rPr>
          <w:rFonts w:ascii="Times New Roman"/>
          <w:b/>
          <w:i w:val="false"/>
          <w:color w:val="000000"/>
        </w:rPr>
        <w:t xml:space="preserve"> 
Келісу парағы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6"/>
        <w:gridCol w:w="4364"/>
      </w:tblGrid>
      <w:tr>
        <w:trPr>
          <w:trHeight w:val="30" w:hRule="atLeast"/>
        </w:trPr>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 тіркелді.</w:t>
      </w:r>
      <w:r>
        <w:br/>
      </w:r>
      <w:r>
        <w:rPr>
          <w:rFonts w:ascii="Times New Roman"/>
          <w:b w:val="false"/>
          <w:i w:val="false"/>
          <w:color w:val="000000"/>
          <w:sz w:val="28"/>
        </w:rPr>
        <w:t>
Кәсіби стандарттардың реестріне № _________________________ тіркелді.</w:t>
      </w:r>
      <w:r>
        <w:br/>
      </w:r>
      <w:r>
        <w:rPr>
          <w:rFonts w:ascii="Times New Roman"/>
          <w:b w:val="false"/>
          <w:i w:val="false"/>
          <w:color w:val="000000"/>
          <w:sz w:val="28"/>
        </w:rPr>
        <w:t>
Хат (хаттама) № ___________ Күні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