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c2cb" w14:textId="e13c2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алушыларға қаржы ұйымдары беретін білім беру кредиттері бойынша кепілдік мөлшерін белгілеу қағидаларын бекіту туралы" 2013 жылғы 19 наурыздағы № 97 Қазақстан Республикасы Білім және ғылым министрінің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2013 жылғы 30 желтоқсандағы № 517 бұйрығы. Қазақстан Республикасының Әділет министрлігінде 2014 жылы 03 ақпанда № 9122 тіркелді. Күші жойылды - Қазақстан Республикасы Ғылым және жоғары білім министрінің 2023 жылғы 27 сәуірдегі № 189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27.04.2023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"Білім алушыларға қаржы ұйымдары беретін білім беру кредиттері бойынша кепілдік мөлшерін белгілеу қағидаларын бекіту туралы" 2013 жылғы 19 наурыздағы № 97 Қазақстан республикасы Білім және ғылым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2013 жыл 23 сәуірде № 8434 тіркелген, 2013 жылғы 12 маусымдағы № 198-199 (27472-27473) "Казакстанская правда" газетінде жарияланған) төмендегідей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Білім алушыларға қаржы ұйымдары беретін білім беру кредиттері бойынша кепілдік мөлшерін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2-тармақ:</w:t>
      </w:r>
    </w:p>
    <w:bookmarkEnd w:id="3"/>
    <w:bookmarkStart w:name="z5" w:id="4"/>
    <w:p>
      <w:pPr>
        <w:spacing w:after="0"/>
        <w:ind w:left="0"/>
        <w:jc w:val="both"/>
      </w:pPr>
      <w:r>
        <w:rPr>
          <w:rFonts w:ascii="Times New Roman"/>
          <w:b w:val="false"/>
          <w:i w:val="false"/>
          <w:color w:val="000000"/>
          <w:sz w:val="28"/>
        </w:rPr>
        <w:t>
      мына мазмұндағы 5) тармақшамен толықтырылсын:</w:t>
      </w:r>
    </w:p>
    <w:bookmarkEnd w:id="4"/>
    <w:bookmarkStart w:name="z6" w:id="5"/>
    <w:p>
      <w:pPr>
        <w:spacing w:after="0"/>
        <w:ind w:left="0"/>
        <w:jc w:val="both"/>
      </w:pPr>
      <w:r>
        <w:rPr>
          <w:rFonts w:ascii="Times New Roman"/>
          <w:b w:val="false"/>
          <w:i w:val="false"/>
          <w:color w:val="000000"/>
          <w:sz w:val="28"/>
        </w:rPr>
        <w:t>
      "5) Мемлекеттік білім беру жинақтау жүйесі - Қазақстан Республикасының заңнамасымен реттелетін және қатысушы банктердің халықтың салымдарын тартуына және оларға сыйақылар мен мемлекет сыйлықақыларын есепке жазуға негізделген, білім беру қызметтеріне ақы төлеуге арналған ақшалай жинақтар жүйесі.";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 редакцияда жазылсын:</w:t>
      </w:r>
    </w:p>
    <w:bookmarkStart w:name="z8" w:id="6"/>
    <w:p>
      <w:pPr>
        <w:spacing w:after="0"/>
        <w:ind w:left="0"/>
        <w:jc w:val="both"/>
      </w:pPr>
      <w:r>
        <w:rPr>
          <w:rFonts w:ascii="Times New Roman"/>
          <w:b w:val="false"/>
          <w:i w:val="false"/>
          <w:color w:val="000000"/>
          <w:sz w:val="28"/>
        </w:rPr>
        <w:t>
      "3. Кепілдік мөлшері Кепілдік туралы өтінім берілген күнге дейінгі академиялық мерзімдегі (семестр) білім алушының үлгеріміне байланысты. Егер бұрынғы академиялық мерзімдегі (семестр) үлгерім туралы ақпарат болмаған жағдайда қабылдау емтихандарының қорытындысы не ұлттық бірыңғай тестілеу (бұдан әрі - ҰБТ) немесе кешенді тестілеудің (бұдан әрі - КТ) нәтижелері пайдаланады. Егер білім алушының бұрынғы академиялық мерзім (семестр) үшін немесе бірнеше бұрынғы академиялық мерзімдер (семестр) үшін оқу ақысы бойынша қарыздары бар болса, оның үлгерімі кепілдік алуға өтініш түскен күнге соңғы академиялық мерзімнің (семестр) қорытындылары бойынша есептеледі.";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-тармақтар мына редакцияда жазылсын:</w:t>
      </w:r>
    </w:p>
    <w:bookmarkStart w:name="z10" w:id="7"/>
    <w:p>
      <w:pPr>
        <w:spacing w:after="0"/>
        <w:ind w:left="0"/>
        <w:jc w:val="both"/>
      </w:pPr>
      <w:r>
        <w:rPr>
          <w:rFonts w:ascii="Times New Roman"/>
          <w:b w:val="false"/>
          <w:i w:val="false"/>
          <w:color w:val="000000"/>
          <w:sz w:val="28"/>
        </w:rPr>
        <w:t>
      "6. Қазақстан Республикасы жоғары оқу орындарына (бұдан әрі - ЖОО) магистратураға оқуға түсушілердің үлгерімі қабылдау емтихандары қорытындыларының пайыздық мазмұндағы орташа арифметикалық мағынасын шығару арқылы есептеледі. Қабылдау емтихандары әртүрлі білімді бағалау жүйелері (әріптік жүйе, пайыздық мазмұнда, дәстүрлі жүйе, балдардың цифрлік баламасы) бойынша бағаланған жағдайда үлгерім әр емтихан бойынша пайыздық мазмұнда бөлек есептеліп, алынған қорытындылардың орташа арифметикалық мәні анықталады.</w:t>
      </w:r>
    </w:p>
    <w:bookmarkEnd w:id="7"/>
    <w:bookmarkStart w:name="z11" w:id="8"/>
    <w:p>
      <w:pPr>
        <w:spacing w:after="0"/>
        <w:ind w:left="0"/>
        <w:jc w:val="both"/>
      </w:pPr>
      <w:r>
        <w:rPr>
          <w:rFonts w:ascii="Times New Roman"/>
          <w:b w:val="false"/>
          <w:i w:val="false"/>
          <w:color w:val="000000"/>
          <w:sz w:val="28"/>
        </w:rPr>
        <w:t>
      7. Жоғары білімі бар азаматтар қысқа мерзімді оқу түрлеріне түсетін жағдайда үлгерім жоғары білім туралы дипломға қосымшадағы қорытынды бағалардың арифметикалық мағынасын шығару арқылы есептеледі.";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 редакцияда жазылсын:</w:t>
      </w:r>
    </w:p>
    <w:bookmarkStart w:name="z13" w:id="9"/>
    <w:p>
      <w:pPr>
        <w:spacing w:after="0"/>
        <w:ind w:left="0"/>
        <w:jc w:val="both"/>
      </w:pPr>
      <w:r>
        <w:rPr>
          <w:rFonts w:ascii="Times New Roman"/>
          <w:b w:val="false"/>
          <w:i w:val="false"/>
          <w:color w:val="000000"/>
          <w:sz w:val="28"/>
        </w:rPr>
        <w:t xml:space="preserve">
      "10. Кепілік мөлшері білім беру кредиттеріне кепілдік берудің тиісті бағдарламаларына байланысты осы Қағидаларға "Негізгі қарыз сомасынан есептелетін кепілдік мөлшерін анықтау" </w:t>
      </w:r>
      <w:r>
        <w:rPr>
          <w:rFonts w:ascii="Times New Roman"/>
          <w:b w:val="false"/>
          <w:i w:val="false"/>
          <w:color w:val="000000"/>
          <w:sz w:val="28"/>
        </w:rPr>
        <w:t>2-қосымшаға</w:t>
      </w:r>
      <w:r>
        <w:rPr>
          <w:rFonts w:ascii="Times New Roman"/>
          <w:b w:val="false"/>
          <w:i w:val="false"/>
          <w:color w:val="000000"/>
          <w:sz w:val="28"/>
        </w:rPr>
        <w:t xml:space="preserve"> сәйкес 1-8 кестелері негізінде анықталады.";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w:t>
      </w:r>
    </w:p>
    <w:bookmarkStart w:name="z15" w:id="10"/>
    <w:p>
      <w:pPr>
        <w:spacing w:after="0"/>
        <w:ind w:left="0"/>
        <w:jc w:val="both"/>
      </w:pPr>
      <w:r>
        <w:rPr>
          <w:rFonts w:ascii="Times New Roman"/>
          <w:b w:val="false"/>
          <w:i w:val="false"/>
          <w:color w:val="000000"/>
          <w:sz w:val="28"/>
        </w:rPr>
        <w:t>
      4) тармақ алынып тасталсын;</w:t>
      </w:r>
    </w:p>
    <w:bookmarkEnd w:id="10"/>
    <w:bookmarkStart w:name="z16" w:id="11"/>
    <w:p>
      <w:pPr>
        <w:spacing w:after="0"/>
        <w:ind w:left="0"/>
        <w:jc w:val="both"/>
      </w:pPr>
      <w:r>
        <w:rPr>
          <w:rFonts w:ascii="Times New Roman"/>
          <w:b w:val="false"/>
          <w:i w:val="false"/>
          <w:color w:val="000000"/>
          <w:sz w:val="28"/>
        </w:rPr>
        <w:t xml:space="preserve">
      мына мазмұндағы 7), 8) тармақтармен толықтырылсын: </w:t>
      </w:r>
    </w:p>
    <w:bookmarkEnd w:id="11"/>
    <w:bookmarkStart w:name="z17" w:id="12"/>
    <w:p>
      <w:pPr>
        <w:spacing w:after="0"/>
        <w:ind w:left="0"/>
        <w:jc w:val="both"/>
      </w:pPr>
      <w:r>
        <w:rPr>
          <w:rFonts w:ascii="Times New Roman"/>
          <w:b w:val="false"/>
          <w:i w:val="false"/>
          <w:color w:val="000000"/>
          <w:sz w:val="28"/>
        </w:rPr>
        <w:t>
      "7) Қазақстан Республикасының техникалық және кәсіби, орта білімнен кейінгі, жоғары және жоғары оқу орыннан кейінгі (магистратура) білім беру ұйымдарында білім беру қызметтерін Мемлекеттік білім беру жинақтау жүйесі шеңберінде жүз пайыздық кепілдікпен;</w:t>
      </w:r>
    </w:p>
    <w:bookmarkEnd w:id="12"/>
    <w:bookmarkStart w:name="z18" w:id="13"/>
    <w:p>
      <w:pPr>
        <w:spacing w:after="0"/>
        <w:ind w:left="0"/>
        <w:jc w:val="both"/>
      </w:pPr>
      <w:r>
        <w:rPr>
          <w:rFonts w:ascii="Times New Roman"/>
          <w:b w:val="false"/>
          <w:i w:val="false"/>
          <w:color w:val="000000"/>
          <w:sz w:val="28"/>
        </w:rPr>
        <w:t>
      8) Қазақстан Республикасы аумағында өз қызметін жүзеге асыратын ЖОО-ларда білім беру қызметтерін көп балалы, толық емес және тұрмысы төмен отбасылардағы, жетім және ата-ананың қамқорынсыз қалған, мүгедек не ата-анасы мүгедек немесе зейнеткерлік жасқа жеткен студенттер мен магистранттар үшін жеңілдікті шарттармен жүз пайыздық кепілдікпен.";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 редакцияда жазылсын:</w:t>
      </w:r>
    </w:p>
    <w:bookmarkStart w:name="z20" w:id="14"/>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1)-7) тармақшаларында көрсетілген білім беру кредиттерін кепілдендіру бағдарламалары бойынша білім беру кредиті қарыз алушыға әр қайсысы бір академиялық кезең (семестр немесе жыл) үшін оқудың құнынан аспайтын бөлек транштармен беріледі, білім беру кредиті қолма-қол ақшасыз тәртіппен оқу орынның есепшотына аударылады. Осы қағидалардың 11-тармағының 8) тармақшасында көрсетілген білім беру кредиттерін кепілдендіру бағдарламасы бойынша білім беру кредиті қарыз алушыға ЖОО-да оқудың барлық кезеңіне беріледі.";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алынып тасталсын;</w:t>
      </w:r>
    </w:p>
    <w:bookmarkStart w:name="z22" w:id="15"/>
    <w:p>
      <w:pPr>
        <w:spacing w:after="0"/>
        <w:ind w:left="0"/>
        <w:jc w:val="both"/>
      </w:pPr>
      <w:r>
        <w:rPr>
          <w:rFonts w:ascii="Times New Roman"/>
          <w:b w:val="false"/>
          <w:i w:val="false"/>
          <w:color w:val="000000"/>
          <w:sz w:val="28"/>
        </w:rPr>
        <w:t>
      мына мазмұндағы 19, 20-тармақтармен толықтырылсын:</w:t>
      </w:r>
    </w:p>
    <w:bookmarkEnd w:id="15"/>
    <w:bookmarkStart w:name="z23" w:id="16"/>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7) тармақшасында қарастырылған жағдайда кепілдік мөлшері осы Қағидаларға "Негізгі қарыз сомасынан есептелетін кепілдік мөлшерін анықтау" 2-қосымшаға сәйкес 7-кестенің негізінде негізгі қарыз сомасынан 100% (жүз пайызды) құрайды.</w:t>
      </w:r>
    </w:p>
    <w:bookmarkEnd w:id="16"/>
    <w:bookmarkStart w:name="z24" w:id="17"/>
    <w:p>
      <w:pPr>
        <w:spacing w:after="0"/>
        <w:ind w:left="0"/>
        <w:jc w:val="both"/>
      </w:pPr>
      <w:r>
        <w:rPr>
          <w:rFonts w:ascii="Times New Roman"/>
          <w:b w:val="false"/>
          <w:i w:val="false"/>
          <w:color w:val="000000"/>
          <w:sz w:val="28"/>
        </w:rPr>
        <w:t>
      Бұл бағдарлама Мемлекеттік білім беру жинақтау жүйесі шеңберінде шарт жасасқан және жинақтаған сомасы оқудың ақысын толық төлеуге қажетті соманың кемінде елу пайызын құрайтын қарыз алушыларға қатысты қолданылады.</w:t>
      </w:r>
    </w:p>
    <w:bookmarkEnd w:id="17"/>
    <w:bookmarkStart w:name="z25" w:id="18"/>
    <w:p>
      <w:pPr>
        <w:spacing w:after="0"/>
        <w:ind w:left="0"/>
        <w:jc w:val="both"/>
      </w:pPr>
      <w:r>
        <w:rPr>
          <w:rFonts w:ascii="Times New Roman"/>
          <w:b w:val="false"/>
          <w:i w:val="false"/>
          <w:color w:val="000000"/>
          <w:sz w:val="28"/>
        </w:rPr>
        <w:t>
      20. Осы Қағидалардың 11-тармағының 8) тармақшасында қарастырылған жағдайда кепілдік мөлшері осы Қағидаларға "Негізгі қарыз сомасынан есептелетін кепілдік мөлшерін анықтау" 2-қосымшаға сәйкес 8-кестенің негізінде білім беру кредитін нақты пайдалану мерзімі ішінде аударылған кредиттік желі мен сыйақының сомасынан 100% (жүз пайызды) құрайды.</w:t>
      </w:r>
    </w:p>
    <w:bookmarkEnd w:id="18"/>
    <w:bookmarkStart w:name="z26" w:id="19"/>
    <w:p>
      <w:pPr>
        <w:spacing w:after="0"/>
        <w:ind w:left="0"/>
        <w:jc w:val="both"/>
      </w:pPr>
      <w:r>
        <w:rPr>
          <w:rFonts w:ascii="Times New Roman"/>
          <w:b w:val="false"/>
          <w:i w:val="false"/>
          <w:color w:val="000000"/>
          <w:sz w:val="28"/>
        </w:rPr>
        <w:t>
      Жеңілдікті білім беру кредиттері Қазақстан Республикасының білім беру ұйымдарында күндізгі оқу бөлімінде ақылы негізде оқитын және жоғары білім берудің кәсіби оқу бағдарламасын меңгеріп жүрген, оның ішінде базалық медициналық білім, сондай-ақ магистратура бағдарламалары бойынша оқитын Қазақстан Республикасының азаматтарына ұсынылады;</w:t>
      </w:r>
    </w:p>
    <w:bookmarkEnd w:id="19"/>
    <w:bookmarkStart w:name="z27" w:id="20"/>
    <w:p>
      <w:pPr>
        <w:spacing w:after="0"/>
        <w:ind w:left="0"/>
        <w:jc w:val="both"/>
      </w:pPr>
      <w:r>
        <w:rPr>
          <w:rFonts w:ascii="Times New Roman"/>
          <w:b w:val="false"/>
          <w:i w:val="false"/>
          <w:color w:val="000000"/>
          <w:sz w:val="28"/>
        </w:rPr>
        <w:t xml:space="preserve">
      "Білім алушыларға қаржы ұйымдары беретін білім беру кредиттері бойынша кепілдік мөлшерін белгілеу қағидаларын" </w:t>
      </w:r>
      <w:r>
        <w:rPr>
          <w:rFonts w:ascii="Times New Roman"/>
          <w:b w:val="false"/>
          <w:i w:val="false"/>
          <w:color w:val="000000"/>
          <w:sz w:val="28"/>
        </w:rPr>
        <w:t>2-қосымшада</w:t>
      </w:r>
      <w:r>
        <w:rPr>
          <w:rFonts w:ascii="Times New Roman"/>
          <w:b w:val="false"/>
          <w:i w:val="false"/>
          <w:color w:val="000000"/>
          <w:sz w:val="28"/>
        </w:rPr>
        <w:t>:</w:t>
      </w:r>
    </w:p>
    <w:bookmarkEnd w:id="20"/>
    <w:bookmarkStart w:name="z28" w:id="21"/>
    <w:p>
      <w:pPr>
        <w:spacing w:after="0"/>
        <w:ind w:left="0"/>
        <w:jc w:val="both"/>
      </w:pPr>
      <w:r>
        <w:rPr>
          <w:rFonts w:ascii="Times New Roman"/>
          <w:b w:val="false"/>
          <w:i w:val="false"/>
          <w:color w:val="000000"/>
          <w:sz w:val="28"/>
        </w:rPr>
        <w:t>
      4-кесте алынып тасталсын;</w:t>
      </w:r>
    </w:p>
    <w:bookmarkEnd w:id="21"/>
    <w:bookmarkStart w:name="z29" w:id="22"/>
    <w:p>
      <w:pPr>
        <w:spacing w:after="0"/>
        <w:ind w:left="0"/>
        <w:jc w:val="both"/>
      </w:pPr>
      <w:r>
        <w:rPr>
          <w:rFonts w:ascii="Times New Roman"/>
          <w:b w:val="false"/>
          <w:i w:val="false"/>
          <w:color w:val="000000"/>
          <w:sz w:val="28"/>
        </w:rPr>
        <w:t>
      мынандай мазмұндағы 7,8 - кестелерімен толықтырылсын:</w:t>
      </w:r>
    </w:p>
    <w:bookmarkEnd w:id="22"/>
    <w:bookmarkStart w:name="z30" w:id="23"/>
    <w:p>
      <w:pPr>
        <w:spacing w:after="0"/>
        <w:ind w:left="0"/>
        <w:jc w:val="both"/>
      </w:pPr>
      <w:r>
        <w:rPr>
          <w:rFonts w:ascii="Times New Roman"/>
          <w:b w:val="false"/>
          <w:i w:val="false"/>
          <w:color w:val="000000"/>
          <w:sz w:val="28"/>
        </w:rPr>
        <w:t>
      "7-кесте. Қазақстан Республикасының техникалық және кәсіптік, орта білімнен кейінгі, жоғары және жоғары оқу орыннан кейінгі (магистратура) білім беру ұйымдарында білім беру қызметтерінің ақысын төлеу үшін қаржы ұйымдары тарапынан Мемлекеттік білім беру жинақтау жүйесі шеңберінде берілетін білім беру кредиттерін кепілдендіру бағдарламасы бойынша: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Кепілдендіру пайызының мөлшерін анықтау параметрлері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түсетіндер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(қазақ немесе орыс тілі (білім алу тілі), Қазақстан тарихы, математика және таңдау бойынша пән) /КТ қорытындылары бойынша үлгерім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балдан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пән – қазақ немесе орыс тілі және мамандық профилі бойынша қабылдау емтихандарының қорытындыларына сәйкес үлгерім (негізгі орта білім негізінде оқуға түсушілер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балдан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құқықтану, экономика, медицина және фармацевтика мамандықтары бойынша түсушілер үшін 2 пән – қазақ немесе орыс тілі және мамандық профилі бойынша қабылдау емтихандарының қорытындыларына сәйкес үлгерім (жалпы орта білім негізінде оқуға түсушілер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балдан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пән – қазақ немесе орыс тілі, Қазақстан тарихы және мамандық профилі бойынша қабылдау емтихандарының қорытындыларына сәйкес үлгерім (жалпы орта білім негізінде оқуға түсушілер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балдан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құқықтану, экономика, медицина және фармацевтика мамандықтары бойынша талапкерлер үшін 3 пән – қазақ немесе орыс тілі, Қазақстан тарихы және мамандық профилі бойынша қабылдау емтихандарының қорытындыларына сәйкес үлгерім (жалпы орта білім негізінде оқуға түсушілер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балдан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орыннан кейінгі (магистратура) білім беру ұйымдарына түсушілер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(қазақ немесе орыс тілі (білім алу тілі), Қазақстан тарихы, математика және таңдау бойынша пән) /КТ қорытындылары бойынша үлгерім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балдан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емтихандарының қорытындысы бойынша үлгерім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балдан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үлгерім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 (бес балдық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балдан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GPA қорытындысы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балдан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мазмұнда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балдан кем емес</w:t>
            </w:r>
          </w:p>
        </w:tc>
      </w:tr>
    </w:tbl>
    <w:p>
      <w:pPr>
        <w:spacing w:after="0"/>
        <w:ind w:left="0"/>
        <w:jc w:val="left"/>
      </w:pP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8-кесте. Жеңілдікті шарттарда көп балалы, толық емес және тұрмысы төмен отбасылардан шыққан, жетім және ата-анасының қамқорынсыз қалған, мүгедек не ата-анасы мүгедек болып табылатын немесе зейнеткерлік жасқа жеткен студенттер мен магистранттарға Қазақстан Республикасы аумағында өз қызметін жүзеге асыратын ЖОО-ларда білім беру қызметінің ақысын төлеу үшін қаржы ұйымдары тарапынан берілетін білім беру кредиттерін кепілдендіру бағдарламасы бойынша: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Кепілдендіру пайызының мөлшерін анықтау параметрлері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(қазақ немесе орыс тілі (білім алу тілі), Қазақстан тарихы, математика және таңдау бойынша пән) /КТ қорытындылары бойынша үлгерім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балдан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сессиясының қорытындысы бойынша ағымдағы үлгерім (бес балдық жүйе)</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 кезеңі үшін "жақсы" "өте жақсы" бағаларына сәйкес балама бағалар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GPA</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мазмұндағы үлгерім</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2. Қаржы және инвестициялық жобалар департаменті (Нұрғожаева Т.А.):</w:t>
      </w:r>
    </w:p>
    <w:bookmarkEnd w:id="25"/>
    <w:bookmarkStart w:name="z35" w:id="2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тіркеуден өтуін қамтамасыз етсін;</w:t>
      </w:r>
    </w:p>
    <w:bookmarkEnd w:id="26"/>
    <w:bookmarkStart w:name="z36" w:id="27"/>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27"/>
    <w:bookmarkStart w:name="z37" w:id="28"/>
    <w:p>
      <w:pPr>
        <w:spacing w:after="0"/>
        <w:ind w:left="0"/>
        <w:jc w:val="both"/>
      </w:pPr>
      <w:r>
        <w:rPr>
          <w:rFonts w:ascii="Times New Roman"/>
          <w:b w:val="false"/>
          <w:i w:val="false"/>
          <w:color w:val="000000"/>
          <w:sz w:val="28"/>
        </w:rPr>
        <w:t>
      3. Осы бұйрықтың орындалуын бақылау Қаржы және инвестициялық жобалар департаментінің директорына (Нұрғожаева Т.А.) жүктелсін.</w:t>
      </w:r>
    </w:p>
    <w:bookmarkEnd w:id="28"/>
    <w:bookmarkStart w:name="z38" w:id="29"/>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міндетін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Балықбаев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