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4bd6" w14:textId="0464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 және бөлшек сауда"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м.а. 2013 жылғы 30 желтоқсандағы № 386 бұйрығы. Қазақстан Республикасының Әділет министрлігінде 2014 жылы 2 ақпанда № 9155 тіркелді. Күші жойылды - Қазақстан Республикасы Сауда және интеграция министрінің 2024 жылғы 15 қарашадағы № 381-НҚ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15.11.2024 </w:t>
      </w:r>
      <w:r>
        <w:rPr>
          <w:rFonts w:ascii="Times New Roman"/>
          <w:b w:val="false"/>
          <w:i w:val="false"/>
          <w:color w:val="ff0000"/>
          <w:sz w:val="28"/>
        </w:rPr>
        <w:t>№ 381-НҚ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138-5-бабына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"Көтерме және бөлшек сауда"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Экономика және бюджеттік жоспарлау министрлігінің Сауда комитеті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"Әділет" ақпараттық-құқықтық жүйесінде және ресми бұқаралық ақпарат құралдарында жариялануын қамтамасыз етсін;</w:t>
      </w:r>
    </w:p>
    <w:p>
      <w:pPr>
        <w:spacing w:after="0"/>
        <w:ind w:left="0"/>
        <w:jc w:val="both"/>
      </w:pPr>
      <w:r>
        <w:rPr>
          <w:rFonts w:ascii="Times New Roman"/>
          <w:b w:val="false"/>
          <w:i w:val="false"/>
          <w:color w:val="000000"/>
          <w:sz w:val="28"/>
        </w:rPr>
        <w:t>
      2) осы бұйрық Қазақстан Республикасы Экономика және бюджеттік жоспарлау министрлігінің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Т.М. Жақсылықовқа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 Т. Дүйсенова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 жоспарлау министрінің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386 бұйрығымен бекітілген</w:t>
            </w:r>
          </w:p>
        </w:tc>
      </w:tr>
    </w:tbl>
    <w:bookmarkStart w:name="z7" w:id="5"/>
    <w:p>
      <w:pPr>
        <w:spacing w:after="0"/>
        <w:ind w:left="0"/>
        <w:jc w:val="left"/>
      </w:pPr>
      <w:r>
        <w:rPr>
          <w:rFonts w:ascii="Times New Roman"/>
          <w:b/>
          <w:i w:val="false"/>
          <w:color w:val="000000"/>
        </w:rPr>
        <w:t xml:space="preserve"> "Көтерме және бөлшек сауда"</w:t>
      </w:r>
      <w:r>
        <w:br/>
      </w:r>
      <w:r>
        <w:rPr>
          <w:rFonts w:ascii="Times New Roman"/>
          <w:b/>
          <w:i w:val="false"/>
          <w:color w:val="000000"/>
        </w:rPr>
        <w:t>кәсіби стандарты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"Көтерме және бөлшек сауда" Кәсіби стандарт (бұдан әрі – КС) "Көтерме және бөлшек сауда" кәсіптік қызмет саласындағы біліктілік деңгейіне, құзыретіне, мазмұнына, сапасына және еңбек жағдайларына қойылатын талаптарды анықтайды және:</w:t>
      </w:r>
    </w:p>
    <w:bookmarkEnd w:id="6"/>
    <w:p>
      <w:pPr>
        <w:spacing w:after="0"/>
        <w:ind w:left="0"/>
        <w:jc w:val="both"/>
      </w:pPr>
      <w:r>
        <w:rPr>
          <w:rFonts w:ascii="Times New Roman"/>
          <w:b w:val="false"/>
          <w:i w:val="false"/>
          <w:color w:val="000000"/>
          <w:sz w:val="28"/>
        </w:rPr>
        <w:t>
      1) еңбек саласы мен кәсіптік білім беру саласының өзара іс-қимылын реттеуге;</w:t>
      </w:r>
    </w:p>
    <w:p>
      <w:pPr>
        <w:spacing w:after="0"/>
        <w:ind w:left="0"/>
        <w:jc w:val="both"/>
      </w:pPr>
      <w:r>
        <w:rPr>
          <w:rFonts w:ascii="Times New Roman"/>
          <w:b w:val="false"/>
          <w:i w:val="false"/>
          <w:color w:val="000000"/>
          <w:sz w:val="28"/>
        </w:rPr>
        <w:t>
      2) даярлау, біліктілікті арттыру және кәсіптік қайта даярлау бағдарламаларын әзірлеуге арналған талаптарды регламенттеуге;</w:t>
      </w:r>
    </w:p>
    <w:p>
      <w:pPr>
        <w:spacing w:after="0"/>
        <w:ind w:left="0"/>
        <w:jc w:val="both"/>
      </w:pPr>
      <w:r>
        <w:rPr>
          <w:rFonts w:ascii="Times New Roman"/>
          <w:b w:val="false"/>
          <w:i w:val="false"/>
          <w:color w:val="000000"/>
          <w:sz w:val="28"/>
        </w:rPr>
        <w:t>
      3) персоналды атестаттау және сертификаттау кезінде қызметкерлердің құзыреттілігін бағалауға арналған талаптарды регламенттеуге арналған.</w:t>
      </w:r>
    </w:p>
    <w:bookmarkStart w:name="z9" w:id="7"/>
    <w:p>
      <w:pPr>
        <w:spacing w:after="0"/>
        <w:ind w:left="0"/>
        <w:jc w:val="both"/>
      </w:pPr>
      <w:r>
        <w:rPr>
          <w:rFonts w:ascii="Times New Roman"/>
          <w:b w:val="false"/>
          <w:i w:val="false"/>
          <w:color w:val="000000"/>
          <w:sz w:val="28"/>
        </w:rPr>
        <w:t>
      2. КС негізгі пайдаланушылары:</w:t>
      </w:r>
    </w:p>
    <w:bookmarkEnd w:id="7"/>
    <w:p>
      <w:pPr>
        <w:spacing w:after="0"/>
        <w:ind w:left="0"/>
        <w:jc w:val="both"/>
      </w:pPr>
      <w:r>
        <w:rPr>
          <w:rFonts w:ascii="Times New Roman"/>
          <w:b w:val="false"/>
          <w:i w:val="false"/>
          <w:color w:val="000000"/>
          <w:sz w:val="28"/>
        </w:rPr>
        <w:t>
      1) білім беру ұйымдарының түлектері;</w:t>
      </w:r>
    </w:p>
    <w:p>
      <w:pPr>
        <w:spacing w:after="0"/>
        <w:ind w:left="0"/>
        <w:jc w:val="both"/>
      </w:pPr>
      <w:r>
        <w:rPr>
          <w:rFonts w:ascii="Times New Roman"/>
          <w:b w:val="false"/>
          <w:i w:val="false"/>
          <w:color w:val="000000"/>
          <w:sz w:val="28"/>
        </w:rPr>
        <w:t>
      2) білім беру ұйымдарының, аудандық және қалалық білім бөлімдерінің, облыстық білім басқармасының, біліктілікті арттыру орталықтарының жетекшілері;</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кәсіптік даярлығын бағалау және біліктілікке сәйкестігін растау саласындағы мамандар.</w:t>
      </w:r>
    </w:p>
    <w:bookmarkStart w:name="z10" w:id="8"/>
    <w:p>
      <w:pPr>
        <w:spacing w:after="0"/>
        <w:ind w:left="0"/>
        <w:jc w:val="both"/>
      </w:pPr>
      <w:r>
        <w:rPr>
          <w:rFonts w:ascii="Times New Roman"/>
          <w:b w:val="false"/>
          <w:i w:val="false"/>
          <w:color w:val="000000"/>
          <w:sz w:val="28"/>
        </w:rPr>
        <w:t>
      3. КС негізінде білім беру саласындағы біліктілік сипаттамалары, лауазымдық нұсқаулықтары, профессиограммалар, типтік оқу бағдарламалары, типтік оқу жоспарлары, ұйымдардың корпоративтік стандарттары әзірленеді.</w:t>
      </w:r>
    </w:p>
    <w:bookmarkEnd w:id="8"/>
    <w:bookmarkStart w:name="z11" w:id="9"/>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9"/>
    <w:p>
      <w:pPr>
        <w:spacing w:after="0"/>
        <w:ind w:left="0"/>
        <w:jc w:val="both"/>
      </w:pPr>
      <w:r>
        <w:rPr>
          <w:rFonts w:ascii="Times New Roman"/>
          <w:b w:val="false"/>
          <w:i w:val="false"/>
          <w:color w:val="000000"/>
          <w:sz w:val="28"/>
        </w:rPr>
        <w:t>
      1) біліктілік – еңбек қызметінің белгілі түрі шеңберінде нақты функцияларды сапалы орындауға жұмыскердің дайындығы;</w:t>
      </w:r>
    </w:p>
    <w:p>
      <w:pPr>
        <w:spacing w:after="0"/>
        <w:ind w:left="0"/>
        <w:jc w:val="both"/>
      </w:pPr>
      <w:r>
        <w:rPr>
          <w:rFonts w:ascii="Times New Roman"/>
          <w:b w:val="false"/>
          <w:i w:val="false"/>
          <w:color w:val="000000"/>
          <w:sz w:val="28"/>
        </w:rPr>
        <w:t>
      2) біліктіліктің деңгейі – жұмыскерлердің еңбек іс-қимылдарының ерекшелілігі, күрделілігі, жауапкершілік және дербестік параметрлері бойынша сараланатын құзыретіне қойылатын талаптардың жиыны;</w:t>
      </w:r>
    </w:p>
    <w:p>
      <w:pPr>
        <w:spacing w:after="0"/>
        <w:ind w:left="0"/>
        <w:jc w:val="both"/>
      </w:pPr>
      <w:r>
        <w:rPr>
          <w:rFonts w:ascii="Times New Roman"/>
          <w:b w:val="false"/>
          <w:i w:val="false"/>
          <w:color w:val="000000"/>
          <w:sz w:val="28"/>
        </w:rPr>
        <w:t>
      3) еңбек заты – белгілі бір еңбек құралдарының көмегімен өнім жасау мақсатында жұмыскердің әрекеттері бағытталған зат;</w:t>
      </w:r>
    </w:p>
    <w:p>
      <w:pPr>
        <w:spacing w:after="0"/>
        <w:ind w:left="0"/>
        <w:jc w:val="both"/>
      </w:pPr>
      <w:r>
        <w:rPr>
          <w:rFonts w:ascii="Times New Roman"/>
          <w:b w:val="false"/>
          <w:i w:val="false"/>
          <w:color w:val="000000"/>
          <w:sz w:val="28"/>
        </w:rPr>
        <w:t>
      4) еңбек құралы – еңбек затының бастапқы күйінен өнімге айналдыру үшін жұмыскер пайдаланатын құралдар;</w:t>
      </w:r>
    </w:p>
    <w:p>
      <w:pPr>
        <w:spacing w:after="0"/>
        <w:ind w:left="0"/>
        <w:jc w:val="both"/>
      </w:pPr>
      <w:r>
        <w:rPr>
          <w:rFonts w:ascii="Times New Roman"/>
          <w:b w:val="false"/>
          <w:i w:val="false"/>
          <w:color w:val="000000"/>
          <w:sz w:val="28"/>
        </w:rPr>
        <w:t>
      5) еңбек қызметінің түрі – еңбек функцияларының біртұтас жиынтығымен және оларды орындауға қажетті құзыреттіліктермен қалыптастырылған кәсіби қызмет саласының құрамдас бөлігі;</w:t>
      </w:r>
    </w:p>
    <w:p>
      <w:pPr>
        <w:spacing w:after="0"/>
        <w:ind w:left="0"/>
        <w:jc w:val="both"/>
      </w:pPr>
      <w:r>
        <w:rPr>
          <w:rFonts w:ascii="Times New Roman"/>
          <w:b w:val="false"/>
          <w:i w:val="false"/>
          <w:color w:val="000000"/>
          <w:sz w:val="28"/>
        </w:rPr>
        <w:t>
      6) еңбек функциясы – бизнес-процесс айқындайтын еңбек іс-қимылдарының интеграцияланған және салыстырмалы дербес жиынтығы болып табылатын еңбек қызметі түрінің құрамдас бөлігі;</w:t>
      </w:r>
    </w:p>
    <w:p>
      <w:pPr>
        <w:spacing w:after="0"/>
        <w:ind w:left="0"/>
        <w:jc w:val="both"/>
      </w:pPr>
      <w:r>
        <w:rPr>
          <w:rFonts w:ascii="Times New Roman"/>
          <w:b w:val="false"/>
          <w:i w:val="false"/>
          <w:color w:val="000000"/>
          <w:sz w:val="28"/>
        </w:rPr>
        <w:t>
      7) кәсіптік қызмет саласы – ортақ интеграцияланған негізі бар (баламалы немесе мағынасы жақын, объектілер, технологиялар, оның ішінде іңбек құралдары) және оларды орындау үшін еңбек функцияларының және құзіреттіктердің ұқсас жиынтығын білдіретін саланың еңбек қызметі түрлерінің жиынтығы;</w:t>
      </w:r>
    </w:p>
    <w:p>
      <w:pPr>
        <w:spacing w:after="0"/>
        <w:ind w:left="0"/>
        <w:jc w:val="both"/>
      </w:pPr>
      <w:r>
        <w:rPr>
          <w:rFonts w:ascii="Times New Roman"/>
          <w:b w:val="false"/>
          <w:i w:val="false"/>
          <w:color w:val="000000"/>
          <w:sz w:val="28"/>
        </w:rPr>
        <w:t>
      8) кәсіби стандарт – кәсіби қызметтің нақты саласында біліктілік деңгейіне және құзыреттілікке, мазмұнына, сапасына және еңбек шартына қойылатын талаптарды анықтайтын стандарт;</w:t>
      </w:r>
    </w:p>
    <w:p>
      <w:pPr>
        <w:spacing w:after="0"/>
        <w:ind w:left="0"/>
        <w:jc w:val="both"/>
      </w:pPr>
      <w:r>
        <w:rPr>
          <w:rFonts w:ascii="Times New Roman"/>
          <w:b w:val="false"/>
          <w:i w:val="false"/>
          <w:color w:val="000000"/>
          <w:sz w:val="28"/>
        </w:rPr>
        <w:t>
      9) кәсіби стандарт – біртұтас, аяқталған, салыстырмалы дербес және осы еңбек қызметі үшін маңызды болып табылатын нақты еңбек функциясының толық сипаттамасын қамтитын, кәсіби стандарттың құрылымдық элементі;</w:t>
      </w:r>
    </w:p>
    <w:p>
      <w:pPr>
        <w:spacing w:after="0"/>
        <w:ind w:left="0"/>
        <w:jc w:val="both"/>
      </w:pPr>
      <w:r>
        <w:rPr>
          <w:rFonts w:ascii="Times New Roman"/>
          <w:b w:val="false"/>
          <w:i w:val="false"/>
          <w:color w:val="000000"/>
          <w:sz w:val="28"/>
        </w:rPr>
        <w:t>
      10) кәсіп – арнайы теориялық білім және арнайы даярлықтың, жұмыс тәжірибесінің нәтижесінде алған практикалық дағдылардың кешенін меңгеруді талап ететін еңбек қызметінің түрі;</w:t>
      </w:r>
    </w:p>
    <w:p>
      <w:pPr>
        <w:spacing w:after="0"/>
        <w:ind w:left="0"/>
        <w:jc w:val="both"/>
      </w:pPr>
      <w:r>
        <w:rPr>
          <w:rFonts w:ascii="Times New Roman"/>
          <w:b w:val="false"/>
          <w:i w:val="false"/>
          <w:color w:val="000000"/>
          <w:sz w:val="28"/>
        </w:rPr>
        <w:t>
      11) құзырет – еңбек қызметінде білім, машық пен тәжірибені қолдану қабілеті;</w:t>
      </w:r>
    </w:p>
    <w:p>
      <w:pPr>
        <w:spacing w:after="0"/>
        <w:ind w:left="0"/>
        <w:jc w:val="both"/>
      </w:pPr>
      <w:r>
        <w:rPr>
          <w:rFonts w:ascii="Times New Roman"/>
          <w:b w:val="false"/>
          <w:i w:val="false"/>
          <w:color w:val="000000"/>
          <w:sz w:val="28"/>
        </w:rPr>
        <w:t>
      12) лауазым – ұйымның ұйымдастыру-әкімшілік иерархиясындағы функционалдық орын;</w:t>
      </w:r>
    </w:p>
    <w:p>
      <w:pPr>
        <w:spacing w:after="0"/>
        <w:ind w:left="0"/>
        <w:jc w:val="both"/>
      </w:pPr>
      <w:r>
        <w:rPr>
          <w:rFonts w:ascii="Times New Roman"/>
          <w:b w:val="false"/>
          <w:i w:val="false"/>
          <w:color w:val="000000"/>
          <w:sz w:val="28"/>
        </w:rPr>
        <w:t>
      13) міндет – еңбек функциясын іске асырумен және нақты заттар мен еңбек құралдарын пайдалана отырып, нәтижеге қол жеткізуімен байланысты іс-қимылдардың жиынтығы;</w:t>
      </w:r>
    </w:p>
    <w:p>
      <w:pPr>
        <w:spacing w:after="0"/>
        <w:ind w:left="0"/>
        <w:jc w:val="both"/>
      </w:pPr>
      <w:r>
        <w:rPr>
          <w:rFonts w:ascii="Times New Roman"/>
          <w:b w:val="false"/>
          <w:i w:val="false"/>
          <w:color w:val="000000"/>
          <w:sz w:val="28"/>
        </w:rPr>
        <w:t>
      14) сала – шығарылатын өнім, өндіріс технологиясы, негізгі қорлар мен жұмыс істеушілердің кәсіби дағдыларының ортақтығымен сипатталатын кәсіпорындар мен ұйымдардың жиынтығы;</w:t>
      </w:r>
    </w:p>
    <w:p>
      <w:pPr>
        <w:spacing w:after="0"/>
        <w:ind w:left="0"/>
        <w:jc w:val="both"/>
      </w:pPr>
      <w:r>
        <w:rPr>
          <w:rFonts w:ascii="Times New Roman"/>
          <w:b w:val="false"/>
          <w:i w:val="false"/>
          <w:color w:val="000000"/>
          <w:sz w:val="28"/>
        </w:rPr>
        <w:t>
      15) салалық біліктілік шеңбері – салада танылатын біліктілік деңгейлерінің құрылымдық сипаттамасы;</w:t>
      </w:r>
    </w:p>
    <w:p>
      <w:pPr>
        <w:spacing w:after="0"/>
        <w:ind w:left="0"/>
        <w:jc w:val="both"/>
      </w:pPr>
      <w:r>
        <w:rPr>
          <w:rFonts w:ascii="Times New Roman"/>
          <w:b w:val="false"/>
          <w:i w:val="false"/>
          <w:color w:val="000000"/>
          <w:sz w:val="28"/>
        </w:rPr>
        <w:t>
      16) функционалдық карта - кәсіби қызметтің қандай да бір саласының шеңберінде белгілі бір қызмет түрінің жұмыскерлері орындайтын еңбек функциялары мен міндеттерінің құрылымдық сипаттамасы;</w:t>
      </w:r>
    </w:p>
    <w:p>
      <w:pPr>
        <w:spacing w:after="0"/>
        <w:ind w:left="0"/>
        <w:jc w:val="both"/>
      </w:pPr>
      <w:r>
        <w:rPr>
          <w:rFonts w:ascii="Times New Roman"/>
          <w:b w:val="false"/>
          <w:i w:val="false"/>
          <w:color w:val="000000"/>
          <w:sz w:val="28"/>
        </w:rPr>
        <w:t>
      17) РОS материалдары (ағыл. рoint of sales (сату орны) – тауарды сату орнын рәсімдеуге арналған ақы-пұлдар (ақпаратты ұстайтын және сауда орындарында бренд пен тауарды жылжытуды ынталандыратын материалдар).</w:t>
      </w:r>
    </w:p>
    <w:bookmarkStart w:name="z12" w:id="10"/>
    <w:p>
      <w:pPr>
        <w:spacing w:after="0"/>
        <w:ind w:left="0"/>
        <w:jc w:val="left"/>
      </w:pPr>
      <w:r>
        <w:rPr>
          <w:rFonts w:ascii="Times New Roman"/>
          <w:b/>
          <w:i w:val="false"/>
          <w:color w:val="000000"/>
        </w:rPr>
        <w:t xml:space="preserve"> 2. КС паспорты</w:t>
      </w:r>
    </w:p>
    <w:bookmarkEnd w:id="10"/>
    <w:bookmarkStart w:name="z13" w:id="11"/>
    <w:p>
      <w:pPr>
        <w:spacing w:after="0"/>
        <w:ind w:left="0"/>
        <w:jc w:val="both"/>
      </w:pPr>
      <w:r>
        <w:rPr>
          <w:rFonts w:ascii="Times New Roman"/>
          <w:b w:val="false"/>
          <w:i w:val="false"/>
          <w:color w:val="000000"/>
          <w:sz w:val="28"/>
        </w:rPr>
        <w:t>
      5. КС паспорты мынаны анықтайды:</w:t>
      </w:r>
    </w:p>
    <w:bookmarkEnd w:id="11"/>
    <w:p>
      <w:pPr>
        <w:spacing w:after="0"/>
        <w:ind w:left="0"/>
        <w:jc w:val="both"/>
      </w:pPr>
      <w:r>
        <w:rPr>
          <w:rFonts w:ascii="Times New Roman"/>
          <w:b w:val="false"/>
          <w:i w:val="false"/>
          <w:color w:val="000000"/>
          <w:sz w:val="28"/>
        </w:rPr>
        <w:t>
      1) экономикалық қызмет түрі (кәсіптік қызмет саласы):</w:t>
      </w:r>
    </w:p>
    <w:p>
      <w:pPr>
        <w:spacing w:after="0"/>
        <w:ind w:left="0"/>
        <w:jc w:val="both"/>
      </w:pPr>
      <w:r>
        <w:rPr>
          <w:rFonts w:ascii="Times New Roman"/>
          <w:b w:val="false"/>
          <w:i w:val="false"/>
          <w:color w:val="000000"/>
          <w:sz w:val="28"/>
        </w:rPr>
        <w:t>
      Экономикалық қызмет түрлерінің жалпы сыныптауышы (бұдан әрі - 03-2007 ҚР МС) "46 Автомобильдер мен мотоциклдерді қоспағанда, көтерме сауда" және "47 Автомобильдер мен мотоциклдерді қоспағанда, бөлшек сауда";</w:t>
      </w:r>
    </w:p>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w:t>
      </w:r>
    </w:p>
    <w:p>
      <w:pPr>
        <w:spacing w:after="0"/>
        <w:ind w:left="0"/>
        <w:jc w:val="both"/>
      </w:pPr>
      <w:r>
        <w:rPr>
          <w:rFonts w:ascii="Times New Roman"/>
          <w:b w:val="false"/>
          <w:i w:val="false"/>
          <w:color w:val="000000"/>
          <w:sz w:val="28"/>
        </w:rPr>
        <w:t>
      көтерме және бөлшек сауда;</w:t>
      </w:r>
    </w:p>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(кәсіптің)түрлері.</w:t>
      </w:r>
    </w:p>
    <w:bookmarkStart w:name="z14" w:id="12"/>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"Мерчендайзер"</w:t>
      </w:r>
    </w:p>
    <w:bookmarkEnd w:id="12"/>
    <w:bookmarkStart w:name="z15" w:id="13"/>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13"/>
    <w:p>
      <w:pPr>
        <w:spacing w:after="0"/>
        <w:ind w:left="0"/>
        <w:jc w:val="both"/>
      </w:pPr>
      <w:r>
        <w:rPr>
          <w:rFonts w:ascii="Times New Roman"/>
          <w:b w:val="false"/>
          <w:i w:val="false"/>
          <w:color w:val="000000"/>
          <w:sz w:val="28"/>
        </w:rPr>
        <w:t>
      1) біліктілік деңгейі СБШ бойынша – 4;</w:t>
      </w:r>
    </w:p>
    <w:p>
      <w:pPr>
        <w:spacing w:after="0"/>
        <w:ind w:left="0"/>
        <w:jc w:val="both"/>
      </w:pPr>
      <w:r>
        <w:rPr>
          <w:rFonts w:ascii="Times New Roman"/>
          <w:b w:val="false"/>
          <w:i w:val="false"/>
          <w:color w:val="000000"/>
          <w:sz w:val="28"/>
        </w:rPr>
        <w:t>
      2) Мерчендайзер кәсібі белгілі бір қағидалар мен жинау стандарттарын сақтау есебінен, сауда орындарында белгілі бір маркаларға немесе тауар топтарына соңғы сатып алушылардың назарын аудару арқылы бөлшек сауданы ынталандыруды жүзеге асыруға субъектіні міндеттейді.</w:t>
      </w:r>
    </w:p>
    <w:bookmarkStart w:name="z16" w:id="14"/>
    <w:p>
      <w:pPr>
        <w:spacing w:after="0"/>
        <w:ind w:left="0"/>
        <w:jc w:val="left"/>
      </w:pPr>
      <w:r>
        <w:rPr>
          <w:rFonts w:ascii="Times New Roman"/>
          <w:b/>
          <w:i w:val="false"/>
          <w:color w:val="000000"/>
        </w:rPr>
        <w:t xml:space="preserve"> 2-параграф "Сатып алулар бойынша менеджер"</w:t>
      </w:r>
    </w:p>
    <w:bookmarkEnd w:id="14"/>
    <w:bookmarkStart w:name="z17" w:id="15"/>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15"/>
    <w:p>
      <w:pPr>
        <w:spacing w:after="0"/>
        <w:ind w:left="0"/>
        <w:jc w:val="both"/>
      </w:pPr>
      <w:r>
        <w:rPr>
          <w:rFonts w:ascii="Times New Roman"/>
          <w:b w:val="false"/>
          <w:i w:val="false"/>
          <w:color w:val="000000"/>
          <w:sz w:val="28"/>
        </w:rPr>
        <w:t>
      1) біліктілік деңгейі СБШ бойынша – 4-6;</w:t>
      </w:r>
    </w:p>
    <w:p>
      <w:pPr>
        <w:spacing w:after="0"/>
        <w:ind w:left="0"/>
        <w:jc w:val="both"/>
      </w:pPr>
      <w:r>
        <w:rPr>
          <w:rFonts w:ascii="Times New Roman"/>
          <w:b w:val="false"/>
          <w:i w:val="false"/>
          <w:color w:val="000000"/>
          <w:sz w:val="28"/>
        </w:rPr>
        <w:t>
      2) лауазымдардың мүмкін болатын атаулары: сатып алу менеджері, байер, жабдықтау жөніндегі агент, жеткізу жөніндегі менеджер;</w:t>
      </w:r>
    </w:p>
    <w:p>
      <w:pPr>
        <w:spacing w:after="0"/>
        <w:ind w:left="0"/>
        <w:jc w:val="both"/>
      </w:pPr>
      <w:r>
        <w:rPr>
          <w:rFonts w:ascii="Times New Roman"/>
          <w:b w:val="false"/>
          <w:i w:val="false"/>
          <w:color w:val="000000"/>
          <w:sz w:val="28"/>
        </w:rPr>
        <w:t>
      3) сатып алулар жөніндегі менеджер кәсібі ұйымға барынша мүмкін болатын экономикалық тиімділікпен, сапалы және ең қысқа мерзімде өнімнің сенімді жеткізілімін жасауды жүзеге асыруға субъектіні міндеттейді.</w:t>
      </w:r>
    </w:p>
    <w:bookmarkStart w:name="z18" w:id="16"/>
    <w:p>
      <w:pPr>
        <w:spacing w:after="0"/>
        <w:ind w:left="0"/>
        <w:jc w:val="left"/>
      </w:pPr>
      <w:r>
        <w:rPr>
          <w:rFonts w:ascii="Times New Roman"/>
          <w:b/>
          <w:i w:val="false"/>
          <w:color w:val="000000"/>
        </w:rPr>
        <w:t xml:space="preserve"> 3-параграф "Логист"</w:t>
      </w:r>
    </w:p>
    <w:bookmarkEnd w:id="16"/>
    <w:bookmarkStart w:name="z19" w:id="17"/>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17"/>
    <w:p>
      <w:pPr>
        <w:spacing w:after="0"/>
        <w:ind w:left="0"/>
        <w:jc w:val="both"/>
      </w:pPr>
      <w:r>
        <w:rPr>
          <w:rFonts w:ascii="Times New Roman"/>
          <w:b w:val="false"/>
          <w:i w:val="false"/>
          <w:color w:val="000000"/>
          <w:sz w:val="28"/>
        </w:rPr>
        <w:t>
      1) біліктілік деңгейі СБШ бойынша – 4-6;</w:t>
      </w:r>
    </w:p>
    <w:p>
      <w:pPr>
        <w:spacing w:after="0"/>
        <w:ind w:left="0"/>
        <w:jc w:val="both"/>
      </w:pPr>
      <w:r>
        <w:rPr>
          <w:rFonts w:ascii="Times New Roman"/>
          <w:b w:val="false"/>
          <w:i w:val="false"/>
          <w:color w:val="000000"/>
          <w:sz w:val="28"/>
        </w:rPr>
        <w:t>
      2) лауазымдардың мүмкін болатын атаулары: логист, логистика менеджері, жеткізу тізбегінің менеджері, логистика бөлімінің бастығы.</w:t>
      </w:r>
    </w:p>
    <w:p>
      <w:pPr>
        <w:spacing w:after="0"/>
        <w:ind w:left="0"/>
        <w:jc w:val="both"/>
      </w:pPr>
      <w:r>
        <w:rPr>
          <w:rFonts w:ascii="Times New Roman"/>
          <w:b w:val="false"/>
          <w:i w:val="false"/>
          <w:color w:val="000000"/>
          <w:sz w:val="28"/>
        </w:rPr>
        <w:t>
      3) логист кәсібі ең төменгі операциялық және күрделі шығындармен нарық талаптарын қанағаттандыру мақсатында жобалау мен сатып алулардан бастап, өндіріс және тарату арқылы соңғы тұтынушыға дейін тауар ағымын ұйымдастыруды, жоспарлауды, бақылауды және орындауды жүзеге асыруға субъектіні міндеттейді.</w:t>
      </w:r>
    </w:p>
    <w:bookmarkStart w:name="z20" w:id="18"/>
    <w:p>
      <w:pPr>
        <w:spacing w:after="0"/>
        <w:ind w:left="0"/>
        <w:jc w:val="left"/>
      </w:pPr>
      <w:r>
        <w:rPr>
          <w:rFonts w:ascii="Times New Roman"/>
          <w:b/>
          <w:i w:val="false"/>
          <w:color w:val="000000"/>
        </w:rPr>
        <w:t xml:space="preserve"> 4. КС бірліктерінің тізбесі</w:t>
      </w:r>
    </w:p>
    <w:bookmarkEnd w:id="18"/>
    <w:bookmarkStart w:name="z21" w:id="19"/>
    <w:p>
      <w:pPr>
        <w:spacing w:after="0"/>
        <w:ind w:left="0"/>
        <w:jc w:val="both"/>
      </w:pPr>
      <w:r>
        <w:rPr>
          <w:rFonts w:ascii="Times New Roman"/>
          <w:b w:val="false"/>
          <w:i w:val="false"/>
          <w:color w:val="000000"/>
          <w:sz w:val="28"/>
        </w:rPr>
        <w:t xml:space="preserve">
      8. КС бірліктерінің тізбесі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3-кестелерінде</w:t>
      </w:r>
      <w:r>
        <w:rPr>
          <w:rFonts w:ascii="Times New Roman"/>
          <w:b w:val="false"/>
          <w:i w:val="false"/>
          <w:color w:val="000000"/>
          <w:sz w:val="28"/>
        </w:rPr>
        <w:t xml:space="preserve"> келтірілген және шифр мен КС бірліктері атауларынан тұрады. </w:t>
      </w:r>
    </w:p>
    <w:bookmarkEnd w:id="19"/>
    <w:bookmarkStart w:name="z22" w:id="20"/>
    <w:p>
      <w:pPr>
        <w:spacing w:after="0"/>
        <w:ind w:left="0"/>
        <w:jc w:val="left"/>
      </w:pPr>
      <w:r>
        <w:rPr>
          <w:rFonts w:ascii="Times New Roman"/>
          <w:b/>
          <w:i w:val="false"/>
          <w:color w:val="000000"/>
        </w:rPr>
        <w:t xml:space="preserve"> 5. КС бірліктерінің сипаттамасы</w:t>
      </w:r>
    </w:p>
    <w:bookmarkEnd w:id="20"/>
    <w:bookmarkStart w:name="z23" w:id="21"/>
    <w:p>
      <w:pPr>
        <w:spacing w:after="0"/>
        <w:ind w:left="0"/>
        <w:jc w:val="both"/>
      </w:pPr>
      <w:r>
        <w:rPr>
          <w:rFonts w:ascii="Times New Roman"/>
          <w:b w:val="false"/>
          <w:i w:val="false"/>
          <w:color w:val="000000"/>
          <w:sz w:val="28"/>
        </w:rPr>
        <w:t xml:space="preserve">
      9.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7-кестелерінде</w:t>
      </w:r>
      <w:r>
        <w:rPr>
          <w:rFonts w:ascii="Times New Roman"/>
          <w:b w:val="false"/>
          <w:i w:val="false"/>
          <w:color w:val="000000"/>
          <w:sz w:val="28"/>
        </w:rPr>
        <w:t xml:space="preserve"> келтірілген.</w:t>
      </w:r>
    </w:p>
    <w:bookmarkEnd w:id="21"/>
    <w:bookmarkStart w:name="z24" w:id="22"/>
    <w:p>
      <w:pPr>
        <w:spacing w:after="0"/>
        <w:ind w:left="0"/>
        <w:jc w:val="left"/>
      </w:pPr>
      <w:r>
        <w:rPr>
          <w:rFonts w:ascii="Times New Roman"/>
          <w:b/>
          <w:i w:val="false"/>
          <w:color w:val="000000"/>
        </w:rPr>
        <w:t xml:space="preserve"> 6. Осы КС негізінде берілетін сертификаттардың түрлері</w:t>
      </w:r>
    </w:p>
    <w:bookmarkEnd w:id="22"/>
    <w:bookmarkStart w:name="z25" w:id="23"/>
    <w:p>
      <w:pPr>
        <w:spacing w:after="0"/>
        <w:ind w:left="0"/>
        <w:jc w:val="both"/>
      </w:pPr>
      <w:r>
        <w:rPr>
          <w:rFonts w:ascii="Times New Roman"/>
          <w:b w:val="false"/>
          <w:i w:val="false"/>
          <w:color w:val="000000"/>
          <w:sz w:val="28"/>
        </w:rPr>
        <w:t>
      10. Мамандардың кәсіптік дайындығын бағалау және біліктілікке сәйкестігін растау саласындағы ұйымдар осы КС-тың негізінде сертификаттар береді.</w:t>
      </w:r>
    </w:p>
    <w:bookmarkEnd w:id="23"/>
    <w:bookmarkStart w:name="z26" w:id="24"/>
    <w:p>
      <w:pPr>
        <w:spacing w:after="0"/>
        <w:ind w:left="0"/>
        <w:jc w:val="both"/>
      </w:pPr>
      <w:r>
        <w:rPr>
          <w:rFonts w:ascii="Times New Roman"/>
          <w:b w:val="false"/>
          <w:i w:val="false"/>
          <w:color w:val="000000"/>
          <w:sz w:val="28"/>
        </w:rPr>
        <w:t xml:space="preserve">
      11. Осы КС-тың негізінде берілетін сертификаттардың түрлері осы КС-қа 3-қосымшада көзделген сертификатты алу үшін игеру қажет КС бірліктерінің </w:t>
      </w:r>
      <w:r>
        <w:rPr>
          <w:rFonts w:ascii="Times New Roman"/>
          <w:b w:val="false"/>
          <w:i w:val="false"/>
          <w:color w:val="000000"/>
          <w:sz w:val="28"/>
        </w:rPr>
        <w:t>тізбесіне</w:t>
      </w:r>
      <w:r>
        <w:rPr>
          <w:rFonts w:ascii="Times New Roman"/>
          <w:b w:val="false"/>
          <w:i w:val="false"/>
          <w:color w:val="000000"/>
          <w:sz w:val="28"/>
        </w:rPr>
        <w:t xml:space="preserve"> сәйкес айқындалады.</w:t>
      </w:r>
    </w:p>
    <w:bookmarkEnd w:id="24"/>
    <w:bookmarkStart w:name="z27" w:id="25"/>
    <w:p>
      <w:pPr>
        <w:spacing w:after="0"/>
        <w:ind w:left="0"/>
        <w:jc w:val="left"/>
      </w:pPr>
      <w:r>
        <w:rPr>
          <w:rFonts w:ascii="Times New Roman"/>
          <w:b/>
          <w:i w:val="false"/>
          <w:color w:val="000000"/>
        </w:rPr>
        <w:t xml:space="preserve"> 7. КС әзірлеушілері, келісу парағы, сараптамасы және оны тіркеу</w:t>
      </w:r>
    </w:p>
    <w:bookmarkEnd w:id="25"/>
    <w:bookmarkStart w:name="z28" w:id="26"/>
    <w:p>
      <w:pPr>
        <w:spacing w:after="0"/>
        <w:ind w:left="0"/>
        <w:jc w:val="both"/>
      </w:pPr>
      <w:r>
        <w:rPr>
          <w:rFonts w:ascii="Times New Roman"/>
          <w:b w:val="false"/>
          <w:i w:val="false"/>
          <w:color w:val="000000"/>
          <w:sz w:val="28"/>
        </w:rPr>
        <w:t>
      12. КС-тың әзірлеушісі "Қазақстан Республикасы Экономика және бюджеттік жоспарлау министрлігінің Сауда комитеті" ММ болып табылады.</w:t>
      </w:r>
    </w:p>
    <w:bookmarkEnd w:id="26"/>
    <w:bookmarkStart w:name="z29" w:id="27"/>
    <w:p>
      <w:pPr>
        <w:spacing w:after="0"/>
        <w:ind w:left="0"/>
        <w:jc w:val="both"/>
      </w:pPr>
      <w:r>
        <w:rPr>
          <w:rFonts w:ascii="Times New Roman"/>
          <w:b w:val="false"/>
          <w:i w:val="false"/>
          <w:color w:val="000000"/>
          <w:sz w:val="28"/>
        </w:rPr>
        <w:t xml:space="preserve">
      13. КС келісу парағы осы КС </w:t>
      </w:r>
      <w:r>
        <w:rPr>
          <w:rFonts w:ascii="Times New Roman"/>
          <w:b w:val="false"/>
          <w:i w:val="false"/>
          <w:color w:val="000000"/>
          <w:sz w:val="28"/>
        </w:rPr>
        <w:t>5–қосымшасының</w:t>
      </w:r>
      <w:r>
        <w:rPr>
          <w:rFonts w:ascii="Times New Roman"/>
          <w:b w:val="false"/>
          <w:i w:val="false"/>
          <w:color w:val="000000"/>
          <w:sz w:val="28"/>
        </w:rPr>
        <w:t xml:space="preserve"> көрсетілген.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 және бөлшек сауда"</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61" w:id="28"/>
    <w:p>
      <w:pPr>
        <w:spacing w:after="0"/>
        <w:ind w:left="0"/>
        <w:jc w:val="left"/>
      </w:pPr>
      <w:r>
        <w:rPr>
          <w:rFonts w:ascii="Times New Roman"/>
          <w:b/>
          <w:i w:val="false"/>
          <w:color w:val="000000"/>
        </w:rPr>
        <w:t xml:space="preserve"> КС еңбек қызметінің, кәсіптің түрлері, біліктілік деңгейлері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 ескерілген кәсіптің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 01-2005 бойынша кәсіптің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қағидалар мен жинау стандарттарын сақтау есебінен, сауда орындарында белгілі бір маркаларға немесе тауар топтарына соңғы сатып алушылардың назарын аудару арқылы бөлшек сауданы ынталандыру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мүмкін болатын экономикалық тиімділіктермен, сапалы және ең қысқа мерзімде ұйымға тауардың сенімді жекізілімін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 бойынша менеджер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бойынша агенті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операциялық және күрделі шығындармен нарық талаптарын қанағаттандыру мақсатында жобалау мен сатып алулардан бастап, өндіріс және тарату арқылы соңғы тұтынушыға дейін тауар ағымын ұйымдастыру, жоспарлау, бақылау және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 және бөлшек сауда"</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62" w:id="29"/>
    <w:p>
      <w:pPr>
        <w:spacing w:after="0"/>
        <w:ind w:left="0"/>
        <w:jc w:val="left"/>
      </w:pPr>
      <w:r>
        <w:rPr>
          <w:rFonts w:ascii="Times New Roman"/>
          <w:b/>
          <w:i w:val="false"/>
          <w:color w:val="000000"/>
        </w:rPr>
        <w:t xml:space="preserve"> 1. Кәсібі бойынша ықтимал жұмыс орындары. Мерчендайзердің еңбек</w:t>
      </w:r>
      <w:r>
        <w:br/>
      </w:r>
      <w:r>
        <w:rPr>
          <w:rFonts w:ascii="Times New Roman"/>
          <w:b/>
          <w:i w:val="false"/>
          <w:color w:val="000000"/>
        </w:rPr>
        <w:t>шартына, біліміне және жұмыс тәжірибесіне қойылатын талаптар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болатын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жасау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тұрмыстық мақсаттағы зиянды химиялық заттар, құрылыс лак-бояу материалдары, цемент, төгілмелі материалдар, жылытылмайтын қойма орын-жайларындағы және сақтау орындарындағы жұмыс. Әр түрлі биіктіктердегі жұмыс. Жүк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өрт қауіпсіздігі бойынша нұсқамалық, санитарлық кітапшаның болуы, жасы 18-ден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жоғарылатылған деңгейлі техникалық және кәсіптік білімі (қосымша кәсіптік даярлық), практикалық тәжірибе. Маркетинг, тауартану, жарнама, дизайн, өткізу/сату бойынша қосымша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 кәсіптерде 1 жылдан кем емес практикалық тәжірибе</w:t>
            </w:r>
          </w:p>
        </w:tc>
      </w:tr>
    </w:tbl>
    <w:p>
      <w:pPr>
        <w:spacing w:after="0"/>
        <w:ind w:left="0"/>
        <w:jc w:val="left"/>
      </w:pP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2-кесте</w:t>
      </w:r>
    </w:p>
    <w:bookmarkEnd w:id="30"/>
    <w:bookmarkStart w:name="z34" w:id="31"/>
    <w:p>
      <w:pPr>
        <w:spacing w:after="0"/>
        <w:ind w:left="0"/>
        <w:jc w:val="left"/>
      </w:pPr>
      <w:r>
        <w:rPr>
          <w:rFonts w:ascii="Times New Roman"/>
          <w:b/>
          <w:i w:val="false"/>
          <w:color w:val="000000"/>
        </w:rPr>
        <w:t xml:space="preserve"> 2. Кәсібі бойынша ықтимал жұмыс орындары. Сатып алулар бойынша</w:t>
      </w:r>
      <w:r>
        <w:br/>
      </w:r>
      <w:r>
        <w:rPr>
          <w:rFonts w:ascii="Times New Roman"/>
          <w:b/>
          <w:i w:val="false"/>
          <w:color w:val="000000"/>
        </w:rPr>
        <w:t>менеджердің еңбек шартына, біліміне және жұмыс тәжірибесіне</w:t>
      </w:r>
      <w:r>
        <w:br/>
      </w:r>
      <w:r>
        <w:rPr>
          <w:rFonts w:ascii="Times New Roman"/>
          <w:b/>
          <w:i w:val="false"/>
          <w:color w:val="000000"/>
        </w:rPr>
        <w:t>қойылатын талаптар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болатын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тұрмыстық мақсаттағы зиянды химиялық заттар, құрылыс лак-бояу материалдары, цемент, төгілмелі материалдар, жылытылмайтын қойма орын-жайларындағы және сақтау орындарындағы жұмыс. Қойма машиналарымен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өрт қауіпсіздігі бойынша нұсқамалық, қауіпті жүктермен жұмыс істеуге рұқсат қағаздарының болуы, жасы 18-ден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Жоғарылатылған деңгейлі техникалық және кәсіптік білім (қосымша кәсіптік даярлық), практикалық тәжірибе.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 кәсіптерде 2 жылдан кем емес практикалық тәжірибе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(орта топ маманы), орта білімнен кейінгі білім, практикалық тәжірибе немесе жоғары білім. Маркетинг, персоналды басқару саласындағы қосымша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4-деңгейінде 2 жылдан кем емес практикалық тәжірибе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экономикалық немесе техникалық білім немесе кәсіби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5-деңгейінде 5 жылдан кем емес практикалық тәжірибе</w:t>
            </w:r>
          </w:p>
        </w:tc>
      </w:tr>
    </w:tbl>
    <w:p>
      <w:pPr>
        <w:spacing w:after="0"/>
        <w:ind w:left="0"/>
        <w:jc w:val="left"/>
      </w:pP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3-кесте</w:t>
      </w:r>
    </w:p>
    <w:bookmarkEnd w:id="32"/>
    <w:bookmarkStart w:name="z36" w:id="33"/>
    <w:p>
      <w:pPr>
        <w:spacing w:after="0"/>
        <w:ind w:left="0"/>
        <w:jc w:val="left"/>
      </w:pPr>
      <w:r>
        <w:rPr>
          <w:rFonts w:ascii="Times New Roman"/>
          <w:b/>
          <w:i w:val="false"/>
          <w:color w:val="000000"/>
        </w:rPr>
        <w:t xml:space="preserve"> 3. Кәсібі бойынша ықтимал жұмыс орындары. Логисттің еңбек</w:t>
      </w:r>
      <w:r>
        <w:br/>
      </w:r>
      <w:r>
        <w:rPr>
          <w:rFonts w:ascii="Times New Roman"/>
          <w:b/>
          <w:i w:val="false"/>
          <w:color w:val="000000"/>
        </w:rPr>
        <w:t>шартына, біліміне және жұмыс тәжірибесіне қойылатын талаптар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болатын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тұрмыстық мақсаттағы зиянды химиялық заттар, құрылыс лак-бояу материалдары, цемент, төгілмелі материалдар, жылытылмайтын қойма орын-жайларындағы және сақтау орындарындағы жұмыс, көлік жолайрықтарында болу,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өрт қауіпсіздігі бойынша нұсқамалық, қауіпті жүктермен жұмыс істеуге рұқсат қағаздарының болуы, жасы 18-ден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Жоғарылатылған деңгейлі техникалық және кәсіптік білім (қосымша кәсіптік даярлық), практикалық тәжірибе.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 кәсіптерде екі жылдан кем емес практикалық тәжірибе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(орта топ маманы), орта білімнен кейінгі білім, практикалық тәжірибе немесе жоғары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4-деңгейінде 2 жылдан кем емес практикалық тәжірибе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5-деңгейінде 3 жылдан кем емес практикалық тәжірибе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 және бөлшек сауда"</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38" w:id="34"/>
    <w:p>
      <w:pPr>
        <w:spacing w:after="0"/>
        <w:ind w:left="0"/>
        <w:jc w:val="left"/>
      </w:pPr>
      <w:r>
        <w:rPr>
          <w:rFonts w:ascii="Times New Roman"/>
          <w:b/>
          <w:i w:val="false"/>
          <w:color w:val="000000"/>
        </w:rPr>
        <w:t xml:space="preserve"> КС бірліктерінің (кәсіптің) тізбесі</w:t>
      </w:r>
    </w:p>
    <w:bookmarkEnd w:id="34"/>
    <w:bookmarkStart w:name="z39" w:id="35"/>
    <w:p>
      <w:pPr>
        <w:spacing w:after="0"/>
        <w:ind w:left="0"/>
        <w:jc w:val="both"/>
      </w:pPr>
      <w:r>
        <w:rPr>
          <w:rFonts w:ascii="Times New Roman"/>
          <w:b w:val="false"/>
          <w:i w:val="false"/>
          <w:color w:val="000000"/>
          <w:sz w:val="28"/>
        </w:rPr>
        <w:t>
      1-кесте</w:t>
      </w:r>
    </w:p>
    <w:bookmarkEnd w:id="35"/>
    <w:p>
      <w:pPr>
        <w:spacing w:after="0"/>
        <w:ind w:left="0"/>
        <w:jc w:val="left"/>
      </w:pPr>
      <w:r>
        <w:rPr>
          <w:rFonts w:ascii="Times New Roman"/>
          <w:b/>
          <w:i w:val="false"/>
          <w:color w:val="000000"/>
        </w:rPr>
        <w:t xml:space="preserve"> 1. "Мерчендайзер"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сақтандыру қоры мен қоймадағы өнімдердің толық ассортиментін (қорына) мониторингілеу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залында өнімдердің толық ассортиментінің болуын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орындарын безендіру, арнайы сауда жабдықтарын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сәйкес сату орындарында өнімдерді шығарып қою, сауда орынында бекітілген планограмманы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сөресінде және қоймада тауарлық қорлардың айналымы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 материалдарды орналастыру және бақылау, промоушн-акцияларды өткізуге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ассортименттің бағаларын көрсете отырып, сөрелерде және шығарып қоятын қосымша орындарда өнімдердің болуы туралы, орналастырылған POS- материалдар мен жабдықтар туралы тұрақты түрде есептерді (және фото есеп) жасау</w:t>
            </w:r>
          </w:p>
        </w:tc>
      </w:tr>
    </w:tbl>
    <w:p>
      <w:pPr>
        <w:spacing w:after="0"/>
        <w:ind w:left="0"/>
        <w:jc w:val="left"/>
      </w:pP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2-кесте</w:t>
      </w:r>
    </w:p>
    <w:bookmarkEnd w:id="36"/>
    <w:bookmarkStart w:name="z41" w:id="37"/>
    <w:p>
      <w:pPr>
        <w:spacing w:after="0"/>
        <w:ind w:left="0"/>
        <w:jc w:val="left"/>
      </w:pPr>
      <w:r>
        <w:rPr>
          <w:rFonts w:ascii="Times New Roman"/>
          <w:b/>
          <w:i w:val="false"/>
          <w:color w:val="000000"/>
        </w:rPr>
        <w:t xml:space="preserve"> 2. "Сатып алулар бойынша менеджер" еңбек қызметінің</w:t>
      </w:r>
      <w:r>
        <w:br/>
      </w:r>
      <w:r>
        <w:rPr>
          <w:rFonts w:ascii="Times New Roman"/>
          <w:b/>
          <w:i w:val="false"/>
          <w:color w:val="000000"/>
        </w:rPr>
        <w:t>(кәсіптің) түрі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 талдау және жоспарлау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 ұйымдастыру және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бақылауды ұйымдастыру</w:t>
            </w:r>
          </w:p>
        </w:tc>
      </w:tr>
    </w:tbl>
    <w:p>
      <w:pPr>
        <w:spacing w:after="0"/>
        <w:ind w:left="0"/>
        <w:jc w:val="left"/>
      </w:pP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3-кесте</w:t>
      </w:r>
    </w:p>
    <w:bookmarkEnd w:id="38"/>
    <w:bookmarkStart w:name="z43" w:id="39"/>
    <w:p>
      <w:pPr>
        <w:spacing w:after="0"/>
        <w:ind w:left="0"/>
        <w:jc w:val="left"/>
      </w:pPr>
      <w:r>
        <w:rPr>
          <w:rFonts w:ascii="Times New Roman"/>
          <w:b/>
          <w:i w:val="false"/>
          <w:color w:val="000000"/>
        </w:rPr>
        <w:t xml:space="preserve"> 3. "Логист" еңбек қызметінің (кәсіптің) түрі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 жоспарлау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Таруарды жеткізу, сақтау және тиеп жөнелту процестерін оңтайландыру бойынша өнім берушілермен және клиенттермен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құжаттаманы дайындау және оны жүйелендіру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қалыптастыру және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 органдарға құжаттарды жасау және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маршруттандыру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 және бөлшек сауда"</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45" w:id="40"/>
    <w:p>
      <w:pPr>
        <w:spacing w:after="0"/>
        <w:ind w:left="0"/>
        <w:jc w:val="left"/>
      </w:pPr>
      <w:r>
        <w:rPr>
          <w:rFonts w:ascii="Times New Roman"/>
          <w:b/>
          <w:i w:val="false"/>
          <w:color w:val="000000"/>
        </w:rPr>
        <w:t xml:space="preserve"> КС бірліктерінің сипатты</w:t>
      </w:r>
    </w:p>
    <w:bookmarkEnd w:id="40"/>
    <w:bookmarkStart w:name="z46" w:id="41"/>
    <w:p>
      <w:pPr>
        <w:spacing w:after="0"/>
        <w:ind w:left="0"/>
        <w:jc w:val="both"/>
      </w:pPr>
      <w:r>
        <w:rPr>
          <w:rFonts w:ascii="Times New Roman"/>
          <w:b w:val="false"/>
          <w:i w:val="false"/>
          <w:color w:val="000000"/>
          <w:sz w:val="28"/>
        </w:rPr>
        <w:t>
      1-кесте</w:t>
      </w:r>
    </w:p>
    <w:bookmarkEnd w:id="41"/>
    <w:bookmarkStart w:name="z63" w:id="42"/>
    <w:p>
      <w:pPr>
        <w:spacing w:after="0"/>
        <w:ind w:left="0"/>
        <w:jc w:val="left"/>
      </w:pPr>
      <w:r>
        <w:rPr>
          <w:rFonts w:ascii="Times New Roman"/>
          <w:b/>
          <w:i w:val="false"/>
          <w:color w:val="000000"/>
        </w:rPr>
        <w:t xml:space="preserve"> 1. СБШ 4-деңгейіндегі "Мерчендайзер" еңбек қызметінің</w:t>
      </w:r>
      <w:r>
        <w:br/>
      </w:r>
      <w:r>
        <w:rPr>
          <w:rFonts w:ascii="Times New Roman"/>
          <w:b/>
          <w:i w:val="false"/>
          <w:color w:val="000000"/>
        </w:rPr>
        <w:t>(кәсібінің) түрі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ДМ Сатып алушылардың қалайтын өнімдерін анықтау және олардың сауда орындарында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жүргізу үшін ұқсас шаблондар бойынша сұрақтарды құрастыруды білу;</w:t>
            </w:r>
          </w:p>
          <w:p>
            <w:pPr>
              <w:spacing w:after="20"/>
              <w:ind w:left="20"/>
              <w:jc w:val="both"/>
            </w:pPr>
            <w:r>
              <w:rPr>
                <w:rFonts w:ascii="Times New Roman"/>
                <w:b w:val="false"/>
                <w:i w:val="false"/>
                <w:color w:val="000000"/>
                <w:sz w:val="20"/>
              </w:rPr>
              <w:t>
қолданыстағы тауарларға сұранысты талдау, тұтынушыдық сұранымды әрдайым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тауарларды сатып алуды жүзеге асыру психологиясын білу;</w:t>
            </w:r>
          </w:p>
          <w:p>
            <w:pPr>
              <w:spacing w:after="20"/>
              <w:ind w:left="20"/>
              <w:jc w:val="both"/>
            </w:pPr>
            <w:r>
              <w:rPr>
                <w:rFonts w:ascii="Times New Roman"/>
                <w:b w:val="false"/>
                <w:i w:val="false"/>
                <w:color w:val="000000"/>
                <w:sz w:val="20"/>
              </w:rPr>
              <w:t>
бөлшек сауда кәсіпорындары жұмысының қағидалары;</w:t>
            </w:r>
          </w:p>
          <w:p>
            <w:pPr>
              <w:spacing w:after="20"/>
              <w:ind w:left="20"/>
              <w:jc w:val="both"/>
            </w:pPr>
            <w:r>
              <w:rPr>
                <w:rFonts w:ascii="Times New Roman"/>
                <w:b w:val="false"/>
                <w:i w:val="false"/>
                <w:color w:val="000000"/>
                <w:sz w:val="20"/>
              </w:rPr>
              <w:t>
ішкі сауда қағидалары;</w:t>
            </w:r>
          </w:p>
          <w:p>
            <w:pPr>
              <w:spacing w:after="20"/>
              <w:ind w:left="20"/>
              <w:jc w:val="both"/>
            </w:pPr>
            <w:r>
              <w:rPr>
                <w:rFonts w:ascii="Times New Roman"/>
                <w:b w:val="false"/>
                <w:i w:val="false"/>
                <w:color w:val="000000"/>
                <w:sz w:val="20"/>
              </w:rPr>
              <w:t>
"Тұтынушылардың құқықтарын қорғау туралы" Қазақстан Республикасының </w:t>
            </w:r>
            <w:r>
              <w:rPr>
                <w:rFonts w:ascii="Times New Roman"/>
                <w:b w:val="false"/>
                <w:i w:val="false"/>
                <w:color w:val="000000"/>
                <w:sz w:val="20"/>
              </w:rPr>
              <w:t>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ДМ Сауда орынының персоналын өнімдердің қоймада болуы кезінде олардың сөреде таусылуы туралы ақпараттандыру.</w:t>
            </w:r>
          </w:p>
          <w:p>
            <w:pPr>
              <w:spacing w:after="20"/>
              <w:ind w:left="20"/>
              <w:jc w:val="both"/>
            </w:pPr>
            <w:r>
              <w:rPr>
                <w:rFonts w:ascii="Times New Roman"/>
                <w:b w:val="false"/>
                <w:i w:val="false"/>
                <w:color w:val="000000"/>
                <w:sz w:val="20"/>
              </w:rPr>
              <w:t>
Сату алдындағы (атаудың сәкестігін тексеру, құрамын және олардың санның бар болуы, маркалау, өнімнің теңді шешу, сыыртқы көрінісін көзбен шолу, дұрыстығын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 есептеу және өнімнің ротациясы, көзбен көру арқылы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қатар бойынша ақпараттық деректер қоры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ДМ Өнімдерді шығарып қою жоспары бойынша барлық өзгерістерді сауда өкілімен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құралдарды меңгеру;</w:t>
            </w:r>
          </w:p>
          <w:p>
            <w:pPr>
              <w:spacing w:after="20"/>
              <w:ind w:left="20"/>
              <w:jc w:val="both"/>
            </w:pPr>
            <w:r>
              <w:rPr>
                <w:rFonts w:ascii="Times New Roman"/>
                <w:b w:val="false"/>
                <w:i w:val="false"/>
                <w:color w:val="000000"/>
                <w:sz w:val="20"/>
              </w:rPr>
              <w:t>
планограмманы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этикет негіздері;</w:t>
            </w:r>
          </w:p>
          <w:p>
            <w:pPr>
              <w:spacing w:after="20"/>
              <w:ind w:left="20"/>
              <w:jc w:val="both"/>
            </w:pPr>
            <w:r>
              <w:rPr>
                <w:rFonts w:ascii="Times New Roman"/>
                <w:b w:val="false"/>
                <w:i w:val="false"/>
                <w:color w:val="000000"/>
                <w:sz w:val="20"/>
              </w:rPr>
              <w:t>
санитариялық нормалар мен қағидалар;</w:t>
            </w:r>
          </w:p>
          <w:p>
            <w:pPr>
              <w:spacing w:after="20"/>
              <w:ind w:left="20"/>
              <w:jc w:val="both"/>
            </w:pPr>
            <w:r>
              <w:rPr>
                <w:rFonts w:ascii="Times New Roman"/>
                <w:b w:val="false"/>
                <w:i w:val="false"/>
                <w:color w:val="000000"/>
                <w:sz w:val="20"/>
              </w:rPr>
              <w:t>
өнімді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ДМ Сауда орнының/сауда залының сөрелерінде өнімдердің ұсынылуын қамтамасыз ету.</w:t>
            </w:r>
          </w:p>
          <w:p>
            <w:pPr>
              <w:spacing w:after="20"/>
              <w:ind w:left="20"/>
              <w:jc w:val="both"/>
            </w:pPr>
            <w:r>
              <w:rPr>
                <w:rFonts w:ascii="Times New Roman"/>
                <w:b w:val="false"/>
                <w:i w:val="false"/>
                <w:color w:val="000000"/>
                <w:sz w:val="20"/>
              </w:rPr>
              <w:t>
Сауда орнының/ сауда залының сөрелерінде өнімнің бар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сапасын анықтау әдістері;</w:t>
            </w:r>
          </w:p>
          <w:p>
            <w:pPr>
              <w:spacing w:after="20"/>
              <w:ind w:left="20"/>
              <w:jc w:val="both"/>
            </w:pPr>
            <w:r>
              <w:rPr>
                <w:rFonts w:ascii="Times New Roman"/>
                <w:b w:val="false"/>
                <w:i w:val="false"/>
                <w:color w:val="000000"/>
                <w:sz w:val="20"/>
              </w:rPr>
              <w:t>
орналастырудың көрнекілілігі;</w:t>
            </w:r>
          </w:p>
          <w:p>
            <w:pPr>
              <w:spacing w:after="20"/>
              <w:ind w:left="20"/>
              <w:jc w:val="both"/>
            </w:pPr>
            <w:r>
              <w:rPr>
                <w:rFonts w:ascii="Times New Roman"/>
                <w:b w:val="false"/>
                <w:i w:val="false"/>
                <w:color w:val="000000"/>
                <w:sz w:val="20"/>
              </w:rPr>
              <w:t>
сауда жабдықтарын және мүлкін пайдалануды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Тауартанудың нешіздерін білу;</w:t>
            </w:r>
          </w:p>
          <w:p>
            <w:pPr>
              <w:spacing w:after="20"/>
              <w:ind w:left="20"/>
              <w:jc w:val="both"/>
            </w:pPr>
            <w:r>
              <w:rPr>
                <w:rFonts w:ascii="Times New Roman"/>
                <w:b w:val="false"/>
                <w:i w:val="false"/>
                <w:color w:val="000000"/>
                <w:sz w:val="20"/>
              </w:rPr>
              <w:t>
ұсынылатын өнімдерді білу;</w:t>
            </w:r>
          </w:p>
          <w:p>
            <w:pPr>
              <w:spacing w:after="20"/>
              <w:ind w:left="20"/>
              <w:jc w:val="both"/>
            </w:pPr>
            <w:r>
              <w:rPr>
                <w:rFonts w:ascii="Times New Roman"/>
                <w:b w:val="false"/>
                <w:i w:val="false"/>
                <w:color w:val="000000"/>
                <w:sz w:val="20"/>
              </w:rPr>
              <w:t>
ішкі сауда қағидалары;</w:t>
            </w:r>
          </w:p>
          <w:p>
            <w:pPr>
              <w:spacing w:after="20"/>
              <w:ind w:left="20"/>
              <w:jc w:val="both"/>
            </w:pPr>
            <w:r>
              <w:rPr>
                <w:rFonts w:ascii="Times New Roman"/>
                <w:b w:val="false"/>
                <w:i w:val="false"/>
                <w:color w:val="000000"/>
                <w:sz w:val="20"/>
              </w:rPr>
              <w:t>
"Тұтынушылардың құқықтарын қорғау туралы" Қазақстан Республикасының </w:t>
            </w:r>
            <w:r>
              <w:rPr>
                <w:rFonts w:ascii="Times New Roman"/>
                <w:b w:val="false"/>
                <w:i w:val="false"/>
                <w:color w:val="000000"/>
                <w:sz w:val="20"/>
              </w:rPr>
              <w:t>Заңы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ДМ Сауда залындағы оңтайлы маршрутты супервайзермен бірге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орынында өнімдерді дұрыс орналастыру дағдылары;</w:t>
            </w:r>
          </w:p>
          <w:p>
            <w:pPr>
              <w:spacing w:after="20"/>
              <w:ind w:left="20"/>
              <w:jc w:val="both"/>
            </w:pPr>
            <w:r>
              <w:rPr>
                <w:rFonts w:ascii="Times New Roman"/>
                <w:b w:val="false"/>
                <w:i w:val="false"/>
                <w:color w:val="000000"/>
                <w:sz w:val="20"/>
              </w:rPr>
              <w:t>
материалдық-тауарлық құндылықтар қозғалысының схемасын жасауды білу;</w:t>
            </w:r>
          </w:p>
          <w:p>
            <w:pPr>
              <w:spacing w:after="20"/>
              <w:ind w:left="20"/>
              <w:jc w:val="both"/>
            </w:pPr>
            <w:r>
              <w:rPr>
                <w:rFonts w:ascii="Times New Roman"/>
                <w:b w:val="false"/>
                <w:i w:val="false"/>
                <w:color w:val="000000"/>
                <w:sz w:val="20"/>
              </w:rPr>
              <w:t>
зал персоналымен жұмыс жасауды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 негіздерін білу;</w:t>
            </w:r>
          </w:p>
          <w:p>
            <w:pPr>
              <w:spacing w:after="20"/>
              <w:ind w:left="20"/>
              <w:jc w:val="both"/>
            </w:pPr>
            <w:r>
              <w:rPr>
                <w:rFonts w:ascii="Times New Roman"/>
                <w:b w:val="false"/>
                <w:i w:val="false"/>
                <w:color w:val="000000"/>
                <w:sz w:val="20"/>
              </w:rPr>
              <w:t>
ішкі сауда қағидалары;</w:t>
            </w:r>
          </w:p>
          <w:p>
            <w:pPr>
              <w:spacing w:after="20"/>
              <w:ind w:left="20"/>
              <w:jc w:val="both"/>
            </w:pPr>
            <w:r>
              <w:rPr>
                <w:rFonts w:ascii="Times New Roman"/>
                <w:b w:val="false"/>
                <w:i w:val="false"/>
                <w:color w:val="000000"/>
                <w:sz w:val="20"/>
              </w:rPr>
              <w:t>
"Тұтынушылардың құқықтарын қорғау туралы" Қазақстан Республикасының </w:t>
            </w:r>
            <w:r>
              <w:rPr>
                <w:rFonts w:ascii="Times New Roman"/>
                <w:b w:val="false"/>
                <w:i w:val="false"/>
                <w:color w:val="000000"/>
                <w:sz w:val="20"/>
              </w:rPr>
              <w:t>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ДМ Сауда орындарындағы жабдықтардың, мүліктердің болуын және дұрыс жұмыс істеуін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 мен көрмелерді безендіру дағдылары;</w:t>
            </w:r>
          </w:p>
          <w:p>
            <w:pPr>
              <w:spacing w:after="20"/>
              <w:ind w:left="20"/>
              <w:jc w:val="both"/>
            </w:pPr>
            <w:r>
              <w:rPr>
                <w:rFonts w:ascii="Times New Roman"/>
                <w:b w:val="false"/>
                <w:i w:val="false"/>
                <w:color w:val="000000"/>
                <w:sz w:val="20"/>
              </w:rPr>
              <w:t>
Қазақстан Республикасының Денсаулық сақтау министрлігінің органдары қолдануға рұқсат берген орайтын материалдарды тауарларға қолдануды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мүліктің қасиеттерін білу;</w:t>
            </w:r>
          </w:p>
          <w:p>
            <w:pPr>
              <w:spacing w:after="20"/>
              <w:ind w:left="20"/>
              <w:jc w:val="both"/>
            </w:pPr>
            <w:r>
              <w:rPr>
                <w:rFonts w:ascii="Times New Roman"/>
                <w:b w:val="false"/>
                <w:i w:val="false"/>
                <w:color w:val="000000"/>
                <w:sz w:val="20"/>
              </w:rPr>
              <w:t>
бөлшек сауда кәсіпорындары жұмысының қағидалары;</w:t>
            </w:r>
          </w:p>
          <w:p>
            <w:pPr>
              <w:spacing w:after="20"/>
              <w:ind w:left="20"/>
              <w:jc w:val="both"/>
            </w:pPr>
            <w:r>
              <w:rPr>
                <w:rFonts w:ascii="Times New Roman"/>
                <w:b w:val="false"/>
                <w:i w:val="false"/>
                <w:color w:val="000000"/>
                <w:sz w:val="20"/>
              </w:rPr>
              <w:t>
ішкі сауда қағидалары;</w:t>
            </w:r>
          </w:p>
          <w:p>
            <w:pPr>
              <w:spacing w:after="20"/>
              <w:ind w:left="20"/>
              <w:jc w:val="both"/>
            </w:pPr>
            <w:r>
              <w:rPr>
                <w:rFonts w:ascii="Times New Roman"/>
                <w:b w:val="false"/>
                <w:i w:val="false"/>
                <w:color w:val="000000"/>
                <w:sz w:val="20"/>
              </w:rPr>
              <w:t>
Қазақстан Республикасының денсаулықты қорғау туралы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ДМ Сауда-технологиялық жабдықтардың дұрыс пайдаланылуын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өлшеуіш, механикалық емес, механикалық, көтеру-тасымалдау, мұздатқыш жабдықтарын, бақылау-кассалық аппараттарды қолдана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сауда-технологиялық жабдық құрылғысының негізгі қағидаттары;</w:t>
            </w:r>
          </w:p>
          <w:p>
            <w:pPr>
              <w:spacing w:after="20"/>
              <w:ind w:left="20"/>
              <w:jc w:val="both"/>
            </w:pPr>
            <w:r>
              <w:rPr>
                <w:rFonts w:ascii="Times New Roman"/>
                <w:b w:val="false"/>
                <w:i w:val="false"/>
                <w:color w:val="000000"/>
                <w:sz w:val="20"/>
              </w:rPr>
              <w:t>
"Техникалық реттеу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әртүрлі типті сауда-технологиялық жабдықтарды пайдалану кезіндегі қауіпсіздік техникасы қағидалары;</w:t>
            </w:r>
          </w:p>
          <w:p>
            <w:pPr>
              <w:spacing w:after="20"/>
              <w:ind w:left="20"/>
              <w:jc w:val="both"/>
            </w:pPr>
            <w:r>
              <w:rPr>
                <w:rFonts w:ascii="Times New Roman"/>
                <w:b w:val="false"/>
                <w:i w:val="false"/>
                <w:color w:val="000000"/>
                <w:sz w:val="20"/>
              </w:rPr>
              <w:t>
"Өлшем бірлігін қамтамасыз ету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НМ Өнімдерді шығарып қою жоспарына сәйкес сауда орындарына өнімдерді шығарып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орналастыру жоспарын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тұтыну психологиясын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НМ Жеткізушілермен келісімдерге сәйкес сөрелердегі үлестерді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сату қағидаларын және санитариялық-гигиеналық талаптарды сақтау;</w:t>
            </w:r>
          </w:p>
          <w:p>
            <w:pPr>
              <w:spacing w:after="20"/>
              <w:ind w:left="20"/>
              <w:jc w:val="both"/>
            </w:pPr>
            <w:r>
              <w:rPr>
                <w:rFonts w:ascii="Times New Roman"/>
                <w:b w:val="false"/>
                <w:i w:val="false"/>
                <w:color w:val="000000"/>
                <w:sz w:val="20"/>
              </w:rPr>
              <w:t>
сыни жағдайларды жеңе білу және шешімдерді дербес қабылдай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 жұмысының қағидалары;</w:t>
            </w:r>
          </w:p>
          <w:p>
            <w:pPr>
              <w:spacing w:after="20"/>
              <w:ind w:left="20"/>
              <w:jc w:val="both"/>
            </w:pPr>
            <w:r>
              <w:rPr>
                <w:rFonts w:ascii="Times New Roman"/>
                <w:b w:val="false"/>
                <w:i w:val="false"/>
                <w:color w:val="000000"/>
                <w:sz w:val="20"/>
              </w:rPr>
              <w:t>
келісімшарттық қатынастар;</w:t>
            </w:r>
          </w:p>
          <w:p>
            <w:pPr>
              <w:spacing w:after="20"/>
              <w:ind w:left="20"/>
              <w:jc w:val="both"/>
            </w:pPr>
            <w:r>
              <w:rPr>
                <w:rFonts w:ascii="Times New Roman"/>
                <w:b w:val="false"/>
                <w:i w:val="false"/>
                <w:color w:val="000000"/>
                <w:sz w:val="20"/>
              </w:rPr>
              <w:t>
ішкі сауда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НМ Сауда орындарының уақыты толтырылуын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 сапаны бағалау;</w:t>
            </w:r>
          </w:p>
          <w:p>
            <w:pPr>
              <w:spacing w:after="20"/>
              <w:ind w:left="20"/>
              <w:jc w:val="both"/>
            </w:pPr>
            <w:r>
              <w:rPr>
                <w:rFonts w:ascii="Times New Roman"/>
                <w:b w:val="false"/>
                <w:i w:val="false"/>
                <w:color w:val="000000"/>
                <w:sz w:val="20"/>
              </w:rPr>
              <w:t>
өнімдердің сапа градацияларын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"Техникалық реттеу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өнімдерді сақтау және орналастыру қағидалары мен санитариялық нормаларды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 POS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ҚМ Тауарларды сақтау және орналастыру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айналымын есептеудің амалдары мен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қызметтерге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ҚМ Тауарлардың жарамдылық мерзімін бақылау, сапаны бақылауды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ақауларын анықтау;</w:t>
            </w:r>
          </w:p>
          <w:p>
            <w:pPr>
              <w:spacing w:after="20"/>
              <w:ind w:left="20"/>
              <w:jc w:val="both"/>
            </w:pPr>
            <w:r>
              <w:rPr>
                <w:rFonts w:ascii="Times New Roman"/>
                <w:b w:val="false"/>
                <w:i w:val="false"/>
                <w:color w:val="000000"/>
                <w:sz w:val="20"/>
              </w:rPr>
              <w:t>
сақтау және өткізу кезіндегі шығындарды азайту тәсілдері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және бұзылу нормалары;</w:t>
            </w:r>
          </w:p>
          <w:p>
            <w:pPr>
              <w:spacing w:after="20"/>
              <w:ind w:left="20"/>
              <w:jc w:val="both"/>
            </w:pPr>
            <w:r>
              <w:rPr>
                <w:rFonts w:ascii="Times New Roman"/>
                <w:b w:val="false"/>
                <w:i w:val="false"/>
                <w:color w:val="000000"/>
                <w:sz w:val="20"/>
              </w:rPr>
              <w:t>
"Тұтынушылардың құқықтарын қорғау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"Техникалық реттеу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өнімдерді сақтау және орналастыру қағидалары мен санитариялық нормаларды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 POS-материалдар)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 сауда-технологиялық жабдықтар, POS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ҚМ Қолданыстағы барлық жарнамалық материалдарды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 материалдардың дизайны;</w:t>
            </w:r>
          </w:p>
          <w:p>
            <w:pPr>
              <w:spacing w:after="20"/>
              <w:ind w:left="20"/>
              <w:jc w:val="both"/>
            </w:pPr>
            <w:r>
              <w:rPr>
                <w:rFonts w:ascii="Times New Roman"/>
                <w:b w:val="false"/>
                <w:i w:val="false"/>
                <w:color w:val="000000"/>
                <w:sz w:val="20"/>
              </w:rPr>
              <w:t>
тауарларды ілгерілету дағдылары; тауарларды ілгерілетудің әсерін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тауарларды сатып алуды жүзеге асыру психологиясын білу;</w:t>
            </w:r>
          </w:p>
          <w:p>
            <w:pPr>
              <w:spacing w:after="20"/>
              <w:ind w:left="20"/>
              <w:jc w:val="both"/>
            </w:pPr>
            <w:r>
              <w:rPr>
                <w:rFonts w:ascii="Times New Roman"/>
                <w:b w:val="false"/>
                <w:i w:val="false"/>
                <w:color w:val="000000"/>
                <w:sz w:val="20"/>
              </w:rPr>
              <w:t>
бөлшек сауда кәсіпорындары жұмысының қағидалары;</w:t>
            </w:r>
          </w:p>
          <w:p>
            <w:pPr>
              <w:spacing w:after="20"/>
              <w:ind w:left="20"/>
              <w:jc w:val="both"/>
            </w:pPr>
            <w:r>
              <w:rPr>
                <w:rFonts w:ascii="Times New Roman"/>
                <w:b w:val="false"/>
                <w:i w:val="false"/>
                <w:color w:val="000000"/>
                <w:sz w:val="20"/>
              </w:rPr>
              <w:t>
ішкі сауда қағидалары;</w:t>
            </w:r>
          </w:p>
          <w:p>
            <w:pPr>
              <w:spacing w:after="20"/>
              <w:ind w:left="20"/>
              <w:jc w:val="both"/>
            </w:pPr>
            <w:r>
              <w:rPr>
                <w:rFonts w:ascii="Times New Roman"/>
                <w:b w:val="false"/>
                <w:i w:val="false"/>
                <w:color w:val="000000"/>
                <w:sz w:val="20"/>
              </w:rPr>
              <w:t>
"Тұтынушылардың құқықтарын қорғау туралы" Қазақстан Республикасының </w:t>
            </w:r>
            <w:r>
              <w:rPr>
                <w:rFonts w:ascii="Times New Roman"/>
                <w:b w:val="false"/>
                <w:i w:val="false"/>
                <w:color w:val="000000"/>
                <w:sz w:val="20"/>
              </w:rPr>
              <w:t>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ҚМ Сауда өкілімен жасалған келісімге сәйкес жарнамалық дисплейлерді орналастыру және орнату, барлық жарнамалық дисплейлерді күтіп-ұстау және олардың толықтырылуын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Эргономиканы пайдалану дағдылары;</w:t>
            </w:r>
          </w:p>
          <w:p>
            <w:pPr>
              <w:spacing w:after="20"/>
              <w:ind w:left="20"/>
              <w:jc w:val="both"/>
            </w:pPr>
            <w:r>
              <w:rPr>
                <w:rFonts w:ascii="Times New Roman"/>
                <w:b w:val="false"/>
                <w:i w:val="false"/>
                <w:color w:val="000000"/>
                <w:sz w:val="20"/>
              </w:rPr>
              <w:t>
тұсаукесер өткізу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тауарларды сатып алуды жүзеге асыру психологиясын білу;</w:t>
            </w:r>
          </w:p>
          <w:p>
            <w:pPr>
              <w:spacing w:after="20"/>
              <w:ind w:left="20"/>
              <w:jc w:val="both"/>
            </w:pPr>
            <w:r>
              <w:rPr>
                <w:rFonts w:ascii="Times New Roman"/>
                <w:b w:val="false"/>
                <w:i w:val="false"/>
                <w:color w:val="000000"/>
                <w:sz w:val="20"/>
              </w:rPr>
              <w:t>
бөлшек сауда кәсіпорындары жұмысының қағидалары;</w:t>
            </w:r>
          </w:p>
          <w:p>
            <w:pPr>
              <w:spacing w:after="20"/>
              <w:ind w:left="20"/>
              <w:jc w:val="both"/>
            </w:pPr>
            <w:r>
              <w:rPr>
                <w:rFonts w:ascii="Times New Roman"/>
                <w:b w:val="false"/>
                <w:i w:val="false"/>
                <w:color w:val="000000"/>
                <w:sz w:val="20"/>
              </w:rPr>
              <w:t>
ішкі сауда қағидалары;</w:t>
            </w:r>
          </w:p>
          <w:p>
            <w:pPr>
              <w:spacing w:after="20"/>
              <w:ind w:left="20"/>
              <w:jc w:val="both"/>
            </w:pPr>
            <w:r>
              <w:rPr>
                <w:rFonts w:ascii="Times New Roman"/>
                <w:b w:val="false"/>
                <w:i w:val="false"/>
                <w:color w:val="000000"/>
                <w:sz w:val="20"/>
              </w:rPr>
              <w:t>
"Тұтынушылардың құқықтарын қорғау туралы" Қазақстан Республикасының </w:t>
            </w:r>
            <w:r>
              <w:rPr>
                <w:rFonts w:ascii="Times New Roman"/>
                <w:b w:val="false"/>
                <w:i w:val="false"/>
                <w:color w:val="000000"/>
                <w:sz w:val="20"/>
              </w:rPr>
              <w:t>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ҚМ Сауда орындарында жағымды қызмет көрсету ортасын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жүргізу үшін ұқсас шаблондар бойынша сұрақтарды құрастыру;</w:t>
            </w:r>
          </w:p>
          <w:p>
            <w:pPr>
              <w:spacing w:after="20"/>
              <w:ind w:left="20"/>
              <w:jc w:val="both"/>
            </w:pPr>
            <w:r>
              <w:rPr>
                <w:rFonts w:ascii="Times New Roman"/>
                <w:b w:val="false"/>
                <w:i w:val="false"/>
                <w:color w:val="000000"/>
                <w:sz w:val="20"/>
              </w:rPr>
              <w:t>
клиенттермен жұмыс істеу дағдылары;</w:t>
            </w:r>
          </w:p>
          <w:p>
            <w:pPr>
              <w:spacing w:after="20"/>
              <w:ind w:left="20"/>
              <w:jc w:val="both"/>
            </w:pPr>
            <w:r>
              <w:rPr>
                <w:rFonts w:ascii="Times New Roman"/>
                <w:b w:val="false"/>
                <w:i w:val="false"/>
                <w:color w:val="000000"/>
                <w:sz w:val="20"/>
              </w:rPr>
              <w:t>
болмаған тауардың орнына альтернативті тауарды ұсынуды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тауарларды сатып алуды жүзеге асыру психологиясын білу;</w:t>
            </w:r>
          </w:p>
          <w:p>
            <w:pPr>
              <w:spacing w:after="20"/>
              <w:ind w:left="20"/>
              <w:jc w:val="both"/>
            </w:pPr>
            <w:r>
              <w:rPr>
                <w:rFonts w:ascii="Times New Roman"/>
                <w:b w:val="false"/>
                <w:i w:val="false"/>
                <w:color w:val="000000"/>
                <w:sz w:val="20"/>
              </w:rPr>
              <w:t>
ішкі сауда қағидалары;</w:t>
            </w:r>
          </w:p>
          <w:p>
            <w:pPr>
              <w:spacing w:after="20"/>
              <w:ind w:left="20"/>
              <w:jc w:val="both"/>
            </w:pPr>
            <w:r>
              <w:rPr>
                <w:rFonts w:ascii="Times New Roman"/>
                <w:b w:val="false"/>
                <w:i w:val="false"/>
                <w:color w:val="000000"/>
                <w:sz w:val="20"/>
              </w:rPr>
              <w:t>
"Тұтынушылардың құқықтарын қорғау туралы" Қазақстан Республикасының </w:t>
            </w:r>
            <w:r>
              <w:rPr>
                <w:rFonts w:ascii="Times New Roman"/>
                <w:b w:val="false"/>
                <w:i w:val="false"/>
                <w:color w:val="000000"/>
                <w:sz w:val="20"/>
              </w:rPr>
              <w:t>Заңы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ҚМ Сауда орынындағы тауарлардың қалдықтарын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құжаттамасын жүргізу;</w:t>
            </w:r>
          </w:p>
          <w:p>
            <w:pPr>
              <w:spacing w:after="20"/>
              <w:ind w:left="20"/>
              <w:jc w:val="both"/>
            </w:pPr>
            <w:r>
              <w:rPr>
                <w:rFonts w:ascii="Times New Roman"/>
                <w:b w:val="false"/>
                <w:i w:val="false"/>
                <w:color w:val="000000"/>
                <w:sz w:val="20"/>
              </w:rPr>
              <w:t>
материалдық-тауарлық құндылықтардың жылжу есебі бойынша құжат айналымын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ұйымының есепке алу саясаты;</w:t>
            </w:r>
          </w:p>
          <w:p>
            <w:pPr>
              <w:spacing w:after="20"/>
              <w:ind w:left="20"/>
              <w:jc w:val="both"/>
            </w:pPr>
            <w:r>
              <w:rPr>
                <w:rFonts w:ascii="Times New Roman"/>
                <w:b w:val="false"/>
                <w:i w:val="false"/>
                <w:color w:val="000000"/>
                <w:sz w:val="20"/>
              </w:rPr>
              <w:t>
"Тұтынушылардың құқықтарын қорғау туралы" Қазақстан Республикасының </w:t>
            </w:r>
            <w:r>
              <w:rPr>
                <w:rFonts w:ascii="Times New Roman"/>
                <w:b w:val="false"/>
                <w:i w:val="false"/>
                <w:color w:val="000000"/>
                <w:sz w:val="20"/>
              </w:rPr>
              <w:t>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ҚМ Тауарлар бойынша мерчандайзинг іс-шараларын жүргізудің қажеттігін сауда орынының басшылығымен келісуді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сатуды ынталандыру бойынша өткізілетін әдістерінің шарттарын жеткізе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тауарларды сатып алуды жүзеге асыру психологиясын білу;</w:t>
            </w:r>
          </w:p>
          <w:p>
            <w:pPr>
              <w:spacing w:after="20"/>
              <w:ind w:left="20"/>
              <w:jc w:val="both"/>
            </w:pPr>
            <w:r>
              <w:rPr>
                <w:rFonts w:ascii="Times New Roman"/>
                <w:b w:val="false"/>
                <w:i w:val="false"/>
                <w:color w:val="000000"/>
                <w:sz w:val="20"/>
              </w:rPr>
              <w:t>
бөлшек сауда кәсіпорындары жұмысының қағидалары;</w:t>
            </w:r>
          </w:p>
          <w:p>
            <w:pPr>
              <w:spacing w:after="20"/>
              <w:ind w:left="20"/>
              <w:jc w:val="both"/>
            </w:pPr>
            <w:r>
              <w:rPr>
                <w:rFonts w:ascii="Times New Roman"/>
                <w:b w:val="false"/>
                <w:i w:val="false"/>
                <w:color w:val="000000"/>
                <w:sz w:val="20"/>
              </w:rPr>
              <w:t>
ішкі сауда қағидалары;</w:t>
            </w:r>
          </w:p>
          <w:p>
            <w:pPr>
              <w:spacing w:after="20"/>
              <w:ind w:left="20"/>
              <w:jc w:val="both"/>
            </w:pPr>
            <w:r>
              <w:rPr>
                <w:rFonts w:ascii="Times New Roman"/>
                <w:b w:val="false"/>
                <w:i w:val="false"/>
                <w:color w:val="000000"/>
                <w:sz w:val="20"/>
              </w:rPr>
              <w:t>
"Тұтынушылардың құқықтарын қорғау туралы" Қазақстан Республикасының </w:t>
            </w:r>
            <w:r>
              <w:rPr>
                <w:rFonts w:ascii="Times New Roman"/>
                <w:b w:val="false"/>
                <w:i w:val="false"/>
                <w:color w:val="000000"/>
                <w:sz w:val="20"/>
              </w:rPr>
              <w:t>Заңы</w:t>
            </w:r>
          </w:p>
        </w:tc>
      </w:tr>
    </w:tbl>
    <w:p>
      <w:pPr>
        <w:spacing w:after="0"/>
        <w:ind w:left="0"/>
        <w:jc w:val="left"/>
      </w:pP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2-кесте</w:t>
      </w:r>
    </w:p>
    <w:bookmarkEnd w:id="43"/>
    <w:bookmarkStart w:name="z48" w:id="44"/>
    <w:p>
      <w:pPr>
        <w:spacing w:after="0"/>
        <w:ind w:left="0"/>
        <w:jc w:val="left"/>
      </w:pPr>
      <w:r>
        <w:rPr>
          <w:rFonts w:ascii="Times New Roman"/>
          <w:b/>
          <w:i w:val="false"/>
          <w:color w:val="000000"/>
        </w:rPr>
        <w:t xml:space="preserve"> 2. СБШ 4-деңгейіндегі "Сатып алулар бойынша менеджер" еңбек</w:t>
      </w:r>
      <w:r>
        <w:br/>
      </w:r>
      <w:r>
        <w:rPr>
          <w:rFonts w:ascii="Times New Roman"/>
          <w:b/>
          <w:i w:val="false"/>
          <w:color w:val="000000"/>
        </w:rPr>
        <w:t>қызметінің (кәсібінің) түрі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ДМ Жылдық, тоқсандық, ай сайынғы сатып алу жоспарларын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дағдылары;</w:t>
            </w:r>
          </w:p>
          <w:p>
            <w:pPr>
              <w:spacing w:after="20"/>
              <w:ind w:left="20"/>
              <w:jc w:val="both"/>
            </w:pPr>
            <w:r>
              <w:rPr>
                <w:rFonts w:ascii="Times New Roman"/>
                <w:b w:val="false"/>
                <w:i w:val="false"/>
                <w:color w:val="000000"/>
                <w:sz w:val="20"/>
              </w:rPr>
              <w:t>
АКТ бағдарламаларын қолдану;</w:t>
            </w:r>
          </w:p>
          <w:p>
            <w:pPr>
              <w:spacing w:after="20"/>
              <w:ind w:left="20"/>
              <w:jc w:val="both"/>
            </w:pPr>
            <w:r>
              <w:rPr>
                <w:rFonts w:ascii="Times New Roman"/>
                <w:b w:val="false"/>
                <w:i w:val="false"/>
                <w:color w:val="000000"/>
                <w:sz w:val="20"/>
              </w:rPr>
              <w:t>
тауарларға сұранысты талдау/есептеу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техникалық құралдарды, коммуникация және байланысты, есептеуіш техниканы пайдаланумен ақпаратты өңдеу әдістері;</w:t>
            </w:r>
          </w:p>
          <w:p>
            <w:pPr>
              <w:spacing w:after="20"/>
              <w:ind w:left="20"/>
              <w:jc w:val="both"/>
            </w:pPr>
            <w:r>
              <w:rPr>
                <w:rFonts w:ascii="Times New Roman"/>
                <w:b w:val="false"/>
                <w:i w:val="false"/>
                <w:color w:val="000000"/>
                <w:sz w:val="20"/>
              </w:rPr>
              <w:t>
жабдықтау, логистика, менеджмент саласындағы отандық және шетелдік алдыңғы қатарлы тәжірибе;</w:t>
            </w:r>
          </w:p>
          <w:p>
            <w:pPr>
              <w:spacing w:after="20"/>
              <w:ind w:left="20"/>
              <w:jc w:val="both"/>
            </w:pPr>
            <w:r>
              <w:rPr>
                <w:rFonts w:ascii="Times New Roman"/>
                <w:b w:val="false"/>
                <w:i w:val="false"/>
                <w:color w:val="000000"/>
                <w:sz w:val="20"/>
              </w:rPr>
              <w:t>
еңбекті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ДМ Әлеуетті өнім берушілерді табу, өнім берушілер туралы деректерді жаңғыртылған күйде ақпараттық жүйеде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талдау;</w:t>
            </w:r>
          </w:p>
          <w:p>
            <w:pPr>
              <w:spacing w:after="20"/>
              <w:ind w:left="20"/>
              <w:jc w:val="both"/>
            </w:pPr>
            <w:r>
              <w:rPr>
                <w:rFonts w:ascii="Times New Roman"/>
                <w:b w:val="false"/>
                <w:i w:val="false"/>
                <w:color w:val="000000"/>
                <w:sz w:val="20"/>
              </w:rPr>
              <w:t>
өнімдердің айналысын есептеу;</w:t>
            </w:r>
          </w:p>
          <w:p>
            <w:pPr>
              <w:spacing w:after="20"/>
              <w:ind w:left="20"/>
              <w:jc w:val="both"/>
            </w:pPr>
            <w:r>
              <w:rPr>
                <w:rFonts w:ascii="Times New Roman"/>
                <w:b w:val="false"/>
                <w:i w:val="false"/>
                <w:color w:val="000000"/>
                <w:sz w:val="20"/>
              </w:rPr>
              <w:t>
көзбен көру арқылы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конъюнктурасы;</w:t>
            </w:r>
          </w:p>
          <w:p>
            <w:pPr>
              <w:spacing w:after="20"/>
              <w:ind w:left="20"/>
              <w:jc w:val="both"/>
            </w:pPr>
            <w:r>
              <w:rPr>
                <w:rFonts w:ascii="Times New Roman"/>
                <w:b w:val="false"/>
                <w:i w:val="false"/>
                <w:color w:val="000000"/>
                <w:sz w:val="20"/>
              </w:rPr>
              <w:t>
баға қалыптастыру және маркетинг, салық салу негіздері;</w:t>
            </w:r>
          </w:p>
          <w:p>
            <w:pPr>
              <w:spacing w:after="20"/>
              <w:ind w:left="20"/>
              <w:jc w:val="both"/>
            </w:pPr>
            <w:r>
              <w:rPr>
                <w:rFonts w:ascii="Times New Roman"/>
                <w:b w:val="false"/>
                <w:i w:val="false"/>
                <w:color w:val="000000"/>
                <w:sz w:val="20"/>
              </w:rPr>
              <w:t>
өз топтарындағы тауарлардың ассортименті, сыныпталуы, сипаттамасы және тағайындалуы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ДМ Өнім берушілердің ұсыныстарын, бағалардың деңгейін, өткізу нарығының даму перспективаларын зерделеу бойынша маркетингтік зерттеулермен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құралдарды меңгеру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негіздері;</w:t>
            </w:r>
          </w:p>
          <w:p>
            <w:pPr>
              <w:spacing w:after="20"/>
              <w:ind w:left="20"/>
              <w:jc w:val="both"/>
            </w:pPr>
            <w:r>
              <w:rPr>
                <w:rFonts w:ascii="Times New Roman"/>
                <w:b w:val="false"/>
                <w:i w:val="false"/>
                <w:color w:val="000000"/>
                <w:sz w:val="20"/>
              </w:rPr>
              <w:t>
көтерме және бөлшек сауда бағалары, сатып алынатын тауарлар номенклатурасы;</w:t>
            </w:r>
          </w:p>
          <w:p>
            <w:pPr>
              <w:spacing w:after="20"/>
              <w:ind w:left="20"/>
              <w:jc w:val="both"/>
            </w:pPr>
            <w:r>
              <w:rPr>
                <w:rFonts w:ascii="Times New Roman"/>
                <w:b w:val="false"/>
                <w:i w:val="false"/>
                <w:color w:val="000000"/>
                <w:sz w:val="20"/>
              </w:rPr>
              <w:t>
өз топтарындағы тауарлардың ассортименті, сыныпталуы, сипаттамасы және тағайындалуы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ДМ Қоймаға өнімдерді жеткізу бойынша болжамдар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талдауды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қойылатын стандарттар және техникалық талаптар;</w:t>
            </w:r>
          </w:p>
          <w:p>
            <w:pPr>
              <w:spacing w:after="20"/>
              <w:ind w:left="20"/>
              <w:jc w:val="both"/>
            </w:pPr>
            <w:r>
              <w:rPr>
                <w:rFonts w:ascii="Times New Roman"/>
                <w:b w:val="false"/>
                <w:i w:val="false"/>
                <w:color w:val="000000"/>
                <w:sz w:val="20"/>
              </w:rPr>
              <w:t>
материалдық-техникалық қамтамасыз етуді және қойма шаруашылығын ұйымдастыру;</w:t>
            </w:r>
          </w:p>
          <w:p>
            <w:pPr>
              <w:spacing w:after="20"/>
              <w:ind w:left="20"/>
              <w:jc w:val="both"/>
            </w:pPr>
            <w:r>
              <w:rPr>
                <w:rFonts w:ascii="Times New Roman"/>
                <w:b w:val="false"/>
                <w:i w:val="false"/>
                <w:color w:val="000000"/>
                <w:sz w:val="20"/>
              </w:rPr>
              <w:t>
жабдықтау және қойма операцияларын есепке алуды ұйымдастыру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ДМ Сатып алулардың статистикалық деректерін талдау, ағымдағы уақытта және болашақ кезеңдерде материалдардың болуын және оларға қажеттілікті анықтау, қойма қорларын оңтайландыру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үлкен көлемімен жұмыс істеуді білу;</w:t>
            </w:r>
          </w:p>
          <w:p>
            <w:pPr>
              <w:spacing w:after="20"/>
              <w:ind w:left="20"/>
              <w:jc w:val="both"/>
            </w:pPr>
            <w:r>
              <w:rPr>
                <w:rFonts w:ascii="Times New Roman"/>
                <w:b w:val="false"/>
                <w:i w:val="false"/>
                <w:color w:val="000000"/>
                <w:sz w:val="20"/>
              </w:rPr>
              <w:t>
салмақөлшеуіш, механикалық емес, механикалық, көтеру-тасымалдау, мұздатқыш жабдықтарды, бақылау-кассалық аппараттарды қолдануды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топтарындағы тауарлардың ассортименті, сыныпталуы, сипаттамасы және тағайындалуы;</w:t>
            </w:r>
          </w:p>
          <w:p>
            <w:pPr>
              <w:spacing w:after="20"/>
              <w:ind w:left="20"/>
              <w:jc w:val="both"/>
            </w:pPr>
            <w:r>
              <w:rPr>
                <w:rFonts w:ascii="Times New Roman"/>
                <w:b w:val="false"/>
                <w:i w:val="false"/>
                <w:color w:val="000000"/>
                <w:sz w:val="20"/>
              </w:rPr>
              <w:t>
жабдықтау және қойма операцияларын есепке алуды ұйымдастыруды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ДМ Ұйымның мүддесінде өнім берушілермен коммерциялық келіссөздер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қатынас этикасы;</w:t>
            </w:r>
          </w:p>
          <w:p>
            <w:pPr>
              <w:spacing w:after="20"/>
              <w:ind w:left="20"/>
              <w:jc w:val="both"/>
            </w:pPr>
            <w:r>
              <w:rPr>
                <w:rFonts w:ascii="Times New Roman"/>
                <w:b w:val="false"/>
                <w:i w:val="false"/>
                <w:color w:val="000000"/>
                <w:sz w:val="20"/>
              </w:rPr>
              <w:t>
азаматтық және коммерциялық құқық негіздері;</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ДМ Өнім берушілерден келіп түсетін кез келген ақпаратқа жедел ден қою және жеткізілім шарттары өзгерген жағдайда ұйым басшыларына уақтылы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үлкен көлемімен жұмыс істеуді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сақтау, тасымалдау және тиеп жіберу стандарттары;</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бағдарламалары,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НМ Сату бөлімдерінен түскен тапсырыстарды қабылдау және өңдеу, ұйымның клиенттері үшін өнімдерді сатып алуға байланысты қажетті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Жеткізілімдердің келісімшарттық шарттарын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негіздерін білу;</w:t>
            </w:r>
          </w:p>
          <w:p>
            <w:pPr>
              <w:spacing w:after="20"/>
              <w:ind w:left="20"/>
              <w:jc w:val="both"/>
            </w:pPr>
            <w:r>
              <w:rPr>
                <w:rFonts w:ascii="Times New Roman"/>
                <w:b w:val="false"/>
                <w:i w:val="false"/>
                <w:color w:val="000000"/>
                <w:sz w:val="20"/>
              </w:rPr>
              <w:t>
өнімдерді сақтау, тасымалдау және тиеп жіберу стандарттары;</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НМ Қоймаға өнімді жеткізу амалдары, бағалары, жеткізу күні туралы шарттарды өнім берушімен нақты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Келіссөздерді жүргізу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коммерциялық құқық негіздері;</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p>
            <w:pPr>
              <w:spacing w:after="20"/>
              <w:ind w:left="20"/>
              <w:jc w:val="both"/>
            </w:pPr>
            <w:r>
              <w:rPr>
                <w:rFonts w:ascii="Times New Roman"/>
                <w:b w:val="false"/>
                <w:i w:val="false"/>
                <w:color w:val="000000"/>
                <w:sz w:val="20"/>
              </w:rPr>
              <w:t>
келісімшарттық қатынастар</w:t>
            </w:r>
          </w:p>
          <w:p>
            <w:pPr>
              <w:spacing w:after="20"/>
              <w:ind w:left="20"/>
              <w:jc w:val="both"/>
            </w:pPr>
            <w:r>
              <w:rPr>
                <w:rFonts w:ascii="Times New Roman"/>
                <w:b w:val="false"/>
                <w:i w:val="false"/>
                <w:color w:val="000000"/>
                <w:sz w:val="20"/>
              </w:rPr>
              <w:t>
ішкі құжат айналымы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НМ Ассортименттегі барлық өзгерістер, бағалардың өсуі және төмендеуі, қоймаға өнімдерді жеткізу уақыты туралы сату бөлімінің менеджерлеріне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жүргізуді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коммерциялық құқық негіздері;</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p>
            <w:pPr>
              <w:spacing w:after="20"/>
              <w:ind w:left="20"/>
              <w:jc w:val="both"/>
            </w:pPr>
            <w:r>
              <w:rPr>
                <w:rFonts w:ascii="Times New Roman"/>
                <w:b w:val="false"/>
                <w:i w:val="false"/>
                <w:color w:val="000000"/>
                <w:sz w:val="20"/>
              </w:rPr>
              <w:t>
келісімшарттық қатынастар</w:t>
            </w:r>
          </w:p>
          <w:p>
            <w:pPr>
              <w:spacing w:after="20"/>
              <w:ind w:left="20"/>
              <w:jc w:val="both"/>
            </w:pPr>
            <w:r>
              <w:rPr>
                <w:rFonts w:ascii="Times New Roman"/>
                <w:b w:val="false"/>
                <w:i w:val="false"/>
                <w:color w:val="000000"/>
                <w:sz w:val="20"/>
              </w:rPr>
              <w:t>
ішкі құжат айналымы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және қаржылық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ҚМ Заңнамаға сәйкес толтырылған өнім берушілердің құжаттары негізінде қоймаға өнімдердің уақытылы түсуін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 сапаны бағалау;</w:t>
            </w:r>
          </w:p>
          <w:p>
            <w:pPr>
              <w:spacing w:after="20"/>
              <w:ind w:left="20"/>
              <w:jc w:val="both"/>
            </w:pPr>
            <w:r>
              <w:rPr>
                <w:rFonts w:ascii="Times New Roman"/>
                <w:b w:val="false"/>
                <w:i w:val="false"/>
                <w:color w:val="000000"/>
                <w:sz w:val="20"/>
              </w:rPr>
              <w:t>
өнімдердің ақауларын анықтау;</w:t>
            </w:r>
          </w:p>
          <w:p>
            <w:pPr>
              <w:spacing w:after="20"/>
              <w:ind w:left="20"/>
              <w:jc w:val="both"/>
            </w:pPr>
            <w:r>
              <w:rPr>
                <w:rFonts w:ascii="Times New Roman"/>
                <w:b w:val="false"/>
                <w:i w:val="false"/>
                <w:color w:val="000000"/>
                <w:sz w:val="20"/>
              </w:rPr>
              <w:t>
өнімдерді сақтау кезіндегі шығындарды азайту тәсілдері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p>
            <w:pPr>
              <w:spacing w:after="20"/>
              <w:ind w:left="20"/>
              <w:jc w:val="both"/>
            </w:pPr>
            <w:r>
              <w:rPr>
                <w:rFonts w:ascii="Times New Roman"/>
                <w:b w:val="false"/>
                <w:i w:val="false"/>
                <w:color w:val="000000"/>
                <w:sz w:val="20"/>
              </w:rPr>
              <w:t>
тауарлардың сапа стандарттары және сақтау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ҚМ Жұмыс және есеп беру құжаттамасын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айналымын есептеудің әдістері мен тәсілдері;</w:t>
            </w:r>
          </w:p>
          <w:p>
            <w:pPr>
              <w:spacing w:after="20"/>
              <w:ind w:left="20"/>
              <w:jc w:val="both"/>
            </w:pPr>
            <w:r>
              <w:rPr>
                <w:rFonts w:ascii="Times New Roman"/>
                <w:b w:val="false"/>
                <w:i w:val="false"/>
                <w:color w:val="000000"/>
                <w:sz w:val="20"/>
              </w:rPr>
              <w:t>
есеп беруді жасауды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айналымы қағидалары;</w:t>
            </w:r>
          </w:p>
          <w:p>
            <w:pPr>
              <w:spacing w:after="20"/>
              <w:ind w:left="20"/>
              <w:jc w:val="both"/>
            </w:pPr>
            <w:r>
              <w:rPr>
                <w:rFonts w:ascii="Times New Roman"/>
                <w:b w:val="false"/>
                <w:i w:val="false"/>
                <w:color w:val="000000"/>
                <w:sz w:val="20"/>
              </w:rPr>
              <w:t>
есеп беруді жасау тәртібі;</w:t>
            </w:r>
          </w:p>
          <w:p>
            <w:pPr>
              <w:spacing w:after="20"/>
              <w:ind w:left="20"/>
              <w:jc w:val="both"/>
            </w:pPr>
            <w:r>
              <w:rPr>
                <w:rFonts w:ascii="Times New Roman"/>
                <w:b w:val="false"/>
                <w:i w:val="false"/>
                <w:color w:val="000000"/>
                <w:sz w:val="20"/>
              </w:rPr>
              <w:t>
өнімдерге қойылатын стандарттар және техникалық талаптар;</w:t>
            </w:r>
          </w:p>
          <w:p>
            <w:pPr>
              <w:spacing w:after="20"/>
              <w:ind w:left="20"/>
              <w:jc w:val="both"/>
            </w:pPr>
            <w:r>
              <w:rPr>
                <w:rFonts w:ascii="Times New Roman"/>
                <w:b w:val="false"/>
                <w:i w:val="false"/>
                <w:color w:val="000000"/>
                <w:sz w:val="20"/>
              </w:rPr>
              <w:t>
материалдық-техникалық қамтамасыз етуді және қойма шаруашылығын ұйымдастыру;</w:t>
            </w:r>
          </w:p>
          <w:p>
            <w:pPr>
              <w:spacing w:after="20"/>
              <w:ind w:left="20"/>
              <w:jc w:val="both"/>
            </w:pPr>
            <w:r>
              <w:rPr>
                <w:rFonts w:ascii="Times New Roman"/>
                <w:b w:val="false"/>
                <w:i w:val="false"/>
                <w:color w:val="000000"/>
                <w:sz w:val="20"/>
              </w:rPr>
              <w:t>
жабдықтау және қойма операцияларын есепке алуды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ҚМ Өнім берушілерден түскен шағым арыздар мен шағымдарды қарауға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"Техникалық реттеу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өнімдердің санитариялық нормаларын және сақтау мен орналастыру қағидаларын білу;</w:t>
            </w:r>
          </w:p>
          <w:p>
            <w:pPr>
              <w:spacing w:after="20"/>
              <w:ind w:left="20"/>
              <w:jc w:val="both"/>
            </w:pPr>
            <w:r>
              <w:rPr>
                <w:rFonts w:ascii="Times New Roman"/>
                <w:b w:val="false"/>
                <w:i w:val="false"/>
                <w:color w:val="000000"/>
                <w:sz w:val="20"/>
              </w:rPr>
              <w:t>
Өнімдерге қойылатын стандарттар және техникалық талаптар; технические регламенты и стандарты на продукцию;</w:t>
            </w:r>
          </w:p>
          <w:p>
            <w:pPr>
              <w:spacing w:after="20"/>
              <w:ind w:left="20"/>
              <w:jc w:val="both"/>
            </w:pPr>
            <w:r>
              <w:rPr>
                <w:rFonts w:ascii="Times New Roman"/>
                <w:b w:val="false"/>
                <w:i w:val="false"/>
                <w:color w:val="000000"/>
                <w:sz w:val="20"/>
              </w:rPr>
              <w:t>
материалдық-техникалық қамтамасыз етуді және қойма шаруашылығын ұйымдастыру;</w:t>
            </w:r>
          </w:p>
          <w:p>
            <w:pPr>
              <w:spacing w:after="20"/>
              <w:ind w:left="20"/>
              <w:jc w:val="both"/>
            </w:pPr>
            <w:r>
              <w:rPr>
                <w:rFonts w:ascii="Times New Roman"/>
                <w:b w:val="false"/>
                <w:i w:val="false"/>
                <w:color w:val="000000"/>
                <w:sz w:val="20"/>
              </w:rPr>
              <w:t>
жабдықтау және қойма операцияларын есепке алуды ұйымдастыру, өнімдерге қойылатын стандарттар және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ҚМ Өнім берушілермен есептесу бойынша дебиторлық қарыздардың болуына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жүргізуді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және қойма операцияларын есепке алуды ұйымдастыру;</w:t>
            </w:r>
          </w:p>
          <w:p>
            <w:pPr>
              <w:spacing w:after="20"/>
              <w:ind w:left="20"/>
              <w:jc w:val="both"/>
            </w:pPr>
            <w:r>
              <w:rPr>
                <w:rFonts w:ascii="Times New Roman"/>
                <w:b w:val="false"/>
                <w:i w:val="false"/>
                <w:color w:val="000000"/>
                <w:sz w:val="20"/>
              </w:rPr>
              <w:t>
ішкі ұйымдастырушылық-тарату құжаттары;</w:t>
            </w:r>
          </w:p>
          <w:p>
            <w:pPr>
              <w:spacing w:after="20"/>
              <w:ind w:left="20"/>
              <w:jc w:val="both"/>
            </w:pPr>
            <w:r>
              <w:rPr>
                <w:rFonts w:ascii="Times New Roman"/>
                <w:b w:val="false"/>
                <w:i w:val="false"/>
                <w:color w:val="000000"/>
                <w:sz w:val="20"/>
              </w:rPr>
              <w:t>
қаржылық есеп беру, салық салу негіздері</w:t>
            </w:r>
          </w:p>
        </w:tc>
      </w:tr>
    </w:tbl>
    <w:p>
      <w:pPr>
        <w:spacing w:after="0"/>
        <w:ind w:left="0"/>
        <w:jc w:val="left"/>
      </w:pP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3-кесте</w:t>
      </w:r>
    </w:p>
    <w:bookmarkEnd w:id="45"/>
    <w:bookmarkStart w:name="z50" w:id="46"/>
    <w:p>
      <w:pPr>
        <w:spacing w:after="0"/>
        <w:ind w:left="0"/>
        <w:jc w:val="left"/>
      </w:pPr>
      <w:r>
        <w:rPr>
          <w:rFonts w:ascii="Times New Roman"/>
          <w:b/>
          <w:i w:val="false"/>
          <w:color w:val="000000"/>
        </w:rPr>
        <w:t xml:space="preserve"> 3. СБШ 5-деңгейіндегі "Сатып алулар бойынша менеджер" еңбек</w:t>
      </w:r>
      <w:r>
        <w:br/>
      </w:r>
      <w:r>
        <w:rPr>
          <w:rFonts w:ascii="Times New Roman"/>
          <w:b/>
          <w:i w:val="false"/>
          <w:color w:val="000000"/>
        </w:rPr>
        <w:t>қызметінің (кәсібінің) түрі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ДМ Жылдық, тоқсандық, ай сайынғы сатып алу жоспарларын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дағдылары;</w:t>
            </w:r>
          </w:p>
          <w:p>
            <w:pPr>
              <w:spacing w:after="20"/>
              <w:ind w:left="20"/>
              <w:jc w:val="both"/>
            </w:pPr>
            <w:r>
              <w:rPr>
                <w:rFonts w:ascii="Times New Roman"/>
                <w:b w:val="false"/>
                <w:i w:val="false"/>
                <w:color w:val="000000"/>
                <w:sz w:val="20"/>
              </w:rPr>
              <w:t>
АКТ бағдарламаларын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техникалық құралдарды, коммуникация және байланысты, есептеуіш техниканы пайдаланумен ақпаратты өңдеу әдістері;</w:t>
            </w:r>
          </w:p>
          <w:p>
            <w:pPr>
              <w:spacing w:after="20"/>
              <w:ind w:left="20"/>
              <w:jc w:val="both"/>
            </w:pPr>
            <w:r>
              <w:rPr>
                <w:rFonts w:ascii="Times New Roman"/>
                <w:b w:val="false"/>
                <w:i w:val="false"/>
                <w:color w:val="000000"/>
                <w:sz w:val="20"/>
              </w:rPr>
              <w:t>
жабдықтау, логистика, менеджмент саласындағы отандық және шетелдік алдыңғы қатарлы тәжірибе;</w:t>
            </w:r>
          </w:p>
          <w:p>
            <w:pPr>
              <w:spacing w:after="20"/>
              <w:ind w:left="20"/>
              <w:jc w:val="both"/>
            </w:pPr>
            <w:r>
              <w:rPr>
                <w:rFonts w:ascii="Times New Roman"/>
                <w:b w:val="false"/>
                <w:i w:val="false"/>
                <w:color w:val="000000"/>
                <w:sz w:val="20"/>
              </w:rPr>
              <w:t>
еңбекті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ДМ Әлеуетті өнім берушілерді табу, өнім берушілер туралы деректерді жаңғыртылған күйде ақпараттық жүйеде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талдау;</w:t>
            </w:r>
          </w:p>
          <w:p>
            <w:pPr>
              <w:spacing w:after="20"/>
              <w:ind w:left="20"/>
              <w:jc w:val="both"/>
            </w:pPr>
            <w:r>
              <w:rPr>
                <w:rFonts w:ascii="Times New Roman"/>
                <w:b w:val="false"/>
                <w:i w:val="false"/>
                <w:color w:val="000000"/>
                <w:sz w:val="20"/>
              </w:rPr>
              <w:t>
өнімдердің айналысын есептеу; расчет потребности и ротация продукции;</w:t>
            </w:r>
          </w:p>
          <w:p>
            <w:pPr>
              <w:spacing w:after="20"/>
              <w:ind w:left="20"/>
              <w:jc w:val="both"/>
            </w:pPr>
            <w:r>
              <w:rPr>
                <w:rFonts w:ascii="Times New Roman"/>
                <w:b w:val="false"/>
                <w:i w:val="false"/>
                <w:color w:val="000000"/>
                <w:sz w:val="20"/>
              </w:rPr>
              <w:t>
көзбен көру арқылы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конъюнктурасы;</w:t>
            </w:r>
          </w:p>
          <w:p>
            <w:pPr>
              <w:spacing w:after="20"/>
              <w:ind w:left="20"/>
              <w:jc w:val="both"/>
            </w:pPr>
            <w:r>
              <w:rPr>
                <w:rFonts w:ascii="Times New Roman"/>
                <w:b w:val="false"/>
                <w:i w:val="false"/>
                <w:color w:val="000000"/>
                <w:sz w:val="20"/>
              </w:rPr>
              <w:t>
баға қалыптастыру және маркетинг, салық салу негіздері;</w:t>
            </w:r>
          </w:p>
          <w:p>
            <w:pPr>
              <w:spacing w:after="20"/>
              <w:ind w:left="20"/>
              <w:jc w:val="both"/>
            </w:pPr>
            <w:r>
              <w:rPr>
                <w:rFonts w:ascii="Times New Roman"/>
                <w:b w:val="false"/>
                <w:i w:val="false"/>
                <w:color w:val="000000"/>
                <w:sz w:val="20"/>
              </w:rPr>
              <w:t>
өз топтарындағы тауарлардың ассортименті, сыныпталуы, сипаттамасы және тағайындалуы</w:t>
            </w:r>
          </w:p>
          <w:p>
            <w:pPr>
              <w:spacing w:after="20"/>
              <w:ind w:left="20"/>
              <w:jc w:val="both"/>
            </w:pPr>
            <w:r>
              <w:rPr>
                <w:rFonts w:ascii="Times New Roman"/>
                <w:b w:val="false"/>
                <w:i w:val="false"/>
                <w:color w:val="000000"/>
                <w:sz w:val="20"/>
              </w:rPr>
              <w:t>
Конъюнктура рынка;</w:t>
            </w:r>
          </w:p>
          <w:p>
            <w:pPr>
              <w:spacing w:after="20"/>
              <w:ind w:left="20"/>
              <w:jc w:val="both"/>
            </w:pPr>
            <w:r>
              <w:rPr>
                <w:rFonts w:ascii="Times New Roman"/>
                <w:b w:val="false"/>
                <w:i w:val="false"/>
                <w:color w:val="000000"/>
                <w:sz w:val="20"/>
              </w:rPr>
              <w:t>
требования к сертификации продукции;</w:t>
            </w:r>
          </w:p>
          <w:p>
            <w:pPr>
              <w:spacing w:after="20"/>
              <w:ind w:left="20"/>
              <w:jc w:val="both"/>
            </w:pPr>
            <w:r>
              <w:rPr>
                <w:rFonts w:ascii="Times New Roman"/>
                <w:b w:val="false"/>
                <w:i w:val="false"/>
                <w:color w:val="000000"/>
                <w:sz w:val="20"/>
              </w:rPr>
              <w:t>
основы ценообразования, маркетинга и налогообложения;</w:t>
            </w:r>
          </w:p>
          <w:p>
            <w:pPr>
              <w:spacing w:after="20"/>
              <w:ind w:left="20"/>
              <w:jc w:val="both"/>
            </w:pPr>
            <w:r>
              <w:rPr>
                <w:rFonts w:ascii="Times New Roman"/>
                <w:b w:val="false"/>
                <w:i w:val="false"/>
                <w:color w:val="000000"/>
                <w:sz w:val="20"/>
              </w:rPr>
              <w:t>
номенклатура, ассортимент, классификация, характеристика и назначение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ДМ Өнім берушілердің ұсыныстарын, бағалардың деңгейін, өткізу нарығының даму перспективаларын зерделеу бойынша маркетингтік зерттеулермен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кешенді талдауды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менеджмент негіздері;</w:t>
            </w:r>
          </w:p>
          <w:p>
            <w:pPr>
              <w:spacing w:after="20"/>
              <w:ind w:left="20"/>
              <w:jc w:val="both"/>
            </w:pPr>
            <w:r>
              <w:rPr>
                <w:rFonts w:ascii="Times New Roman"/>
                <w:b w:val="false"/>
                <w:i w:val="false"/>
                <w:color w:val="000000"/>
                <w:sz w:val="20"/>
              </w:rPr>
              <w:t>
көтерме және бөлшек сауда бағалары, сатып алынатын тауарлар номенклатурасы;</w:t>
            </w:r>
          </w:p>
          <w:p>
            <w:pPr>
              <w:spacing w:after="20"/>
              <w:ind w:left="20"/>
              <w:jc w:val="both"/>
            </w:pPr>
            <w:r>
              <w:rPr>
                <w:rFonts w:ascii="Times New Roman"/>
                <w:b w:val="false"/>
                <w:i w:val="false"/>
                <w:color w:val="000000"/>
                <w:sz w:val="20"/>
              </w:rPr>
              <w:t>
өз топтарындағы тауарлардың ассортименті, сыныпталуы, сипаттамасы және тағайындалуы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ДМ Қоймаға өнімдерді жеткізу бойынша болжамдар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күрделі бағдарламаларын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қойылатын стандарттар және техникалық талаптар; технические регламенты и стандарты на продукцию;</w:t>
            </w:r>
          </w:p>
          <w:p>
            <w:pPr>
              <w:spacing w:after="20"/>
              <w:ind w:left="20"/>
              <w:jc w:val="both"/>
            </w:pPr>
            <w:r>
              <w:rPr>
                <w:rFonts w:ascii="Times New Roman"/>
                <w:b w:val="false"/>
                <w:i w:val="false"/>
                <w:color w:val="000000"/>
                <w:sz w:val="20"/>
              </w:rPr>
              <w:t>
материалдық-техникалық қамтамасыз етуді және қойма шаруашылығын ұйымдастыру;</w:t>
            </w:r>
          </w:p>
          <w:p>
            <w:pPr>
              <w:spacing w:after="20"/>
              <w:ind w:left="20"/>
              <w:jc w:val="both"/>
            </w:pPr>
            <w:r>
              <w:rPr>
                <w:rFonts w:ascii="Times New Roman"/>
                <w:b w:val="false"/>
                <w:i w:val="false"/>
                <w:color w:val="000000"/>
                <w:sz w:val="20"/>
              </w:rPr>
              <w:t>
жабдықтау және қойма операцияларын есепке алуды ұйымдастыру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ДМ Сатып алулардың статистикалық деректерін талдау, ағымдағы уақытта және болашақ кезеңдерде материалдардың болуын және оларға қажеттілікті анықтау, қойма қорларын оңтайландыру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үлкен көлемімен жұмыс істеуді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ассортименті, сыныпталуы, сипаттамасы және тағайындалуы;</w:t>
            </w:r>
          </w:p>
          <w:p>
            <w:pPr>
              <w:spacing w:after="20"/>
              <w:ind w:left="20"/>
              <w:jc w:val="both"/>
            </w:pPr>
            <w:r>
              <w:rPr>
                <w:rFonts w:ascii="Times New Roman"/>
                <w:b w:val="false"/>
                <w:i w:val="false"/>
                <w:color w:val="000000"/>
                <w:sz w:val="20"/>
              </w:rPr>
              <w:t>
жабдықтау және қойма операцияларын есепке алуды ұйымдастыруды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ДМ Ұйымның мүддесінде өнім берушілермен коммерциялық келіссөздер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жүргізуді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қатынас этикасы;</w:t>
            </w:r>
          </w:p>
          <w:p>
            <w:pPr>
              <w:spacing w:after="20"/>
              <w:ind w:left="20"/>
              <w:jc w:val="both"/>
            </w:pPr>
            <w:r>
              <w:rPr>
                <w:rFonts w:ascii="Times New Roman"/>
                <w:b w:val="false"/>
                <w:i w:val="false"/>
                <w:color w:val="000000"/>
                <w:sz w:val="20"/>
              </w:rPr>
              <w:t>
азаматтық және коммерциялық құқық негіздері;</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ДМ Өнім берушілерден келіп түсетін кез келген ақпаратқа жедел ден қою және жеткізілім шарттары өзгерген жағдайда ұйым басшыларына уақтылы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жасасуды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сақтау, тасымалдау және тиеп жіберу стандарттары;</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бағдарламалары,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НМ Сату бөлімдерінен түскен тапсырыстарды қабылдау және өңдеу, ұйымның клиенттері үшін өнімдерді сатып алуға байланысты қажетті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бағдарламаларын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негіздерін білу;</w:t>
            </w:r>
          </w:p>
          <w:p>
            <w:pPr>
              <w:spacing w:after="20"/>
              <w:ind w:left="20"/>
              <w:jc w:val="both"/>
            </w:pPr>
            <w:r>
              <w:rPr>
                <w:rFonts w:ascii="Times New Roman"/>
                <w:b w:val="false"/>
                <w:i w:val="false"/>
                <w:color w:val="000000"/>
                <w:sz w:val="20"/>
              </w:rPr>
              <w:t>
өнімдерді сақтау, тасымалдау және тиеп жіберу стандарттары;</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НМ Қоймаға өнімді жеткізу амалдары, бағалары, жеткізу күні туралы шарттарды өнім берушімен нақты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құралдарды меңгеру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коммерциялық құқық негіздері;</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p>
            <w:pPr>
              <w:spacing w:after="20"/>
              <w:ind w:left="20"/>
              <w:jc w:val="both"/>
            </w:pPr>
            <w:r>
              <w:rPr>
                <w:rFonts w:ascii="Times New Roman"/>
                <w:b w:val="false"/>
                <w:i w:val="false"/>
                <w:color w:val="000000"/>
                <w:sz w:val="20"/>
              </w:rPr>
              <w:t>
келісімшарттық қатынастар;</w:t>
            </w:r>
          </w:p>
          <w:p>
            <w:pPr>
              <w:spacing w:after="20"/>
              <w:ind w:left="20"/>
              <w:jc w:val="both"/>
            </w:pPr>
            <w:r>
              <w:rPr>
                <w:rFonts w:ascii="Times New Roman"/>
                <w:b w:val="false"/>
                <w:i w:val="false"/>
                <w:color w:val="000000"/>
                <w:sz w:val="20"/>
              </w:rPr>
              <w:t>
ішкі құжат айналымы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НМ Ассортименттегі барлық өзгерістер, бағалардың өсуі және төмендеуі, қоймаға өнімдерді жеткізу уақыты туралы сату бөлімінің менеджерлеріне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АКТ-ның мамандандырылған бағдарламаларын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коммерциялық құқық негіздері;</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p>
            <w:pPr>
              <w:spacing w:after="20"/>
              <w:ind w:left="20"/>
              <w:jc w:val="both"/>
            </w:pPr>
            <w:r>
              <w:rPr>
                <w:rFonts w:ascii="Times New Roman"/>
                <w:b w:val="false"/>
                <w:i w:val="false"/>
                <w:color w:val="000000"/>
                <w:sz w:val="20"/>
              </w:rPr>
              <w:t>
келісімшарттық қатынастар;</w:t>
            </w:r>
          </w:p>
          <w:p>
            <w:pPr>
              <w:spacing w:after="20"/>
              <w:ind w:left="20"/>
              <w:jc w:val="both"/>
            </w:pPr>
            <w:r>
              <w:rPr>
                <w:rFonts w:ascii="Times New Roman"/>
                <w:b w:val="false"/>
                <w:i w:val="false"/>
                <w:color w:val="000000"/>
                <w:sz w:val="20"/>
              </w:rPr>
              <w:t>
ішкі құжат айналымы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және қаржылық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ҚМ Заңнамаға сәйкес толтырылған өнім берушілердің құжаттары негізінде қоймаға өнімдердің уақытылы түсуін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бақылауды білу;</w:t>
            </w:r>
          </w:p>
          <w:p>
            <w:pPr>
              <w:spacing w:after="20"/>
              <w:ind w:left="20"/>
              <w:jc w:val="both"/>
            </w:pPr>
            <w:r>
              <w:rPr>
                <w:rFonts w:ascii="Times New Roman"/>
                <w:b w:val="false"/>
                <w:i w:val="false"/>
                <w:color w:val="000000"/>
                <w:sz w:val="20"/>
              </w:rPr>
              <w:t>
өнімдердің ақауларын анықтау;</w:t>
            </w:r>
          </w:p>
          <w:p>
            <w:pPr>
              <w:spacing w:after="20"/>
              <w:ind w:left="20"/>
              <w:jc w:val="both"/>
            </w:pPr>
            <w:r>
              <w:rPr>
                <w:rFonts w:ascii="Times New Roman"/>
                <w:b w:val="false"/>
                <w:i w:val="false"/>
                <w:color w:val="000000"/>
                <w:sz w:val="20"/>
              </w:rPr>
              <w:t>
өнімдерді сақтау кезіндегі шығындарды азайту тәсілдері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p>
            <w:pPr>
              <w:spacing w:after="20"/>
              <w:ind w:left="20"/>
              <w:jc w:val="both"/>
            </w:pPr>
            <w:r>
              <w:rPr>
                <w:rFonts w:ascii="Times New Roman"/>
                <w:b w:val="false"/>
                <w:i w:val="false"/>
                <w:color w:val="000000"/>
                <w:sz w:val="20"/>
              </w:rPr>
              <w:t>
тауарлардың сапа стандарттары және сақтау талаптары технические регламенты и стандарты на продукцию;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ҚМ Жұмыс және есеп беру құжаттамасын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айналымын есептеудің әдістері мен тәсілдері;</w:t>
            </w:r>
          </w:p>
          <w:p>
            <w:pPr>
              <w:spacing w:after="20"/>
              <w:ind w:left="20"/>
              <w:jc w:val="both"/>
            </w:pPr>
            <w:r>
              <w:rPr>
                <w:rFonts w:ascii="Times New Roman"/>
                <w:b w:val="false"/>
                <w:i w:val="false"/>
                <w:color w:val="000000"/>
                <w:sz w:val="20"/>
              </w:rPr>
              <w:t>
есеп беруді жасауды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айналымы қағидалары;</w:t>
            </w:r>
          </w:p>
          <w:p>
            <w:pPr>
              <w:spacing w:after="20"/>
              <w:ind w:left="20"/>
              <w:jc w:val="both"/>
            </w:pPr>
            <w:r>
              <w:rPr>
                <w:rFonts w:ascii="Times New Roman"/>
                <w:b w:val="false"/>
                <w:i w:val="false"/>
                <w:color w:val="000000"/>
                <w:sz w:val="20"/>
              </w:rPr>
              <w:t>
есеп беруді жасау тәртібі;</w:t>
            </w:r>
          </w:p>
          <w:p>
            <w:pPr>
              <w:spacing w:after="20"/>
              <w:ind w:left="20"/>
              <w:jc w:val="both"/>
            </w:pPr>
            <w:r>
              <w:rPr>
                <w:rFonts w:ascii="Times New Roman"/>
                <w:b w:val="false"/>
                <w:i w:val="false"/>
                <w:color w:val="000000"/>
                <w:sz w:val="20"/>
              </w:rPr>
              <w:t>
өнімдерге қойылатын стандарттар және техникалық талаптар; технические регламенты и стандарты на продукцию;</w:t>
            </w:r>
          </w:p>
          <w:p>
            <w:pPr>
              <w:spacing w:after="20"/>
              <w:ind w:left="20"/>
              <w:jc w:val="both"/>
            </w:pPr>
            <w:r>
              <w:rPr>
                <w:rFonts w:ascii="Times New Roman"/>
                <w:b w:val="false"/>
                <w:i w:val="false"/>
                <w:color w:val="000000"/>
                <w:sz w:val="20"/>
              </w:rPr>
              <w:t>
материалдық-техникалық қамтамасыз етуді және қойма шаруашылығын ұйымдастыру;</w:t>
            </w:r>
          </w:p>
          <w:p>
            <w:pPr>
              <w:spacing w:after="20"/>
              <w:ind w:left="20"/>
              <w:jc w:val="both"/>
            </w:pPr>
            <w:r>
              <w:rPr>
                <w:rFonts w:ascii="Times New Roman"/>
                <w:b w:val="false"/>
                <w:i w:val="false"/>
                <w:color w:val="000000"/>
                <w:sz w:val="20"/>
              </w:rPr>
              <w:t>
жабдықтау және қойма операцияларын есепке алуды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ҚМ Өнім берушілерден түскен шағым арыздар мен шағымдарды қарауға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"Техникалық реттеу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өнімдердің санитариялық нормаларын және сақтау мен орналастыру қағидаларын білу;</w:t>
            </w:r>
          </w:p>
          <w:p>
            <w:pPr>
              <w:spacing w:after="20"/>
              <w:ind w:left="20"/>
              <w:jc w:val="both"/>
            </w:pPr>
            <w:r>
              <w:rPr>
                <w:rFonts w:ascii="Times New Roman"/>
                <w:b w:val="false"/>
                <w:i w:val="false"/>
                <w:color w:val="000000"/>
                <w:sz w:val="20"/>
              </w:rPr>
              <w:t>
өнімдерге қойылатын стандарттар және техникалық талаптар;</w:t>
            </w:r>
          </w:p>
          <w:p>
            <w:pPr>
              <w:spacing w:after="20"/>
              <w:ind w:left="20"/>
              <w:jc w:val="both"/>
            </w:pPr>
            <w:r>
              <w:rPr>
                <w:rFonts w:ascii="Times New Roman"/>
                <w:b w:val="false"/>
                <w:i w:val="false"/>
                <w:color w:val="000000"/>
                <w:sz w:val="20"/>
              </w:rPr>
              <w:t>
материалдық-техникалық қамтамасыз етуді және қойма шаруашылығын ұйымдастыру;</w:t>
            </w:r>
          </w:p>
          <w:p>
            <w:pPr>
              <w:spacing w:after="20"/>
              <w:ind w:left="20"/>
              <w:jc w:val="both"/>
            </w:pPr>
            <w:r>
              <w:rPr>
                <w:rFonts w:ascii="Times New Roman"/>
                <w:b w:val="false"/>
                <w:i w:val="false"/>
                <w:color w:val="000000"/>
                <w:sz w:val="20"/>
              </w:rPr>
              <w:t>
жабдықтау және қойма операцияларын есепке алуды ұйымдастыру, өнімдерге қойылатын стандарттар және техникалық талаптар; технические регламенты и стандарты на продукцию;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ҚМ Өнім берушілермен есептесу бойынша дебиторлық қарыздардың болуына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болжамдау дағдылары;</w:t>
            </w:r>
          </w:p>
          <w:p>
            <w:pPr>
              <w:spacing w:after="20"/>
              <w:ind w:left="20"/>
              <w:jc w:val="both"/>
            </w:pPr>
            <w:r>
              <w:rPr>
                <w:rFonts w:ascii="Times New Roman"/>
                <w:b w:val="false"/>
                <w:i w:val="false"/>
                <w:color w:val="000000"/>
                <w:sz w:val="20"/>
              </w:rPr>
              <w:t>
АКТ бағдарламаларын қолдану;</w:t>
            </w:r>
          </w:p>
          <w:p>
            <w:pPr>
              <w:spacing w:after="20"/>
              <w:ind w:left="20"/>
              <w:jc w:val="both"/>
            </w:pPr>
            <w:r>
              <w:rPr>
                <w:rFonts w:ascii="Times New Roman"/>
                <w:b w:val="false"/>
                <w:i w:val="false"/>
                <w:color w:val="000000"/>
                <w:sz w:val="20"/>
              </w:rPr>
              <w:t>
тауарларға сұранысты кешенді талдау және синтездеу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техникалық құралдарды, коммуникация және байланысты, есептеуіш техниканы пайдаланумен ақпаратты өңдеу әдістері;</w:t>
            </w:r>
          </w:p>
          <w:p>
            <w:pPr>
              <w:spacing w:after="20"/>
              <w:ind w:left="20"/>
              <w:jc w:val="both"/>
            </w:pPr>
            <w:r>
              <w:rPr>
                <w:rFonts w:ascii="Times New Roman"/>
                <w:b w:val="false"/>
                <w:i w:val="false"/>
                <w:color w:val="000000"/>
                <w:sz w:val="20"/>
              </w:rPr>
              <w:t>
жабдықтау, логистика, менеджмент саласындағы отандық және шетелдік алдыңғы қатарлы тәжірибе;</w:t>
            </w:r>
          </w:p>
          <w:p>
            <w:pPr>
              <w:spacing w:after="20"/>
              <w:ind w:left="20"/>
              <w:jc w:val="both"/>
            </w:pPr>
            <w:r>
              <w:rPr>
                <w:rFonts w:ascii="Times New Roman"/>
                <w:b w:val="false"/>
                <w:i w:val="false"/>
                <w:color w:val="000000"/>
                <w:sz w:val="20"/>
              </w:rPr>
              <w:t>
еңбекті қорғау ережелері мен нормалары</w:t>
            </w:r>
          </w:p>
        </w:tc>
      </w:tr>
    </w:tbl>
    <w:p>
      <w:pPr>
        <w:spacing w:after="0"/>
        <w:ind w:left="0"/>
        <w:jc w:val="left"/>
      </w:pP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4-кесте</w:t>
      </w:r>
    </w:p>
    <w:bookmarkEnd w:id="47"/>
    <w:bookmarkStart w:name="z52" w:id="48"/>
    <w:p>
      <w:pPr>
        <w:spacing w:after="0"/>
        <w:ind w:left="0"/>
        <w:jc w:val="left"/>
      </w:pPr>
      <w:r>
        <w:rPr>
          <w:rFonts w:ascii="Times New Roman"/>
          <w:b/>
          <w:i w:val="false"/>
          <w:color w:val="000000"/>
        </w:rPr>
        <w:t xml:space="preserve"> 4. СБШ 6-деңгейіндегі "Сатып алулар бойынша менеджер" еңбек</w:t>
      </w:r>
      <w:r>
        <w:br/>
      </w:r>
      <w:r>
        <w:rPr>
          <w:rFonts w:ascii="Times New Roman"/>
          <w:b/>
          <w:i w:val="false"/>
          <w:color w:val="000000"/>
        </w:rPr>
        <w:t>қызметінің (кәсібінің) түрі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ДМ Жылдық, тоқсандық, ай сайынғы сатып алу жоспарларын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болжамдау дағдылары;</w:t>
            </w:r>
          </w:p>
          <w:p>
            <w:pPr>
              <w:spacing w:after="20"/>
              <w:ind w:left="20"/>
              <w:jc w:val="both"/>
            </w:pPr>
            <w:r>
              <w:rPr>
                <w:rFonts w:ascii="Times New Roman"/>
                <w:b w:val="false"/>
                <w:i w:val="false"/>
                <w:color w:val="000000"/>
                <w:sz w:val="20"/>
              </w:rPr>
              <w:t>
АКТ бағдарламаларын қолдану;</w:t>
            </w:r>
          </w:p>
          <w:p>
            <w:pPr>
              <w:spacing w:after="20"/>
              <w:ind w:left="20"/>
              <w:jc w:val="both"/>
            </w:pPr>
            <w:r>
              <w:rPr>
                <w:rFonts w:ascii="Times New Roman"/>
                <w:b w:val="false"/>
                <w:i w:val="false"/>
                <w:color w:val="000000"/>
                <w:sz w:val="20"/>
              </w:rPr>
              <w:t>
тауарларға сұранысты кешенді талдау және синтездеу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техникалық құралдарды, коммуникация және байланысты, есептеуіш техниканы пайдаланумен ақпаратты өңдеу әдістері;</w:t>
            </w:r>
          </w:p>
          <w:p>
            <w:pPr>
              <w:spacing w:after="20"/>
              <w:ind w:left="20"/>
              <w:jc w:val="both"/>
            </w:pPr>
            <w:r>
              <w:rPr>
                <w:rFonts w:ascii="Times New Roman"/>
                <w:b w:val="false"/>
                <w:i w:val="false"/>
                <w:color w:val="000000"/>
                <w:sz w:val="20"/>
              </w:rPr>
              <w:t>
жабдықтау, логистика, менеджмент саласындағы отандық және шетелдік алдыңғы қатарлы тәжірибе;</w:t>
            </w:r>
          </w:p>
          <w:p>
            <w:pPr>
              <w:spacing w:after="20"/>
              <w:ind w:left="20"/>
              <w:jc w:val="both"/>
            </w:pPr>
            <w:r>
              <w:rPr>
                <w:rFonts w:ascii="Times New Roman"/>
                <w:b w:val="false"/>
                <w:i w:val="false"/>
                <w:color w:val="000000"/>
                <w:sz w:val="20"/>
              </w:rPr>
              <w:t>
еңбекті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ДМ Әлеуетті өнім берушілерді табу, өнім берушілер туралы деректерді жаңғыртылған күйде ақпараттық жүйеде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кешенді талдау;</w:t>
            </w:r>
          </w:p>
          <w:p>
            <w:pPr>
              <w:spacing w:after="20"/>
              <w:ind w:left="20"/>
              <w:jc w:val="both"/>
            </w:pPr>
            <w:r>
              <w:rPr>
                <w:rFonts w:ascii="Times New Roman"/>
                <w:b w:val="false"/>
                <w:i w:val="false"/>
                <w:color w:val="000000"/>
                <w:sz w:val="20"/>
              </w:rPr>
              <w:t>
ақпаратты кешенді талдауды білу;</w:t>
            </w:r>
          </w:p>
          <w:p>
            <w:pPr>
              <w:spacing w:after="20"/>
              <w:ind w:left="20"/>
              <w:jc w:val="both"/>
            </w:pPr>
            <w:r>
              <w:rPr>
                <w:rFonts w:ascii="Times New Roman"/>
                <w:b w:val="false"/>
                <w:i w:val="false"/>
                <w:color w:val="000000"/>
                <w:sz w:val="20"/>
              </w:rPr>
              <w:t>
жүйелі ойлау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конъюнктурасы;</w:t>
            </w:r>
          </w:p>
          <w:p>
            <w:pPr>
              <w:spacing w:after="20"/>
              <w:ind w:left="20"/>
              <w:jc w:val="both"/>
            </w:pPr>
            <w:r>
              <w:rPr>
                <w:rFonts w:ascii="Times New Roman"/>
                <w:b w:val="false"/>
                <w:i w:val="false"/>
                <w:color w:val="000000"/>
                <w:sz w:val="20"/>
              </w:rPr>
              <w:t>
өнімнің сертификациялау бойынша талартар;</w:t>
            </w:r>
          </w:p>
          <w:p>
            <w:pPr>
              <w:spacing w:after="20"/>
              <w:ind w:left="20"/>
              <w:jc w:val="both"/>
            </w:pPr>
            <w:r>
              <w:rPr>
                <w:rFonts w:ascii="Times New Roman"/>
                <w:b w:val="false"/>
                <w:i w:val="false"/>
                <w:color w:val="000000"/>
                <w:sz w:val="20"/>
              </w:rPr>
              <w:t>
баға қалыптастыру және стратегиялық маркетинг;</w:t>
            </w:r>
          </w:p>
          <w:p>
            <w:pPr>
              <w:spacing w:after="20"/>
              <w:ind w:left="20"/>
              <w:jc w:val="both"/>
            </w:pPr>
            <w:r>
              <w:rPr>
                <w:rFonts w:ascii="Times New Roman"/>
                <w:b w:val="false"/>
                <w:i w:val="false"/>
                <w:color w:val="000000"/>
                <w:sz w:val="20"/>
              </w:rPr>
              <w:t>
тауарлардың ассортименті, сыныпталуы, сипаттамасы және тағайындалуы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ДМ Өнім берушілердің ұсыныстарын, бағалардың деңгейін, өткізу нарығының даму перспективаларын зерделеу бойынша маркетингтік зерттеулермен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кешенді талдауды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маркетинг негіздері;</w:t>
            </w:r>
          </w:p>
          <w:p>
            <w:pPr>
              <w:spacing w:after="20"/>
              <w:ind w:left="20"/>
              <w:jc w:val="both"/>
            </w:pPr>
            <w:r>
              <w:rPr>
                <w:rFonts w:ascii="Times New Roman"/>
                <w:b w:val="false"/>
                <w:i w:val="false"/>
                <w:color w:val="000000"/>
                <w:sz w:val="20"/>
              </w:rPr>
              <w:t>
жабдықтау және қойма операцияларын есепке алуды ұйымдастыру;</w:t>
            </w:r>
          </w:p>
          <w:p>
            <w:pPr>
              <w:spacing w:after="20"/>
              <w:ind w:left="20"/>
              <w:jc w:val="both"/>
            </w:pPr>
            <w:r>
              <w:rPr>
                <w:rFonts w:ascii="Times New Roman"/>
                <w:b w:val="false"/>
                <w:i w:val="false"/>
                <w:color w:val="000000"/>
                <w:sz w:val="20"/>
              </w:rPr>
              <w:t>
тауарлардың ассортименті, сыныпталуы, сипаттамасы және тағайындалуы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ДМ Қоймаға өнімдерді жеткізу бойынша болжамдар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күрделі бағдарламаларын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қойылатын стандарттар және техникалық талаптар;</w:t>
            </w:r>
          </w:p>
          <w:p>
            <w:pPr>
              <w:spacing w:after="20"/>
              <w:ind w:left="20"/>
              <w:jc w:val="both"/>
            </w:pPr>
            <w:r>
              <w:rPr>
                <w:rFonts w:ascii="Times New Roman"/>
                <w:b w:val="false"/>
                <w:i w:val="false"/>
                <w:color w:val="000000"/>
                <w:sz w:val="20"/>
              </w:rPr>
              <w:t>
материалдық-техникалық қамтамасыз етуді және қойма шаруашылығын ұйымдастыру;</w:t>
            </w:r>
          </w:p>
          <w:p>
            <w:pPr>
              <w:spacing w:after="20"/>
              <w:ind w:left="20"/>
              <w:jc w:val="both"/>
            </w:pPr>
            <w:r>
              <w:rPr>
                <w:rFonts w:ascii="Times New Roman"/>
                <w:b w:val="false"/>
                <w:i w:val="false"/>
                <w:color w:val="000000"/>
                <w:sz w:val="20"/>
              </w:rPr>
              <w:t>
жабдықтау және қойма операцияларын есепке алуды басқару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ДМ Сатып алулардың статистикалық деректерін талдау, ағымдағы уақытта және болашақ кезеңдерде материалдардың болуын және оларға қажеттілікті анықтау, қойма қорларын оңтайландыру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үлкен көлемімен жұмыс істеуді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ассортименті, сыныпталуы, сипаттамасы және тағайындалуы;</w:t>
            </w:r>
          </w:p>
          <w:p>
            <w:pPr>
              <w:spacing w:after="20"/>
              <w:ind w:left="20"/>
              <w:jc w:val="both"/>
            </w:pPr>
            <w:r>
              <w:rPr>
                <w:rFonts w:ascii="Times New Roman"/>
                <w:b w:val="false"/>
                <w:i w:val="false"/>
                <w:color w:val="000000"/>
                <w:sz w:val="20"/>
              </w:rPr>
              <w:t>
жабдықтау және қойма операцияларын есепке алуды ұйымдастыруды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ДМ Ұйымның мүддесінде өнім берушілермен коммерциялық келіссөздер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 дағдылары;</w:t>
            </w:r>
          </w:p>
          <w:p>
            <w:pPr>
              <w:spacing w:after="20"/>
              <w:ind w:left="20"/>
              <w:jc w:val="both"/>
            </w:pPr>
            <w:r>
              <w:rPr>
                <w:rFonts w:ascii="Times New Roman"/>
                <w:b w:val="false"/>
                <w:i w:val="false"/>
                <w:color w:val="000000"/>
                <w:sz w:val="20"/>
              </w:rPr>
              <w:t>
келісімшарттар жасасуды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қатынас этикасы;</w:t>
            </w:r>
          </w:p>
          <w:p>
            <w:pPr>
              <w:spacing w:after="20"/>
              <w:ind w:left="20"/>
              <w:jc w:val="both"/>
            </w:pPr>
            <w:r>
              <w:rPr>
                <w:rFonts w:ascii="Times New Roman"/>
                <w:b w:val="false"/>
                <w:i w:val="false"/>
                <w:color w:val="000000"/>
                <w:sz w:val="20"/>
              </w:rPr>
              <w:t>
азаматтық және коммерциялық құқық негіздері;</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ДМ Өнім берушілерден келіп түсетін кез келген ақпаратқа жедел ден қою және жеткізілім шарттары өзгерген жағдайда ұйым басшыларына уақтылы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Келіссөздерді ұйымдастыру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сақтау, тасымалдау және тиеп жіберу стандарттары;</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бағдарламалары, есепке алудың ақпараттық жүйелері, сауда-технологиялық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НМ Сату бөлімдерінен түскен тапсырыстарды қабылдау және өңдеу, ұйымның клиенттері үшін өнімдерді сатып алуға байланысты қажетті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кешенді талдауды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негіздерін білу;</w:t>
            </w:r>
          </w:p>
          <w:p>
            <w:pPr>
              <w:spacing w:after="20"/>
              <w:ind w:left="20"/>
              <w:jc w:val="both"/>
            </w:pPr>
            <w:r>
              <w:rPr>
                <w:rFonts w:ascii="Times New Roman"/>
                <w:b w:val="false"/>
                <w:i w:val="false"/>
                <w:color w:val="000000"/>
                <w:sz w:val="20"/>
              </w:rPr>
              <w:t>
өнімдерді сақтау, тасымалдау және тиеп жіберу стандарттары;</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НМ Қоймаға өнімді жеткізу амалдары, бағалары, жеткізу күні туралы шарттарды өнім берушімен нақты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маркетинг құралдарын меңгеру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коммерциялық құқық;</w:t>
            </w:r>
          </w:p>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p>
            <w:pPr>
              <w:spacing w:after="20"/>
              <w:ind w:left="20"/>
              <w:jc w:val="both"/>
            </w:pPr>
            <w:r>
              <w:rPr>
                <w:rFonts w:ascii="Times New Roman"/>
                <w:b w:val="false"/>
                <w:i w:val="false"/>
                <w:color w:val="000000"/>
                <w:sz w:val="20"/>
              </w:rPr>
              <w:t>
келісімшарттық қатынастар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НМ Ассортименттегі барлық өзгерістер, бағалардың өсуі және төмендеуі, қоймаға өнімдерді жеткізу уақыты туралы сату бөлімінің менеджерлеріне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кешенді талдауды білу;</w:t>
            </w:r>
          </w:p>
          <w:p>
            <w:pPr>
              <w:spacing w:after="20"/>
              <w:ind w:left="20"/>
              <w:jc w:val="both"/>
            </w:pPr>
            <w:r>
              <w:rPr>
                <w:rFonts w:ascii="Times New Roman"/>
                <w:b w:val="false"/>
                <w:i w:val="false"/>
                <w:color w:val="000000"/>
                <w:sz w:val="20"/>
              </w:rPr>
              <w:t>
АКТ-ның күрделі бағдарламаларын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p>
            <w:pPr>
              <w:spacing w:after="20"/>
              <w:ind w:left="20"/>
              <w:jc w:val="both"/>
            </w:pPr>
            <w:r>
              <w:rPr>
                <w:rFonts w:ascii="Times New Roman"/>
                <w:b w:val="false"/>
                <w:i w:val="false"/>
                <w:color w:val="000000"/>
                <w:sz w:val="20"/>
              </w:rPr>
              <w:t>
келісімшарттық қатынастар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(сандар, ақша,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және қаржылық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ҚМ Заңнамаға сәйкес толтырылған өнім берушілердің құжаттары негізінде қоймаға өнімдердің уақытылы түсуін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жүргізуді білу;</w:t>
            </w:r>
          </w:p>
          <w:p>
            <w:pPr>
              <w:spacing w:after="20"/>
              <w:ind w:left="20"/>
              <w:jc w:val="both"/>
            </w:pPr>
            <w:r>
              <w:rPr>
                <w:rFonts w:ascii="Times New Roman"/>
                <w:b w:val="false"/>
                <w:i w:val="false"/>
                <w:color w:val="000000"/>
                <w:sz w:val="20"/>
              </w:rPr>
              <w:t>
органолептикалық көрсеткіштер бойынша сапаны бағалау;</w:t>
            </w:r>
          </w:p>
          <w:p>
            <w:pPr>
              <w:spacing w:after="20"/>
              <w:ind w:left="20"/>
              <w:jc w:val="both"/>
            </w:pPr>
            <w:r>
              <w:rPr>
                <w:rFonts w:ascii="Times New Roman"/>
                <w:b w:val="false"/>
                <w:i w:val="false"/>
                <w:color w:val="000000"/>
                <w:sz w:val="20"/>
              </w:rPr>
              <w:t>
өнімдерді сақтау кезіндегі шығындарды азайту тәсілдері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жеткізілім шарттарының типтік үлгілері, тиісті құжаттамаларды ресімдеуге қойылатын талаптар;</w:t>
            </w:r>
          </w:p>
          <w:p>
            <w:pPr>
              <w:spacing w:after="20"/>
              <w:ind w:left="20"/>
              <w:jc w:val="both"/>
            </w:pPr>
            <w:r>
              <w:rPr>
                <w:rFonts w:ascii="Times New Roman"/>
                <w:b w:val="false"/>
                <w:i w:val="false"/>
                <w:color w:val="000000"/>
                <w:sz w:val="20"/>
              </w:rPr>
              <w:t>
тауарлардың сапа стандарттары және сақтау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ҚМ Жұмыс және есеп беру құжаттамасын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айналымын есептеудің әдістері мен тәсілдері;</w:t>
            </w:r>
          </w:p>
          <w:p>
            <w:pPr>
              <w:spacing w:after="20"/>
              <w:ind w:left="20"/>
              <w:jc w:val="both"/>
            </w:pPr>
            <w:r>
              <w:rPr>
                <w:rFonts w:ascii="Times New Roman"/>
                <w:b w:val="false"/>
                <w:i w:val="false"/>
                <w:color w:val="000000"/>
                <w:sz w:val="20"/>
              </w:rPr>
              <w:t>
есеп беруді жасауды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айналымы қағидалары;</w:t>
            </w:r>
          </w:p>
          <w:p>
            <w:pPr>
              <w:spacing w:after="20"/>
              <w:ind w:left="20"/>
              <w:jc w:val="both"/>
            </w:pPr>
            <w:r>
              <w:rPr>
                <w:rFonts w:ascii="Times New Roman"/>
                <w:b w:val="false"/>
                <w:i w:val="false"/>
                <w:color w:val="000000"/>
                <w:sz w:val="20"/>
              </w:rPr>
              <w:t>
есеп беруді жасау тәртібі;</w:t>
            </w:r>
          </w:p>
          <w:p>
            <w:pPr>
              <w:spacing w:after="20"/>
              <w:ind w:left="20"/>
              <w:jc w:val="both"/>
            </w:pPr>
            <w:r>
              <w:rPr>
                <w:rFonts w:ascii="Times New Roman"/>
                <w:b w:val="false"/>
                <w:i w:val="false"/>
                <w:color w:val="000000"/>
                <w:sz w:val="20"/>
              </w:rPr>
              <w:t>
өнімдерге қойылатын стандарттар және техникалық талаптар;</w:t>
            </w:r>
          </w:p>
          <w:p>
            <w:pPr>
              <w:spacing w:after="20"/>
              <w:ind w:left="20"/>
              <w:jc w:val="both"/>
            </w:pPr>
            <w:r>
              <w:rPr>
                <w:rFonts w:ascii="Times New Roman"/>
                <w:b w:val="false"/>
                <w:i w:val="false"/>
                <w:color w:val="000000"/>
                <w:sz w:val="20"/>
              </w:rPr>
              <w:t>
материалдық-техникалық қамтамасыз етуді және қойма шаруашылығын ұйымдастыру;</w:t>
            </w:r>
          </w:p>
          <w:p>
            <w:pPr>
              <w:spacing w:after="20"/>
              <w:ind w:left="20"/>
              <w:jc w:val="both"/>
            </w:pPr>
            <w:r>
              <w:rPr>
                <w:rFonts w:ascii="Times New Roman"/>
                <w:b w:val="false"/>
                <w:i w:val="false"/>
                <w:color w:val="000000"/>
                <w:sz w:val="20"/>
              </w:rPr>
              <w:t>
жабдықтау және қойма операцияларын есепке алуды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ҚМ Өнім берушілерден түскен шағым арыздар мен шағымдарды қарауға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"Техникалық реттеу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өнімдердің санитариялық нормаларын және сақтау мен орналастыру қағидаларын білу;</w:t>
            </w:r>
          </w:p>
          <w:p>
            <w:pPr>
              <w:spacing w:after="20"/>
              <w:ind w:left="20"/>
              <w:jc w:val="both"/>
            </w:pPr>
            <w:r>
              <w:rPr>
                <w:rFonts w:ascii="Times New Roman"/>
                <w:b w:val="false"/>
                <w:i w:val="false"/>
                <w:color w:val="000000"/>
                <w:sz w:val="20"/>
              </w:rPr>
              <w:t>
өнімдерге қойылатын стандарттар және техникалық талаптар;</w:t>
            </w:r>
          </w:p>
          <w:p>
            <w:pPr>
              <w:spacing w:after="20"/>
              <w:ind w:left="20"/>
              <w:jc w:val="both"/>
            </w:pPr>
            <w:r>
              <w:rPr>
                <w:rFonts w:ascii="Times New Roman"/>
                <w:b w:val="false"/>
                <w:i w:val="false"/>
                <w:color w:val="000000"/>
                <w:sz w:val="20"/>
              </w:rPr>
              <w:t>
материалдық-техникалық қамтамасыз етуді және қойма шаруашылығын ұйымдастыру;</w:t>
            </w:r>
          </w:p>
          <w:p>
            <w:pPr>
              <w:spacing w:after="20"/>
              <w:ind w:left="20"/>
              <w:jc w:val="both"/>
            </w:pPr>
            <w:r>
              <w:rPr>
                <w:rFonts w:ascii="Times New Roman"/>
                <w:b w:val="false"/>
                <w:i w:val="false"/>
                <w:color w:val="000000"/>
                <w:sz w:val="20"/>
              </w:rPr>
              <w:t>
жабдықтау және қойма операцияларын есепке алуды ұйымдастыру, өнімдерге қойылатын стандарттар және техникалық талаптар;</w:t>
            </w:r>
          </w:p>
          <w:p>
            <w:pPr>
              <w:spacing w:after="20"/>
              <w:ind w:left="20"/>
              <w:jc w:val="both"/>
            </w:pPr>
            <w:r>
              <w:rPr>
                <w:rFonts w:ascii="Times New Roman"/>
                <w:b w:val="false"/>
                <w:i w:val="false"/>
                <w:color w:val="000000"/>
                <w:sz w:val="20"/>
              </w:rPr>
              <w:t>
материалдық-техникалық қамтамасыз етуді және қойма шаруашылығын ұйымдастыру повторяется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ҚМ Өнім берушілермен есептесу бойынша дебиторлық қарыздардың болуына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кешенді талдауды білу;</w:t>
            </w:r>
          </w:p>
          <w:p>
            <w:pPr>
              <w:spacing w:after="20"/>
              <w:ind w:left="20"/>
              <w:jc w:val="both"/>
            </w:pPr>
            <w:r>
              <w:rPr>
                <w:rFonts w:ascii="Times New Roman"/>
                <w:b w:val="false"/>
                <w:i w:val="false"/>
                <w:color w:val="000000"/>
                <w:sz w:val="20"/>
              </w:rPr>
              <w:t>
АКТ-ның күрделі бағдарламаларын қолдану;</w:t>
            </w:r>
          </w:p>
          <w:p>
            <w:pPr>
              <w:spacing w:after="20"/>
              <w:ind w:left="20"/>
              <w:jc w:val="both"/>
            </w:pPr>
            <w:r>
              <w:rPr>
                <w:rFonts w:ascii="Times New Roman"/>
                <w:b w:val="false"/>
                <w:i w:val="false"/>
                <w:color w:val="000000"/>
                <w:sz w:val="20"/>
              </w:rPr>
              <w:t>
келіссөздер жүргізуді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және қойма операцияларын есепке алуды ұйымдастыру;</w:t>
            </w:r>
          </w:p>
          <w:p>
            <w:pPr>
              <w:spacing w:after="20"/>
              <w:ind w:left="20"/>
              <w:jc w:val="both"/>
            </w:pPr>
            <w:r>
              <w:rPr>
                <w:rFonts w:ascii="Times New Roman"/>
                <w:b w:val="false"/>
                <w:i w:val="false"/>
                <w:color w:val="000000"/>
                <w:sz w:val="20"/>
              </w:rPr>
              <w:t>
ішкі ұйымдастырушылық-тарату құжаттары;</w:t>
            </w:r>
          </w:p>
          <w:p>
            <w:pPr>
              <w:spacing w:after="20"/>
              <w:ind w:left="20"/>
              <w:jc w:val="both"/>
            </w:pPr>
            <w:r>
              <w:rPr>
                <w:rFonts w:ascii="Times New Roman"/>
                <w:b w:val="false"/>
                <w:i w:val="false"/>
                <w:color w:val="000000"/>
                <w:sz w:val="20"/>
              </w:rPr>
              <w:t>
қаржылық есеп беру, салық салу негіздері</w:t>
            </w:r>
          </w:p>
        </w:tc>
      </w:tr>
    </w:tbl>
    <w:p>
      <w:pPr>
        <w:spacing w:after="0"/>
        <w:ind w:left="0"/>
        <w:jc w:val="left"/>
      </w:pP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5-кесте</w:t>
      </w:r>
    </w:p>
    <w:bookmarkEnd w:id="49"/>
    <w:bookmarkStart w:name="z54" w:id="50"/>
    <w:p>
      <w:pPr>
        <w:spacing w:after="0"/>
        <w:ind w:left="0"/>
        <w:jc w:val="left"/>
      </w:pPr>
      <w:r>
        <w:rPr>
          <w:rFonts w:ascii="Times New Roman"/>
          <w:b/>
          <w:i w:val="false"/>
          <w:color w:val="000000"/>
        </w:rPr>
        <w:t xml:space="preserve"> 5. СБШ 4-деңгейіндегі "Логист" еңбек қызметінің</w:t>
      </w:r>
      <w:r>
        <w:br/>
      </w:r>
      <w:r>
        <w:rPr>
          <w:rFonts w:ascii="Times New Roman"/>
          <w:b/>
          <w:i w:val="false"/>
          <w:color w:val="000000"/>
        </w:rPr>
        <w:t>(кәсібінің) түрі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ДМ Логистикаға бюджетті қалыптастыру процесіне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логистикалық жүйенің элементтерін құру;</w:t>
            </w:r>
          </w:p>
          <w:p>
            <w:pPr>
              <w:spacing w:after="20"/>
              <w:ind w:left="20"/>
              <w:jc w:val="both"/>
            </w:pPr>
            <w:r>
              <w:rPr>
                <w:rFonts w:ascii="Times New Roman"/>
                <w:b w:val="false"/>
                <w:i w:val="false"/>
                <w:color w:val="000000"/>
                <w:sz w:val="20"/>
              </w:rPr>
              <w:t>
логистикалық жүйедегі ақпараттық ағымдардың негіздерін жобалау;</w:t>
            </w:r>
          </w:p>
          <w:p>
            <w:pPr>
              <w:spacing w:after="20"/>
              <w:ind w:left="20"/>
              <w:jc w:val="both"/>
            </w:pPr>
            <w:r>
              <w:rPr>
                <w:rFonts w:ascii="Times New Roman"/>
                <w:b w:val="false"/>
                <w:i w:val="false"/>
                <w:color w:val="000000"/>
                <w:sz w:val="20"/>
              </w:rPr>
              <w:t>
тиісті баптар бойынша бюджеттеу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логистикалық аспектілерінің негіздерін білу: сатып алулар, қорлар, қатарлап жинау, тасымалдау, кедендік ресімдеу, сақтандыру, тарату, ақпараттық және қаржылық ағымдар;</w:t>
            </w:r>
          </w:p>
          <w:p>
            <w:pPr>
              <w:spacing w:after="20"/>
              <w:ind w:left="20"/>
              <w:jc w:val="both"/>
            </w:pPr>
            <w:r>
              <w:rPr>
                <w:rFonts w:ascii="Times New Roman"/>
                <w:b w:val="false"/>
                <w:i w:val="false"/>
                <w:color w:val="000000"/>
                <w:sz w:val="20"/>
              </w:rPr>
              <w:t>
қойма және бухгалтерлік есеп жүргізу үшін бағдарламалық қамтамасыз ету жұмыстарының жалпы қағидаларын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ДМ Ұйымның логистикалық операцияларының құны мен тиімділігінің теңгерімін кешенді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практикалық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негіздері және жеткізу тізбектерін, маркетингті, сатып алуларды, тасымалдауды, кедендік ресімдеулерді басқару, қойма қызметінің, өткізу функцияларының негіздері, базалық қаржылық операциялар, ақпараттық технологиялар;</w:t>
            </w:r>
          </w:p>
          <w:p>
            <w:pPr>
              <w:spacing w:after="20"/>
              <w:ind w:left="20"/>
              <w:jc w:val="both"/>
            </w:pPr>
            <w:r>
              <w:rPr>
                <w:rFonts w:ascii="Times New Roman"/>
                <w:b w:val="false"/>
                <w:i w:val="false"/>
                <w:color w:val="000000"/>
                <w:sz w:val="20"/>
              </w:rPr>
              <w:t>
логистикалық стратегиялар мен процесстердің негіздерін, логистикалық жүйелердің арасындағы және олардың ішіндегі өзара байланысты түсіну;</w:t>
            </w:r>
          </w:p>
          <w:p>
            <w:pPr>
              <w:spacing w:after="20"/>
              <w:ind w:left="20"/>
              <w:jc w:val="both"/>
            </w:pPr>
            <w:r>
              <w:rPr>
                <w:rFonts w:ascii="Times New Roman"/>
                <w:b w:val="false"/>
                <w:i w:val="false"/>
                <w:color w:val="000000"/>
                <w:sz w:val="20"/>
              </w:rPr>
              <w:t>
заңнамада қойылатын талаптар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ДМ Жүктерді жеткізудің көліктік-технологиялық схемаларын оңтайландыру әдістері мен схемаларын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ортаны талдау;</w:t>
            </w:r>
          </w:p>
          <w:p>
            <w:pPr>
              <w:spacing w:after="20"/>
              <w:ind w:left="20"/>
              <w:jc w:val="both"/>
            </w:pPr>
            <w:r>
              <w:rPr>
                <w:rFonts w:ascii="Times New Roman"/>
                <w:b w:val="false"/>
                <w:i w:val="false"/>
                <w:color w:val="000000"/>
                <w:sz w:val="20"/>
              </w:rPr>
              <w:t>
әртүрлі тауарларды (қызметтерді) өткізу қызметінің әдістері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Инкотермс 2010 тауарын тиеп жөнелту/жеткізу шарттарын білу;</w:t>
            </w:r>
          </w:p>
          <w:p>
            <w:pPr>
              <w:spacing w:after="20"/>
              <w:ind w:left="20"/>
              <w:jc w:val="both"/>
            </w:pPr>
            <w:r>
              <w:rPr>
                <w:rFonts w:ascii="Times New Roman"/>
                <w:b w:val="false"/>
                <w:i w:val="false"/>
                <w:color w:val="000000"/>
                <w:sz w:val="20"/>
              </w:rPr>
              <w:t>
логистика және жеткізу тізбектерін басқару қағидаттары, сатып алулар әдістемесі;</w:t>
            </w:r>
          </w:p>
          <w:p>
            <w:pPr>
              <w:spacing w:after="20"/>
              <w:ind w:left="20"/>
              <w:jc w:val="both"/>
            </w:pPr>
            <w:r>
              <w:rPr>
                <w:rFonts w:ascii="Times New Roman"/>
                <w:b w:val="false"/>
                <w:i w:val="false"/>
                <w:color w:val="000000"/>
                <w:sz w:val="20"/>
              </w:rPr>
              <w:t>
халықаралық және ұлттық көліктік құқық, халықаралық және ұлттық кедендік құқық негіздері, қойма операцияларын қалыптастыру;</w:t>
            </w:r>
          </w:p>
          <w:p>
            <w:pPr>
              <w:spacing w:after="20"/>
              <w:ind w:left="20"/>
              <w:jc w:val="both"/>
            </w:pPr>
            <w:r>
              <w:rPr>
                <w:rFonts w:ascii="Times New Roman"/>
                <w:b w:val="false"/>
                <w:i w:val="false"/>
                <w:color w:val="000000"/>
                <w:sz w:val="20"/>
              </w:rPr>
              <w:t>
EDI (Electronic Data Interchange) деңгейлі ақпараттық технологиялар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ДМ Логистикалық жүйелерді, тасымалдау жоспарларын жобалау және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дағдылары;</w:t>
            </w:r>
          </w:p>
          <w:p>
            <w:pPr>
              <w:spacing w:after="20"/>
              <w:ind w:left="20"/>
              <w:jc w:val="both"/>
            </w:pPr>
            <w:r>
              <w:rPr>
                <w:rFonts w:ascii="Times New Roman"/>
                <w:b w:val="false"/>
                <w:i w:val="false"/>
                <w:color w:val="000000"/>
                <w:sz w:val="20"/>
              </w:rPr>
              <w:t>
бағдарламалық қамтамасыз етуді меңгеру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қызметті қолдаудың автоматтандырылған жүйелері жұмысының негізгі қағидаттарын білу;</w:t>
            </w:r>
          </w:p>
          <w:p>
            <w:pPr>
              <w:spacing w:after="20"/>
              <w:ind w:left="20"/>
              <w:jc w:val="both"/>
            </w:pPr>
            <w:r>
              <w:rPr>
                <w:rFonts w:ascii="Times New Roman"/>
                <w:b w:val="false"/>
                <w:i w:val="false"/>
                <w:color w:val="000000"/>
                <w:sz w:val="20"/>
              </w:rPr>
              <w:t>
Инкотермс 2010 тауарын тиеп жөнелту/жеткізу шарттарын білу;</w:t>
            </w:r>
          </w:p>
          <w:p>
            <w:pPr>
              <w:spacing w:after="20"/>
              <w:ind w:left="20"/>
              <w:jc w:val="both"/>
            </w:pPr>
            <w:r>
              <w:rPr>
                <w:rFonts w:ascii="Times New Roman"/>
                <w:b w:val="false"/>
                <w:i w:val="false"/>
                <w:color w:val="000000"/>
                <w:sz w:val="20"/>
              </w:rPr>
              <w:t>
халықаралық және ұлттық көліктік құқық, халықаралық және ұлттық кедендік құқық негіздері, қойма операцияларын қалыптастыру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ДМ Заңнамалық және корпоративтік нормаларға сәйкес әдістемелік және нормативтік материалдарды әзірлеу және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p>
            <w:pPr>
              <w:spacing w:after="20"/>
              <w:ind w:left="20"/>
              <w:jc w:val="both"/>
            </w:pPr>
            <w:r>
              <w:rPr>
                <w:rFonts w:ascii="Times New Roman"/>
                <w:b w:val="false"/>
                <w:i w:val="false"/>
                <w:color w:val="000000"/>
                <w:sz w:val="20"/>
              </w:rPr>
              <w:t>
уақытты, тауарлық құндылықтарды басқару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негіздері және жеткізу тізбектерін, маркетингті, сатып алуларды, тасымалдауды, кедендік ресімдеулерді басқару, қойма қызметінің, өткізу функцияларының негіздері, базалық қаржылық операциялар, ақпараттық технологиялар;</w:t>
            </w:r>
          </w:p>
          <w:p>
            <w:pPr>
              <w:spacing w:after="20"/>
              <w:ind w:left="20"/>
              <w:jc w:val="both"/>
            </w:pPr>
            <w:r>
              <w:rPr>
                <w:rFonts w:ascii="Times New Roman"/>
                <w:b w:val="false"/>
                <w:i w:val="false"/>
                <w:color w:val="000000"/>
                <w:sz w:val="20"/>
              </w:rPr>
              <w:t>
мемлекеттік сатып алулар жөніндегі заңнама;</w:t>
            </w:r>
          </w:p>
          <w:p>
            <w:pPr>
              <w:spacing w:after="20"/>
              <w:ind w:left="20"/>
              <w:jc w:val="both"/>
            </w:pPr>
            <w:r>
              <w:rPr>
                <w:rFonts w:ascii="Times New Roman"/>
                <w:b w:val="false"/>
                <w:i w:val="false"/>
                <w:color w:val="000000"/>
                <w:sz w:val="20"/>
              </w:rPr>
              <w:t>
техникалық реттеу заңдары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ДМ Логистикалық процесстердің құжат айналымын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 жүргізу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жүкқұжаттарды ресімдеу жөніндегі талаптарды білу;</w:t>
            </w:r>
          </w:p>
          <w:p>
            <w:pPr>
              <w:spacing w:after="20"/>
              <w:ind w:left="20"/>
              <w:jc w:val="both"/>
            </w:pPr>
            <w:r>
              <w:rPr>
                <w:rFonts w:ascii="Times New Roman"/>
                <w:b w:val="false"/>
                <w:i w:val="false"/>
                <w:color w:val="000000"/>
                <w:sz w:val="20"/>
              </w:rPr>
              <w:t>
валюталық бақылау негіздерін білу;</w:t>
            </w:r>
          </w:p>
          <w:p>
            <w:pPr>
              <w:spacing w:after="20"/>
              <w:ind w:left="20"/>
              <w:jc w:val="both"/>
            </w:pPr>
            <w:r>
              <w:rPr>
                <w:rFonts w:ascii="Times New Roman"/>
                <w:b w:val="false"/>
                <w:i w:val="false"/>
                <w:color w:val="000000"/>
                <w:sz w:val="20"/>
              </w:rPr>
              <w:t>
келісімдердің төлқұжаттарын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ДМ Логистика, оның ішінде жүктерді тасымалдаумен байланысты көліктік-экспедициялық және өзге де қызмет көрсетулер жөніндегі шарттарды жасасуды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Келісімшарттарды ресімдеуді білу;</w:t>
            </w:r>
          </w:p>
          <w:p>
            <w:pPr>
              <w:spacing w:after="20"/>
              <w:ind w:left="20"/>
              <w:jc w:val="both"/>
            </w:pPr>
            <w:r>
              <w:rPr>
                <w:rFonts w:ascii="Times New Roman"/>
                <w:b w:val="false"/>
                <w:i w:val="false"/>
                <w:color w:val="000000"/>
                <w:sz w:val="20"/>
              </w:rPr>
              <w:t>
келіссөздерді жүргізу, уақытты басқару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 келісімшарттық құқық негіздері;</w:t>
            </w:r>
          </w:p>
          <w:p>
            <w:pPr>
              <w:spacing w:after="20"/>
              <w:ind w:left="20"/>
              <w:jc w:val="both"/>
            </w:pPr>
            <w:r>
              <w:rPr>
                <w:rFonts w:ascii="Times New Roman"/>
                <w:b w:val="false"/>
                <w:i w:val="false"/>
                <w:color w:val="000000"/>
                <w:sz w:val="20"/>
              </w:rPr>
              <w:t>
тауарлық-көліктік жүкқұжаттарды ресімдеу жөніндегі талаптарды білу;</w:t>
            </w:r>
          </w:p>
          <w:p>
            <w:pPr>
              <w:spacing w:after="20"/>
              <w:ind w:left="20"/>
              <w:jc w:val="both"/>
            </w:pPr>
            <w:r>
              <w:rPr>
                <w:rFonts w:ascii="Times New Roman"/>
                <w:b w:val="false"/>
                <w:i w:val="false"/>
                <w:color w:val="000000"/>
                <w:sz w:val="20"/>
              </w:rPr>
              <w:t>
валюталық бақылау негіздерін білу;</w:t>
            </w:r>
          </w:p>
          <w:p>
            <w:pPr>
              <w:spacing w:after="20"/>
              <w:ind w:left="20"/>
              <w:jc w:val="both"/>
            </w:pPr>
            <w:r>
              <w:rPr>
                <w:rFonts w:ascii="Times New Roman"/>
                <w:b w:val="false"/>
                <w:i w:val="false"/>
                <w:color w:val="000000"/>
                <w:sz w:val="20"/>
              </w:rPr>
              <w:t>
келісімдердің төлқұжаттарын ресімдеу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НМ Өнімдерді тиеп жөнелту қажеттілігін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Қоймамен, көлікпен жұмыс істеу дағдылары;</w:t>
            </w:r>
          </w:p>
          <w:p>
            <w:pPr>
              <w:spacing w:after="20"/>
              <w:ind w:left="20"/>
              <w:jc w:val="both"/>
            </w:pPr>
            <w:r>
              <w:rPr>
                <w:rFonts w:ascii="Times New Roman"/>
                <w:b w:val="false"/>
                <w:i w:val="false"/>
                <w:color w:val="000000"/>
                <w:sz w:val="20"/>
              </w:rPr>
              <w:t>
базалық маркетингтік құралдарды меңгеру;</w:t>
            </w:r>
          </w:p>
          <w:p>
            <w:pPr>
              <w:spacing w:after="20"/>
              <w:ind w:left="20"/>
              <w:jc w:val="both"/>
            </w:pPr>
            <w:r>
              <w:rPr>
                <w:rFonts w:ascii="Times New Roman"/>
                <w:b w:val="false"/>
                <w:i w:val="false"/>
                <w:color w:val="000000"/>
                <w:sz w:val="20"/>
              </w:rPr>
              <w:t>
қажеттілікті өлшеу әдістері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жеткізу тізбектерін басқарудың негізгі қағидаттары, сатып алулар әдістемесі;</w:t>
            </w:r>
          </w:p>
          <w:p>
            <w:pPr>
              <w:spacing w:after="20"/>
              <w:ind w:left="20"/>
              <w:jc w:val="both"/>
            </w:pPr>
            <w:r>
              <w:rPr>
                <w:rFonts w:ascii="Times New Roman"/>
                <w:b w:val="false"/>
                <w:i w:val="false"/>
                <w:color w:val="000000"/>
                <w:sz w:val="20"/>
              </w:rPr>
              <w:t>
қойма операцияларын қалыптастыру негіздері,</w:t>
            </w:r>
          </w:p>
          <w:p>
            <w:pPr>
              <w:spacing w:after="20"/>
              <w:ind w:left="20"/>
              <w:jc w:val="both"/>
            </w:pPr>
            <w:r>
              <w:rPr>
                <w:rFonts w:ascii="Times New Roman"/>
                <w:b w:val="false"/>
                <w:i w:val="false"/>
                <w:color w:val="000000"/>
                <w:sz w:val="20"/>
              </w:rPr>
              <w:t>
EDI (Electronic Data Interchange) деңгейлі ақпараттық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НМ Өнімдердің шығарылу күндерін, жеткізу пунктерінің орналасқан жерін, өнімді тасымалдау шарттарын, өнім санын ескере отырып жүкті тиеп жөнелтуге өтініштерді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практикалық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көлемді емес жүктерді жеткізу, тасымалдау және жіберіп тұру, қатарлап жинау, қорларды басқару, ақпараттық технологиялар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ҚМ Жүктерді тиеп жөнелтудегі өзгерістер туралы басшылықты және клиенттерді уақытылы хабардар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логистикалық аспектілерінің негіздерін білу: сатып алулар, қорлар, қатарлап жинау, тасымалдау, кедендік ресімдеу, сақтандыру, тарату, ақпараттық және қаржылық ағымдар;</w:t>
            </w:r>
          </w:p>
          <w:p>
            <w:pPr>
              <w:spacing w:after="20"/>
              <w:ind w:left="20"/>
              <w:jc w:val="both"/>
            </w:pPr>
            <w:r>
              <w:rPr>
                <w:rFonts w:ascii="Times New Roman"/>
                <w:b w:val="false"/>
                <w:i w:val="false"/>
                <w:color w:val="000000"/>
                <w:sz w:val="20"/>
              </w:rPr>
              <w:t>
қойма және бухгалтерлік есепті жүргізу үшін бағдарламалық қамтамасыз ету жұмысының жалпы қағидаттарын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ҚМ Рұқсат беруші органдардың талаптарын сыныптау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p>
            <w:pPr>
              <w:spacing w:after="20"/>
              <w:ind w:left="20"/>
              <w:jc w:val="both"/>
            </w:pPr>
            <w:r>
              <w:rPr>
                <w:rFonts w:ascii="Times New Roman"/>
                <w:b w:val="false"/>
                <w:i w:val="false"/>
                <w:color w:val="000000"/>
                <w:sz w:val="20"/>
              </w:rPr>
              <w:t>
кеден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жүктерді тасымалдау және сәкестігін растау процедуралардың халықаралық ережелердің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ҚМ Рұқсат алу үшін құжаттарды дайындау және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негіздері;</w:t>
            </w:r>
          </w:p>
          <w:p>
            <w:pPr>
              <w:spacing w:after="20"/>
              <w:ind w:left="20"/>
              <w:jc w:val="both"/>
            </w:pPr>
            <w:r>
              <w:rPr>
                <w:rFonts w:ascii="Times New Roman"/>
                <w:b w:val="false"/>
                <w:i w:val="false"/>
                <w:color w:val="000000"/>
                <w:sz w:val="20"/>
              </w:rPr>
              <w:t>
кедендік кодекстің негіздері;</w:t>
            </w:r>
          </w:p>
          <w:p>
            <w:pPr>
              <w:spacing w:after="20"/>
              <w:ind w:left="20"/>
              <w:jc w:val="both"/>
            </w:pPr>
            <w:r>
              <w:rPr>
                <w:rFonts w:ascii="Times New Roman"/>
                <w:b w:val="false"/>
                <w:i w:val="false"/>
                <w:color w:val="000000"/>
                <w:sz w:val="20"/>
              </w:rPr>
              <w:t>
жүктерді тасымалдау және сәкестігін растау процедуралардың халықаралық ережелердің негіздері;</w:t>
            </w:r>
          </w:p>
          <w:p>
            <w:pPr>
              <w:spacing w:after="20"/>
              <w:ind w:left="20"/>
              <w:jc w:val="both"/>
            </w:pPr>
            <w:r>
              <w:rPr>
                <w:rFonts w:ascii="Times New Roman"/>
                <w:b w:val="false"/>
                <w:i w:val="false"/>
                <w:color w:val="000000"/>
                <w:sz w:val="20"/>
              </w:rPr>
              <w:t>
тауарлық-көліктік жүкқұжаттарды ресімдеу бойынша талаптарды білу;</w:t>
            </w:r>
          </w:p>
          <w:p>
            <w:pPr>
              <w:spacing w:after="20"/>
              <w:ind w:left="20"/>
              <w:jc w:val="both"/>
            </w:pPr>
            <w:r>
              <w:rPr>
                <w:rFonts w:ascii="Times New Roman"/>
                <w:b w:val="false"/>
                <w:i w:val="false"/>
                <w:color w:val="000000"/>
                <w:sz w:val="20"/>
              </w:rPr>
              <w:t>
валюталық бақылау негіздерін білу;</w:t>
            </w:r>
          </w:p>
          <w:p>
            <w:pPr>
              <w:spacing w:after="20"/>
              <w:ind w:left="20"/>
              <w:jc w:val="both"/>
            </w:pPr>
            <w:r>
              <w:rPr>
                <w:rFonts w:ascii="Times New Roman"/>
                <w:b w:val="false"/>
                <w:i w:val="false"/>
                <w:color w:val="000000"/>
                <w:sz w:val="20"/>
              </w:rPr>
              <w:t>
келісімдер төлқұжаттарының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ҚМ Рұқсат беру құжаттарын (рәсімдер) түгендеуді мониторингілеу және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жүкқұжаттарды ресімдеу бойынша талаптарды білу;</w:t>
            </w:r>
          </w:p>
          <w:p>
            <w:pPr>
              <w:spacing w:after="20"/>
              <w:ind w:left="20"/>
              <w:jc w:val="both"/>
            </w:pPr>
            <w:r>
              <w:rPr>
                <w:rFonts w:ascii="Times New Roman"/>
                <w:b w:val="false"/>
                <w:i w:val="false"/>
                <w:color w:val="000000"/>
                <w:sz w:val="20"/>
              </w:rPr>
              <w:t>
валюталық бақылау негіздерін білу;</w:t>
            </w:r>
          </w:p>
          <w:p>
            <w:pPr>
              <w:spacing w:after="20"/>
              <w:ind w:left="20"/>
              <w:jc w:val="both"/>
            </w:pPr>
            <w:r>
              <w:rPr>
                <w:rFonts w:ascii="Times New Roman"/>
                <w:b w:val="false"/>
                <w:i w:val="false"/>
                <w:color w:val="000000"/>
                <w:sz w:val="20"/>
              </w:rPr>
              <w:t>
келісімдер төлқұжаттарының ресімдеу;</w:t>
            </w:r>
          </w:p>
          <w:p>
            <w:pPr>
              <w:spacing w:after="20"/>
              <w:ind w:left="20"/>
              <w:jc w:val="both"/>
            </w:pPr>
            <w:r>
              <w:rPr>
                <w:rFonts w:ascii="Times New Roman"/>
                <w:b w:val="false"/>
                <w:i w:val="false"/>
                <w:color w:val="000000"/>
                <w:sz w:val="20"/>
              </w:rPr>
              <w:t>
ұйым қызметінің логистикалық аспектілерінің негіздерін білу: сатып алулар, қорлар, қатарлап жинау, тасымалдау, кедендік ресімдеу, сақтандыру, тарату, ақпараттық және қаржылық ағымдар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ҚМ Жеткізу жүйесін модельдеу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бағдарламаларында модельдеудің базалық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негіздері және жеткізу тізбектерін, маркетингті, сатып алуларды, тасымалдауды, кедендік ресімдеулерді басқару, қойма қызметінің, өткізу функцияларының негіздері, базалық қаржылық операциялар, ақпараттық технологиялар;</w:t>
            </w:r>
          </w:p>
          <w:p>
            <w:pPr>
              <w:spacing w:after="20"/>
              <w:ind w:left="20"/>
              <w:jc w:val="both"/>
            </w:pPr>
            <w:r>
              <w:rPr>
                <w:rFonts w:ascii="Times New Roman"/>
                <w:b w:val="false"/>
                <w:i w:val="false"/>
                <w:color w:val="000000"/>
                <w:sz w:val="20"/>
              </w:rPr>
              <w:t>
логистикалық стратегиялар мен процесстердің негіздерін, логистикалық жүйелердің арасындағы және олардың ішіндегі өзара байланыс;</w:t>
            </w:r>
          </w:p>
          <w:p>
            <w:pPr>
              <w:spacing w:after="20"/>
              <w:ind w:left="20"/>
              <w:jc w:val="both"/>
            </w:pPr>
            <w:r>
              <w:rPr>
                <w:rFonts w:ascii="Times New Roman"/>
                <w:b w:val="false"/>
                <w:i w:val="false"/>
                <w:color w:val="000000"/>
                <w:sz w:val="20"/>
              </w:rPr>
              <w:t>
заңнамамен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ҚМ Тасымалдаудың технологиялық процесстерін ұйымдастыру (тасымалдаушыларға жүктерді беру, жүкті қабылдаушыларға жүктердің жеткізілуін бақылау, тиеу-түсіру жұмыстарын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практикалық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негіздері және жеткізу тізбектерін, маркетингті, сатып алуларды, тасымалдауды, кедендік ресімдеулерді басқару, қойма қызметінің, өткізу функцияларының негіздері, базалық қаржылық операциялар, ақпараттық технологиялар;</w:t>
            </w:r>
          </w:p>
          <w:p>
            <w:pPr>
              <w:spacing w:after="20"/>
              <w:ind w:left="20"/>
              <w:jc w:val="both"/>
            </w:pPr>
            <w:r>
              <w:rPr>
                <w:rFonts w:ascii="Times New Roman"/>
                <w:b w:val="false"/>
                <w:i w:val="false"/>
                <w:color w:val="000000"/>
                <w:sz w:val="20"/>
              </w:rPr>
              <w:t>
логистикалық стратегиялар мен процесстердің негіздерін, логистикалық жүйелердің арасындағы және олардың ішіндегі өзара байланыс;</w:t>
            </w:r>
          </w:p>
          <w:p>
            <w:pPr>
              <w:spacing w:after="20"/>
              <w:ind w:left="20"/>
              <w:jc w:val="both"/>
            </w:pPr>
            <w:r>
              <w:rPr>
                <w:rFonts w:ascii="Times New Roman"/>
                <w:b w:val="false"/>
                <w:i w:val="false"/>
                <w:color w:val="000000"/>
                <w:sz w:val="20"/>
              </w:rPr>
              <w:t>
техникалық реттеу туралы Заңы;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ҚМ Есеп беру нысандарын және жүргізу әдістерін әзірлеу, белгіленген есеп берулерді уақытылы және шынайы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 жүргізу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және бухгалтерлік есепті жүргізу үшін бағдарламалық қамтамасыз ету жұмысының жалпы қағидаттарын білу;</w:t>
            </w:r>
          </w:p>
          <w:p>
            <w:pPr>
              <w:spacing w:after="20"/>
              <w:ind w:left="20"/>
              <w:jc w:val="both"/>
            </w:pPr>
            <w:r>
              <w:rPr>
                <w:rFonts w:ascii="Times New Roman"/>
                <w:b w:val="false"/>
                <w:i w:val="false"/>
                <w:color w:val="000000"/>
                <w:sz w:val="20"/>
              </w:rPr>
              <w:t>
техникалық реттеу туралы </w:t>
            </w:r>
            <w:r>
              <w:rPr>
                <w:rFonts w:ascii="Times New Roman"/>
                <w:b w:val="false"/>
                <w:i w:val="false"/>
                <w:color w:val="000000"/>
                <w:sz w:val="20"/>
              </w:rPr>
              <w:t>Заңы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ҚМ Тауарды қалыптастыру және сақтау шығындарын, сатып алу, сақтау орындарын пайдалану, ағымдағы қызмет көрсету (сақтау, түгендеу, ішкі орын ауыстырулар) шығындарын есептеу бойынша жұмыстарды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практикалық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стратегиялар мен процесстердің негіздерін, логистикалық жүйелердің арасындағы және олардың ішіндегі өзара байланыс</w:t>
            </w:r>
          </w:p>
        </w:tc>
      </w:tr>
    </w:tbl>
    <w:p>
      <w:pPr>
        <w:spacing w:after="0"/>
        <w:ind w:left="0"/>
        <w:jc w:val="left"/>
      </w:pP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6-кесте</w:t>
      </w:r>
    </w:p>
    <w:bookmarkEnd w:id="51"/>
    <w:bookmarkStart w:name="z56" w:id="52"/>
    <w:p>
      <w:pPr>
        <w:spacing w:after="0"/>
        <w:ind w:left="0"/>
        <w:jc w:val="left"/>
      </w:pPr>
      <w:r>
        <w:rPr>
          <w:rFonts w:ascii="Times New Roman"/>
          <w:b/>
          <w:i w:val="false"/>
          <w:color w:val="000000"/>
        </w:rPr>
        <w:t xml:space="preserve"> 6. СБШ 5-деңгейіндегі "Логист" еңбек қызметінің</w:t>
      </w:r>
      <w:r>
        <w:br/>
      </w:r>
      <w:r>
        <w:rPr>
          <w:rFonts w:ascii="Times New Roman"/>
          <w:b/>
          <w:i w:val="false"/>
          <w:color w:val="000000"/>
        </w:rPr>
        <w:t>(кәсібінің) түрі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ДМ Логистикаға бюджетті қалыптастыру процесіне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логистикалық жүйенің элементтерін құру;</w:t>
            </w:r>
          </w:p>
          <w:p>
            <w:pPr>
              <w:spacing w:after="20"/>
              <w:ind w:left="20"/>
              <w:jc w:val="both"/>
            </w:pPr>
            <w:r>
              <w:rPr>
                <w:rFonts w:ascii="Times New Roman"/>
                <w:b w:val="false"/>
                <w:i w:val="false"/>
                <w:color w:val="000000"/>
                <w:sz w:val="20"/>
              </w:rPr>
              <w:t>
логистикалық жүйедегі ақпараттық ағымдардың негіздерін жобалау;</w:t>
            </w:r>
          </w:p>
          <w:p>
            <w:pPr>
              <w:spacing w:after="20"/>
              <w:ind w:left="20"/>
              <w:jc w:val="both"/>
            </w:pPr>
            <w:r>
              <w:rPr>
                <w:rFonts w:ascii="Times New Roman"/>
                <w:b w:val="false"/>
                <w:i w:val="false"/>
                <w:color w:val="000000"/>
                <w:sz w:val="20"/>
              </w:rPr>
              <w:t>
бюджеттеу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логистикалық аспектілерінің негіздерін білу: сатып алулар, қорлар, қатарлап жинау, тасымалдау, кедендік ресімдеу, сақтандыру, тарату, ақпараттық және қаржылық ағымдар;</w:t>
            </w:r>
          </w:p>
          <w:p>
            <w:pPr>
              <w:spacing w:after="20"/>
              <w:ind w:left="20"/>
              <w:jc w:val="both"/>
            </w:pPr>
            <w:r>
              <w:rPr>
                <w:rFonts w:ascii="Times New Roman"/>
                <w:b w:val="false"/>
                <w:i w:val="false"/>
                <w:color w:val="000000"/>
                <w:sz w:val="20"/>
              </w:rPr>
              <w:t>
қойма және бухгалтерлік есеп жүргізу үшін бағдарламалық қамтамасыз ету жұмыстарының жалпы қағидаларын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ДМ Ұйымның логистикалық операцияларының құны мен тиімділігінің теңгерімін кешенді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практикалық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негіздері және жеткізу тізбектерін, маркетингті, сатып алуларды, тасымалдауды, кедендік ресімдеулерді басқару, қойма қызметінің, өткізу функцияларының негіздері, базалық қаржылық операциялар, ақпараттық технологиялар;</w:t>
            </w:r>
          </w:p>
          <w:p>
            <w:pPr>
              <w:spacing w:after="20"/>
              <w:ind w:left="20"/>
              <w:jc w:val="both"/>
            </w:pPr>
            <w:r>
              <w:rPr>
                <w:rFonts w:ascii="Times New Roman"/>
                <w:b w:val="false"/>
                <w:i w:val="false"/>
                <w:color w:val="000000"/>
                <w:sz w:val="20"/>
              </w:rPr>
              <w:t>
логистикалық стратегиялар мен процесстердің негіздерін, логистикалық жүйелердің арасындағы және олардың ішіндегі өзара байланысты түсіну;</w:t>
            </w:r>
          </w:p>
          <w:p>
            <w:pPr>
              <w:spacing w:after="20"/>
              <w:ind w:left="20"/>
              <w:jc w:val="both"/>
            </w:pPr>
            <w:r>
              <w:rPr>
                <w:rFonts w:ascii="Times New Roman"/>
                <w:b w:val="false"/>
                <w:i w:val="false"/>
                <w:color w:val="000000"/>
                <w:sz w:val="20"/>
              </w:rPr>
              <w:t>
заңнамамен қойылатын талаптар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ДМ Жүктерді жеткізудің көліктік-технологиялық схемаларын оңтайландыру әдістері мен схемаларын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ортаны талдау;</w:t>
            </w:r>
          </w:p>
          <w:p>
            <w:pPr>
              <w:spacing w:after="20"/>
              <w:ind w:left="20"/>
              <w:jc w:val="both"/>
            </w:pPr>
            <w:r>
              <w:rPr>
                <w:rFonts w:ascii="Times New Roman"/>
                <w:b w:val="false"/>
                <w:i w:val="false"/>
                <w:color w:val="000000"/>
                <w:sz w:val="20"/>
              </w:rPr>
              <w:t>
әртүрлі тауарларды (қызметтерді) өткізу қызметінің әдістері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Инкотермс 2010 тауарын тиеп жөнелту/жеткізу шарттарын білу;</w:t>
            </w:r>
          </w:p>
          <w:p>
            <w:pPr>
              <w:spacing w:after="20"/>
              <w:ind w:left="20"/>
              <w:jc w:val="both"/>
            </w:pPr>
            <w:r>
              <w:rPr>
                <w:rFonts w:ascii="Times New Roman"/>
                <w:b w:val="false"/>
                <w:i w:val="false"/>
                <w:color w:val="000000"/>
                <w:sz w:val="20"/>
              </w:rPr>
              <w:t>
логистика және жеткізу тізбектерін басқару қағидаттары, сатып алулар әдістемесі;</w:t>
            </w:r>
          </w:p>
          <w:p>
            <w:pPr>
              <w:spacing w:after="20"/>
              <w:ind w:left="20"/>
              <w:jc w:val="both"/>
            </w:pPr>
            <w:r>
              <w:rPr>
                <w:rFonts w:ascii="Times New Roman"/>
                <w:b w:val="false"/>
                <w:i w:val="false"/>
                <w:color w:val="000000"/>
                <w:sz w:val="20"/>
              </w:rPr>
              <w:t>
халықаралық және ұлттық көліктік құқық, халықаралық және ұлттық кедендік құқық негіздері, қойма операцияларын қалыптастыру;</w:t>
            </w:r>
          </w:p>
          <w:p>
            <w:pPr>
              <w:spacing w:after="20"/>
              <w:ind w:left="20"/>
              <w:jc w:val="both"/>
            </w:pPr>
            <w:r>
              <w:rPr>
                <w:rFonts w:ascii="Times New Roman"/>
                <w:b w:val="false"/>
                <w:i w:val="false"/>
                <w:color w:val="000000"/>
                <w:sz w:val="20"/>
              </w:rPr>
              <w:t>
EDI (Electronic Data Interchange) деңгейлі ақпараттық технологиялар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ДМ Логистикалық жүйелерді, тасымалдау жоспарларын жобалау және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дағдылары;</w:t>
            </w:r>
          </w:p>
          <w:p>
            <w:pPr>
              <w:spacing w:after="20"/>
              <w:ind w:left="20"/>
              <w:jc w:val="both"/>
            </w:pPr>
            <w:r>
              <w:rPr>
                <w:rFonts w:ascii="Times New Roman"/>
                <w:b w:val="false"/>
                <w:i w:val="false"/>
                <w:color w:val="000000"/>
                <w:sz w:val="20"/>
              </w:rPr>
              <w:t>
бағдарламалық қамтамасыз етуді меңгеру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қызметті қолдаудың автоматтандырылған жүйелері жұмысының негізгі қағидаттарын білу;</w:t>
            </w:r>
          </w:p>
          <w:p>
            <w:pPr>
              <w:spacing w:after="20"/>
              <w:ind w:left="20"/>
              <w:jc w:val="both"/>
            </w:pPr>
            <w:r>
              <w:rPr>
                <w:rFonts w:ascii="Times New Roman"/>
                <w:b w:val="false"/>
                <w:i w:val="false"/>
                <w:color w:val="000000"/>
                <w:sz w:val="20"/>
              </w:rPr>
              <w:t>
Инкотермс 2010 тауарын тиеп жөнелту/жеткізу шарттарын білу;</w:t>
            </w:r>
          </w:p>
          <w:p>
            <w:pPr>
              <w:spacing w:after="20"/>
              <w:ind w:left="20"/>
              <w:jc w:val="both"/>
            </w:pPr>
            <w:r>
              <w:rPr>
                <w:rFonts w:ascii="Times New Roman"/>
                <w:b w:val="false"/>
                <w:i w:val="false"/>
                <w:color w:val="000000"/>
                <w:sz w:val="20"/>
              </w:rPr>
              <w:t>
халықаралық және ұлттық көліктік құқық, халықаралық және ұлттық кедендік құқық негіздері, қойма операцияларын қалыптастыру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ДМ Заңнамалық және корпоративтік нормаларға сәйкес әдістемелік және нормативтік материалдарды әзірлеу және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p>
            <w:pPr>
              <w:spacing w:after="20"/>
              <w:ind w:left="20"/>
              <w:jc w:val="both"/>
            </w:pPr>
            <w:r>
              <w:rPr>
                <w:rFonts w:ascii="Times New Roman"/>
                <w:b w:val="false"/>
                <w:i w:val="false"/>
                <w:color w:val="000000"/>
                <w:sz w:val="20"/>
              </w:rPr>
              <w:t>
уақытты, басқару дағдылары; тауарлық құндылықтар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логистикалық аспектілерінің негіздерін білу: сатып алулар, қорлар, қатарлап жинау, тасымалдау, кедендік ресімдеу, сақтандыру, тарату, ақпараттық және қаржылық ағымдар;</w:t>
            </w:r>
          </w:p>
          <w:p>
            <w:pPr>
              <w:spacing w:after="20"/>
              <w:ind w:left="20"/>
              <w:jc w:val="both"/>
            </w:pPr>
            <w:r>
              <w:rPr>
                <w:rFonts w:ascii="Times New Roman"/>
                <w:b w:val="false"/>
                <w:i w:val="false"/>
                <w:color w:val="000000"/>
                <w:sz w:val="20"/>
              </w:rPr>
              <w:t>
мемлекеттік сатып алулар жөніндегі заңнама;</w:t>
            </w:r>
          </w:p>
          <w:p>
            <w:pPr>
              <w:spacing w:after="20"/>
              <w:ind w:left="20"/>
              <w:jc w:val="both"/>
            </w:pPr>
            <w:r>
              <w:rPr>
                <w:rFonts w:ascii="Times New Roman"/>
                <w:b w:val="false"/>
                <w:i w:val="false"/>
                <w:color w:val="000000"/>
                <w:sz w:val="20"/>
              </w:rPr>
              <w:t>
техникалық реттеу заңдары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ДМ Логистикалық процесстердің құжат айналымын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 жүргізу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жүкқұжаттарды ресімдеу жөніндегі талаптарды білу;</w:t>
            </w:r>
          </w:p>
          <w:p>
            <w:pPr>
              <w:spacing w:after="20"/>
              <w:ind w:left="20"/>
              <w:jc w:val="both"/>
            </w:pPr>
            <w:r>
              <w:rPr>
                <w:rFonts w:ascii="Times New Roman"/>
                <w:b w:val="false"/>
                <w:i w:val="false"/>
                <w:color w:val="000000"/>
                <w:sz w:val="20"/>
              </w:rPr>
              <w:t>
валюталық бақылау негіздерін білу;</w:t>
            </w:r>
          </w:p>
          <w:p>
            <w:pPr>
              <w:spacing w:after="20"/>
              <w:ind w:left="20"/>
              <w:jc w:val="both"/>
            </w:pPr>
            <w:r>
              <w:rPr>
                <w:rFonts w:ascii="Times New Roman"/>
                <w:b w:val="false"/>
                <w:i w:val="false"/>
                <w:color w:val="000000"/>
                <w:sz w:val="20"/>
              </w:rPr>
              <w:t>
келісімдердің төлқұжаттарын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ДМ Логистика, оның ішінде жүктерді тасымалдаумен байланысты көліктік-экспедициялық және өзге де қызмет көрсетулер жөніндегі шарттарды жасасуды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Келісімшарттарды ресімдеуді білу;</w:t>
            </w:r>
          </w:p>
          <w:p>
            <w:pPr>
              <w:spacing w:after="20"/>
              <w:ind w:left="20"/>
              <w:jc w:val="both"/>
            </w:pPr>
            <w:r>
              <w:rPr>
                <w:rFonts w:ascii="Times New Roman"/>
                <w:b w:val="false"/>
                <w:i w:val="false"/>
                <w:color w:val="000000"/>
                <w:sz w:val="20"/>
              </w:rPr>
              <w:t>
медиация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келісімшарттық құқық;</w:t>
            </w:r>
          </w:p>
          <w:p>
            <w:pPr>
              <w:spacing w:after="20"/>
              <w:ind w:left="20"/>
              <w:jc w:val="both"/>
            </w:pPr>
            <w:r>
              <w:rPr>
                <w:rFonts w:ascii="Times New Roman"/>
                <w:b w:val="false"/>
                <w:i w:val="false"/>
                <w:color w:val="000000"/>
                <w:sz w:val="20"/>
              </w:rPr>
              <w:t>
тауарлық-көліктік жүкқұжаттарды ресімдеу жөніндегі талаптарды білу;</w:t>
            </w:r>
          </w:p>
          <w:p>
            <w:pPr>
              <w:spacing w:after="20"/>
              <w:ind w:left="20"/>
              <w:jc w:val="both"/>
            </w:pPr>
            <w:r>
              <w:rPr>
                <w:rFonts w:ascii="Times New Roman"/>
                <w:b w:val="false"/>
                <w:i w:val="false"/>
                <w:color w:val="000000"/>
                <w:sz w:val="20"/>
              </w:rPr>
              <w:t>
валюталық бақылау негіздерін білу;</w:t>
            </w:r>
          </w:p>
          <w:p>
            <w:pPr>
              <w:spacing w:after="20"/>
              <w:ind w:left="20"/>
              <w:jc w:val="both"/>
            </w:pPr>
            <w:r>
              <w:rPr>
                <w:rFonts w:ascii="Times New Roman"/>
                <w:b w:val="false"/>
                <w:i w:val="false"/>
                <w:color w:val="000000"/>
                <w:sz w:val="20"/>
              </w:rPr>
              <w:t>
келісімдердің төлқұжаттарын ресімдеу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НМ Өнімдерді тиеп жөнелту қажеттілігін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Қоймамен, көлікпен жұмыс істеу дағдылары;</w:t>
            </w:r>
          </w:p>
          <w:p>
            <w:pPr>
              <w:spacing w:after="20"/>
              <w:ind w:left="20"/>
              <w:jc w:val="both"/>
            </w:pPr>
            <w:r>
              <w:rPr>
                <w:rFonts w:ascii="Times New Roman"/>
                <w:b w:val="false"/>
                <w:i w:val="false"/>
                <w:color w:val="000000"/>
                <w:sz w:val="20"/>
              </w:rPr>
              <w:t>
базалық маркетингтік құралдарды меңгеру;</w:t>
            </w:r>
          </w:p>
          <w:p>
            <w:pPr>
              <w:spacing w:after="20"/>
              <w:ind w:left="20"/>
              <w:jc w:val="both"/>
            </w:pPr>
            <w:r>
              <w:rPr>
                <w:rFonts w:ascii="Times New Roman"/>
                <w:b w:val="false"/>
                <w:i w:val="false"/>
                <w:color w:val="000000"/>
                <w:sz w:val="20"/>
              </w:rPr>
              <w:t>
қажеттілікті өлшеу әдістері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жеткізу тізбектерін басқарудың негізгі қағидаттары, сатып алулар әдістемесі;</w:t>
            </w:r>
          </w:p>
          <w:p>
            <w:pPr>
              <w:spacing w:after="20"/>
              <w:ind w:left="20"/>
              <w:jc w:val="both"/>
            </w:pPr>
            <w:r>
              <w:rPr>
                <w:rFonts w:ascii="Times New Roman"/>
                <w:b w:val="false"/>
                <w:i w:val="false"/>
                <w:color w:val="000000"/>
                <w:sz w:val="20"/>
              </w:rPr>
              <w:t>
қойма операцияларын қалыптастыру негіздері;</w:t>
            </w:r>
          </w:p>
          <w:p>
            <w:pPr>
              <w:spacing w:after="20"/>
              <w:ind w:left="20"/>
              <w:jc w:val="both"/>
            </w:pPr>
            <w:r>
              <w:rPr>
                <w:rFonts w:ascii="Times New Roman"/>
                <w:b w:val="false"/>
                <w:i w:val="false"/>
                <w:color w:val="000000"/>
                <w:sz w:val="20"/>
              </w:rPr>
              <w:t>
EDI (Electronic Data Interchange) деңгейлі ақпараттық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НМ Өнімдердің шығарылу күндерін, жеткізу пунктерінің орналасқан жерін, өнімді тасымалдау шарттарын, өнім санын ескере отырып жүкті тиеп жөнелтуге өтініштерді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практикалық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көлемді емес жүктерді жеткізу, тасымалдау және жіберіп тұру, қатарлап жинау, қорларды басқару, ақпараттық технологияларды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ҚМ Жүктерді тиеп жөнелтудегі өзгерістер туралы басшылықты және клиенттерді уақытылы хабардар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логистикалық аспектілерінің негіздерін білу: сатып алулар, қорлар, қатарлап жинау, тасымалдау, кедендік ресімдеу, сақтандыру, тарату, ақпараттық және қаржылық ағымдар;</w:t>
            </w:r>
          </w:p>
          <w:p>
            <w:pPr>
              <w:spacing w:after="20"/>
              <w:ind w:left="20"/>
              <w:jc w:val="both"/>
            </w:pPr>
            <w:r>
              <w:rPr>
                <w:rFonts w:ascii="Times New Roman"/>
                <w:b w:val="false"/>
                <w:i w:val="false"/>
                <w:color w:val="000000"/>
                <w:sz w:val="20"/>
              </w:rPr>
              <w:t>
қойма және бухгалтерлік есепті жүргізу үшін бағдарламалық қамтамасыз ету жұмысының жалпы қағидаттарын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ҚМ Рұқсат беруші органдардың талаптарын сыныптау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p>
            <w:pPr>
              <w:spacing w:after="20"/>
              <w:ind w:left="20"/>
              <w:jc w:val="both"/>
            </w:pPr>
            <w:r>
              <w:rPr>
                <w:rFonts w:ascii="Times New Roman"/>
                <w:b w:val="false"/>
                <w:i w:val="false"/>
                <w:color w:val="000000"/>
                <w:sz w:val="20"/>
              </w:rPr>
              <w:t>
кеден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жүктерді тасымалдау және сәкестігін растау процедуралардың халықаралық ережелердің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ҚМ Рұқсат алу үшін құжаттарды дайындау және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негіздері;</w:t>
            </w:r>
          </w:p>
          <w:p>
            <w:pPr>
              <w:spacing w:after="20"/>
              <w:ind w:left="20"/>
              <w:jc w:val="both"/>
            </w:pPr>
            <w:r>
              <w:rPr>
                <w:rFonts w:ascii="Times New Roman"/>
                <w:b w:val="false"/>
                <w:i w:val="false"/>
                <w:color w:val="000000"/>
                <w:sz w:val="20"/>
              </w:rPr>
              <w:t>
кеден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жүктерді тасымалдау және сәкестігін растау процедуралардың халықаралық ережелердің негіздері;</w:t>
            </w:r>
          </w:p>
          <w:p>
            <w:pPr>
              <w:spacing w:after="20"/>
              <w:ind w:left="20"/>
              <w:jc w:val="both"/>
            </w:pPr>
            <w:r>
              <w:rPr>
                <w:rFonts w:ascii="Times New Roman"/>
                <w:b w:val="false"/>
                <w:i w:val="false"/>
                <w:color w:val="000000"/>
                <w:sz w:val="20"/>
              </w:rPr>
              <w:t>
тауарлық-көліктік жүкқұжаттарды ресімдеу бойынша талаптарды білу;</w:t>
            </w:r>
          </w:p>
          <w:p>
            <w:pPr>
              <w:spacing w:after="20"/>
              <w:ind w:left="20"/>
              <w:jc w:val="both"/>
            </w:pPr>
            <w:r>
              <w:rPr>
                <w:rFonts w:ascii="Times New Roman"/>
                <w:b w:val="false"/>
                <w:i w:val="false"/>
                <w:color w:val="000000"/>
                <w:sz w:val="20"/>
              </w:rPr>
              <w:t>
валюталық бақылау негіздерін білу;</w:t>
            </w:r>
          </w:p>
          <w:p>
            <w:pPr>
              <w:spacing w:after="20"/>
              <w:ind w:left="20"/>
              <w:jc w:val="both"/>
            </w:pPr>
            <w:r>
              <w:rPr>
                <w:rFonts w:ascii="Times New Roman"/>
                <w:b w:val="false"/>
                <w:i w:val="false"/>
                <w:color w:val="000000"/>
                <w:sz w:val="20"/>
              </w:rPr>
              <w:t>
келісімдер төлқұжаттарының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ҚМ Рұқсат беру құжаттарын (рәсімдер) түгендеуді мониторингілеу және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практикалық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жүкқұжаттарды ресімдеу бойынша талаптарды білу;</w:t>
            </w:r>
          </w:p>
          <w:p>
            <w:pPr>
              <w:spacing w:after="20"/>
              <w:ind w:left="20"/>
              <w:jc w:val="both"/>
            </w:pPr>
            <w:r>
              <w:rPr>
                <w:rFonts w:ascii="Times New Roman"/>
                <w:b w:val="false"/>
                <w:i w:val="false"/>
                <w:color w:val="000000"/>
                <w:sz w:val="20"/>
              </w:rPr>
              <w:t>
валюталық бақылау негіздерін білу;</w:t>
            </w:r>
          </w:p>
          <w:p>
            <w:pPr>
              <w:spacing w:after="20"/>
              <w:ind w:left="20"/>
              <w:jc w:val="both"/>
            </w:pPr>
            <w:r>
              <w:rPr>
                <w:rFonts w:ascii="Times New Roman"/>
                <w:b w:val="false"/>
                <w:i w:val="false"/>
                <w:color w:val="000000"/>
                <w:sz w:val="20"/>
              </w:rPr>
              <w:t>
келісімдер төлқұжаттарының ресімдеу;</w:t>
            </w:r>
          </w:p>
          <w:p>
            <w:pPr>
              <w:spacing w:after="20"/>
              <w:ind w:left="20"/>
              <w:jc w:val="both"/>
            </w:pPr>
            <w:r>
              <w:rPr>
                <w:rFonts w:ascii="Times New Roman"/>
                <w:b w:val="false"/>
                <w:i w:val="false"/>
                <w:color w:val="000000"/>
                <w:sz w:val="20"/>
              </w:rPr>
              <w:t>
ұйым қызметінің логистикалық аспектілерінің негіздерін білу: сатып алулар, қорлар, қатарлап жинау, тасымалдау, кедендік ресімдеу, сақтандыру, тарату, ақпараттық және қаржылық ағымдар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ҚМ Жеткізу жүйесін модельдеу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бағдарламаларында модельдеу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негіздері және жеткізу тізбектерін, маркетингті, сатып алуларды, тасымалдауды, кедендік ресімдеулерді басқару, қойма қызметінің, өткізу функцияларының негіздері, базалық қаржылық операциялар, ақпараттық технологиялар;</w:t>
            </w:r>
          </w:p>
          <w:p>
            <w:pPr>
              <w:spacing w:after="20"/>
              <w:ind w:left="20"/>
              <w:jc w:val="both"/>
            </w:pPr>
            <w:r>
              <w:rPr>
                <w:rFonts w:ascii="Times New Roman"/>
                <w:b w:val="false"/>
                <w:i w:val="false"/>
                <w:color w:val="000000"/>
                <w:sz w:val="20"/>
              </w:rPr>
              <w:t>
логистикалық стратегиялар мен процесстердің негіздерін, логистикалық жүйелердің арасындағы және олардың ішіндегі өзара байланысты түсіну; техникалық реттеу туралы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ҚМ Тасымалдаудың технологиялық процесстерін ұйымдастыру (тасымалдаушыларға жүктерді беру, жүкті қабылдаушыларға жүктердің жеткізілуін бақылау, тиеу-түсіру жұмыстарын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практикалық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негіздері және жеткізу тізбектерін, маркетингті, сатып алуларды, тасымалдауды, кедендік ресімдеулерді басқару, қойма қызметінің, өткізу функцияларының негіздері, базалық қаржылық операциялар, ақпараттық технологиялар;</w:t>
            </w:r>
          </w:p>
          <w:p>
            <w:pPr>
              <w:spacing w:after="20"/>
              <w:ind w:left="20"/>
              <w:jc w:val="both"/>
            </w:pPr>
            <w:r>
              <w:rPr>
                <w:rFonts w:ascii="Times New Roman"/>
                <w:b w:val="false"/>
                <w:i w:val="false"/>
                <w:color w:val="000000"/>
                <w:sz w:val="20"/>
              </w:rPr>
              <w:t>
логистикалық стратегиялар мен процесстердің негіздерін, логистикалық жүйелердің арасындағы және олардың ішіндегі өзара байланысты түсіну;</w:t>
            </w:r>
          </w:p>
          <w:p>
            <w:pPr>
              <w:spacing w:after="20"/>
              <w:ind w:left="20"/>
              <w:jc w:val="both"/>
            </w:pPr>
            <w:r>
              <w:rPr>
                <w:rFonts w:ascii="Times New Roman"/>
                <w:b w:val="false"/>
                <w:i w:val="false"/>
                <w:color w:val="000000"/>
                <w:sz w:val="20"/>
              </w:rPr>
              <w:t>
техникалық реттеу туралы Заңы;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ҚМ Есеп беру нысандарын және жүргізу әдістерін әзірлеу, белгіленген есеп берулерді уақытылы және шынайы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 жүргізу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және бухгалтерлік есепті жүргізу үшін бағдарламалық қамтамасыз ету жұмысының жалпы қағидаттарын білу;</w:t>
            </w:r>
          </w:p>
          <w:p>
            <w:pPr>
              <w:spacing w:after="20"/>
              <w:ind w:left="20"/>
              <w:jc w:val="both"/>
            </w:pPr>
            <w:r>
              <w:rPr>
                <w:rFonts w:ascii="Times New Roman"/>
                <w:b w:val="false"/>
                <w:i w:val="false"/>
                <w:color w:val="000000"/>
                <w:sz w:val="20"/>
              </w:rPr>
              <w:t>
техникалық реттеу туралы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ҚМ Тауарды қалыптастыру және сақтау шығындарын, сатып алу, сақтау орындарын пайдалану, ағымдағы қызмет көрсету (сақтау, түгендеу, ішкі орын ауыстырулар) шығындарын есептеу бойынша жұмыстарды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практикалық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стратегиялар мен процесстердің негіздерін, логистикалық жүйелердің арасындағы және олардың ішіндегі өзара байланысты түсіну</w:t>
            </w:r>
          </w:p>
        </w:tc>
      </w:tr>
    </w:tbl>
    <w:p>
      <w:pPr>
        <w:spacing w:after="0"/>
        <w:ind w:left="0"/>
        <w:jc w:val="left"/>
      </w:pP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7-кесте</w:t>
      </w:r>
    </w:p>
    <w:bookmarkEnd w:id="53"/>
    <w:bookmarkStart w:name="z58" w:id="54"/>
    <w:p>
      <w:pPr>
        <w:spacing w:after="0"/>
        <w:ind w:left="0"/>
        <w:jc w:val="left"/>
      </w:pPr>
      <w:r>
        <w:rPr>
          <w:rFonts w:ascii="Times New Roman"/>
          <w:b/>
          <w:i w:val="false"/>
          <w:color w:val="000000"/>
        </w:rPr>
        <w:t xml:space="preserve"> 7. СБШ 6-деңгейіндегі "Логист" еңбек қызметінің</w:t>
      </w:r>
      <w:r>
        <w:br/>
      </w:r>
      <w:r>
        <w:rPr>
          <w:rFonts w:ascii="Times New Roman"/>
          <w:b/>
          <w:i w:val="false"/>
          <w:color w:val="000000"/>
        </w:rPr>
        <w:t>(кәсібінің) түрі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ДМ Логистикаға бюджетті қалыптастыру процесіне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логистикалық жүйенің элементтерін құру;</w:t>
            </w:r>
          </w:p>
          <w:p>
            <w:pPr>
              <w:spacing w:after="20"/>
              <w:ind w:left="20"/>
              <w:jc w:val="both"/>
            </w:pPr>
            <w:r>
              <w:rPr>
                <w:rFonts w:ascii="Times New Roman"/>
                <w:b w:val="false"/>
                <w:i w:val="false"/>
                <w:color w:val="000000"/>
                <w:sz w:val="20"/>
              </w:rPr>
              <w:t>
логистикалық жүйедегі ақпараттық ағымдарды жобалау және ұйымдастыруды басқару;</w:t>
            </w:r>
          </w:p>
          <w:p>
            <w:pPr>
              <w:spacing w:after="20"/>
              <w:ind w:left="20"/>
              <w:jc w:val="both"/>
            </w:pPr>
            <w:r>
              <w:rPr>
                <w:rFonts w:ascii="Times New Roman"/>
                <w:b w:val="false"/>
                <w:i w:val="false"/>
                <w:color w:val="000000"/>
                <w:sz w:val="20"/>
              </w:rPr>
              <w:t>
бюджеттеуді басқару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логистикалық аспектілерін басқару: сатып алулар, қорлар, қатарлап жинау, тасымалдау, кедендік ресімдеу, сақтандыру, тарату, ақпараттық және қаржылық ағымдар;</w:t>
            </w:r>
          </w:p>
          <w:p>
            <w:pPr>
              <w:spacing w:after="20"/>
              <w:ind w:left="20"/>
              <w:jc w:val="both"/>
            </w:pPr>
            <w:r>
              <w:rPr>
                <w:rFonts w:ascii="Times New Roman"/>
                <w:b w:val="false"/>
                <w:i w:val="false"/>
                <w:color w:val="000000"/>
                <w:sz w:val="20"/>
              </w:rPr>
              <w:t xml:space="preserve">
қойма және бухгалтерлік есеп жүргізу үшін бағдарламалық қамтамасыз ету жұмыстарының жалпы қағидаларын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ДМ Ұйымның логистикалық операцияларының құны мен тиімділігінің теңгерімін кешенді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басқарушылық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тізбектерін, маркетингті, сатып алуларды, тасымалдауды, кедендік ресімдеулерді басқару, қойма қызметінің, өткізу функцияларының негіздері, базалық қаржылық операциялар, ақпараттық технологиялар;</w:t>
            </w:r>
          </w:p>
          <w:p>
            <w:pPr>
              <w:spacing w:after="20"/>
              <w:ind w:left="20"/>
              <w:jc w:val="both"/>
            </w:pPr>
            <w:r>
              <w:rPr>
                <w:rFonts w:ascii="Times New Roman"/>
                <w:b w:val="false"/>
                <w:i w:val="false"/>
                <w:color w:val="000000"/>
                <w:sz w:val="20"/>
              </w:rPr>
              <w:t>
логистикалық стратегиялар мен процесстерді, логистикалық жүйелердің арасындағы және олардың ішіндегі өзара байланысты басқару;</w:t>
            </w:r>
          </w:p>
          <w:p>
            <w:pPr>
              <w:spacing w:after="20"/>
              <w:ind w:left="20"/>
              <w:jc w:val="both"/>
            </w:pPr>
            <w:r>
              <w:rPr>
                <w:rFonts w:ascii="Times New Roman"/>
                <w:b w:val="false"/>
                <w:i w:val="false"/>
                <w:color w:val="000000"/>
                <w:sz w:val="20"/>
              </w:rPr>
              <w:t>
техникалық реттеу туралы Заңы;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ДМ Жүктерді жеткізудің көліктік-технологиялық схемаларын оңтайландыру әдістері мен схемаларын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ортаны талдау;</w:t>
            </w:r>
          </w:p>
          <w:p>
            <w:pPr>
              <w:spacing w:after="20"/>
              <w:ind w:left="20"/>
              <w:jc w:val="both"/>
            </w:pPr>
            <w:r>
              <w:rPr>
                <w:rFonts w:ascii="Times New Roman"/>
                <w:b w:val="false"/>
                <w:i w:val="false"/>
                <w:color w:val="000000"/>
                <w:sz w:val="20"/>
              </w:rPr>
              <w:t>
әртүрлі тауарларды (қызметтерді) өткізу қызметінің әдістері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Инкотермс 2010 тауарын тиеп жөнелту/жеткізу шарттарын білу;</w:t>
            </w:r>
          </w:p>
          <w:p>
            <w:pPr>
              <w:spacing w:after="20"/>
              <w:ind w:left="20"/>
              <w:jc w:val="both"/>
            </w:pPr>
            <w:r>
              <w:rPr>
                <w:rFonts w:ascii="Times New Roman"/>
                <w:b w:val="false"/>
                <w:i w:val="false"/>
                <w:color w:val="000000"/>
                <w:sz w:val="20"/>
              </w:rPr>
              <w:t>
халықаралық және ұлттық көліктік құқық, халықаралық және ұлттық кедендік құқық, қойма операцияларын қалыптастыру;</w:t>
            </w:r>
          </w:p>
          <w:p>
            <w:pPr>
              <w:spacing w:after="20"/>
              <w:ind w:left="20"/>
              <w:jc w:val="both"/>
            </w:pPr>
            <w:r>
              <w:rPr>
                <w:rFonts w:ascii="Times New Roman"/>
                <w:b w:val="false"/>
                <w:i w:val="false"/>
                <w:color w:val="000000"/>
                <w:sz w:val="20"/>
              </w:rPr>
              <w:t>
EDI (Electronic Data Interchange) деңгейлі ақпараттық технологиялар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ДМ Логистикалық жүйелерді, тасымалдау жоспарларын жобалау және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шешімдерді басқару дағдылары;</w:t>
            </w:r>
          </w:p>
          <w:p>
            <w:pPr>
              <w:spacing w:after="20"/>
              <w:ind w:left="20"/>
              <w:jc w:val="both"/>
            </w:pPr>
            <w:r>
              <w:rPr>
                <w:rFonts w:ascii="Times New Roman"/>
                <w:b w:val="false"/>
                <w:i w:val="false"/>
                <w:color w:val="000000"/>
                <w:sz w:val="20"/>
              </w:rPr>
              <w:t>
бағдарламалық қамтамасыз етуді меңгеру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қызметті қолдаудың автоматтандырылған жүйелері;</w:t>
            </w:r>
          </w:p>
          <w:p>
            <w:pPr>
              <w:spacing w:after="20"/>
              <w:ind w:left="20"/>
              <w:jc w:val="both"/>
            </w:pPr>
            <w:r>
              <w:rPr>
                <w:rFonts w:ascii="Times New Roman"/>
                <w:b w:val="false"/>
                <w:i w:val="false"/>
                <w:color w:val="000000"/>
                <w:sz w:val="20"/>
              </w:rPr>
              <w:t>
Инкотермс 2010 тауарын тиеп жөнелту/жеткізу шарттарын білу;</w:t>
            </w:r>
          </w:p>
          <w:p>
            <w:pPr>
              <w:spacing w:after="20"/>
              <w:ind w:left="20"/>
              <w:jc w:val="both"/>
            </w:pPr>
            <w:r>
              <w:rPr>
                <w:rFonts w:ascii="Times New Roman"/>
                <w:b w:val="false"/>
                <w:i w:val="false"/>
                <w:color w:val="000000"/>
                <w:sz w:val="20"/>
              </w:rPr>
              <w:t>
халықаралық және ұлттық көліктік құқық, халықаралық және ұлттық кедендік құқық, қойма операцияларын қалыптастыру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ДМ Заңнамалық және корпоративтік нормаларға сәйкес әдістемелік және нормативтік материалдарды әзірлеу және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құжаттаманы жүргізуді басқару дағдылары;</w:t>
            </w:r>
          </w:p>
          <w:p>
            <w:pPr>
              <w:spacing w:after="20"/>
              <w:ind w:left="20"/>
              <w:jc w:val="both"/>
            </w:pPr>
            <w:r>
              <w:rPr>
                <w:rFonts w:ascii="Times New Roman"/>
                <w:b w:val="false"/>
                <w:i w:val="false"/>
                <w:color w:val="000000"/>
                <w:sz w:val="20"/>
              </w:rPr>
              <w:t>
бағдарламалық қамтамасыз ету;</w:t>
            </w:r>
          </w:p>
          <w:p>
            <w:pPr>
              <w:spacing w:after="20"/>
              <w:ind w:left="20"/>
              <w:jc w:val="both"/>
            </w:pPr>
            <w:r>
              <w:rPr>
                <w:rFonts w:ascii="Times New Roman"/>
                <w:b w:val="false"/>
                <w:i w:val="false"/>
                <w:color w:val="000000"/>
                <w:sz w:val="20"/>
              </w:rPr>
              <w:t>
уақытты басқару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логистикалық аспектілерін басқару: сатып алулар, қорлар, қатарлап жинау, тасымалдау, кедендік ресімдеу, сақтандыру, тарату, ақпараттық және қаржылық ағымдар;</w:t>
            </w:r>
          </w:p>
          <w:p>
            <w:pPr>
              <w:spacing w:after="20"/>
              <w:ind w:left="20"/>
              <w:jc w:val="both"/>
            </w:pPr>
            <w:r>
              <w:rPr>
                <w:rFonts w:ascii="Times New Roman"/>
                <w:b w:val="false"/>
                <w:i w:val="false"/>
                <w:color w:val="000000"/>
                <w:sz w:val="20"/>
              </w:rPr>
              <w:t>
мемлекеттік сатып алулар жөніндегі заңнама;</w:t>
            </w:r>
          </w:p>
          <w:p>
            <w:pPr>
              <w:spacing w:after="20"/>
              <w:ind w:left="20"/>
              <w:jc w:val="both"/>
            </w:pPr>
            <w:r>
              <w:rPr>
                <w:rFonts w:ascii="Times New Roman"/>
                <w:b w:val="false"/>
                <w:i w:val="false"/>
                <w:color w:val="000000"/>
                <w:sz w:val="20"/>
              </w:rPr>
              <w:t>
техникалық реттеу заңдары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ДМ Логистикалық процесстердің құжат айналымын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 жүргізу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жүкқұжаттарды ресімдеу жөніндегі талаптарды сақтау;</w:t>
            </w:r>
          </w:p>
          <w:p>
            <w:pPr>
              <w:spacing w:after="20"/>
              <w:ind w:left="20"/>
              <w:jc w:val="both"/>
            </w:pPr>
            <w:r>
              <w:rPr>
                <w:rFonts w:ascii="Times New Roman"/>
                <w:b w:val="false"/>
                <w:i w:val="false"/>
                <w:color w:val="000000"/>
                <w:sz w:val="20"/>
              </w:rPr>
              <w:t>
валюталық бақылау негіздерін білу;</w:t>
            </w:r>
          </w:p>
          <w:p>
            <w:pPr>
              <w:spacing w:after="20"/>
              <w:ind w:left="20"/>
              <w:jc w:val="both"/>
            </w:pPr>
            <w:r>
              <w:rPr>
                <w:rFonts w:ascii="Times New Roman"/>
                <w:b w:val="false"/>
                <w:i w:val="false"/>
                <w:color w:val="000000"/>
                <w:sz w:val="20"/>
              </w:rPr>
              <w:t>
келісімдердің төлқұжаттарын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ДМ Логистика, оның ішінде жүктерді тасымалдаумен байланысты көліктік-экспедициялық және өзге де қызмет көрсетулер жөніндегі шарттарды жасасуды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шарттарды ресімдеуді басқаруды білу;</w:t>
            </w:r>
          </w:p>
          <w:p>
            <w:pPr>
              <w:spacing w:after="20"/>
              <w:ind w:left="20"/>
              <w:jc w:val="both"/>
            </w:pPr>
            <w:r>
              <w:rPr>
                <w:rFonts w:ascii="Times New Roman"/>
                <w:b w:val="false"/>
                <w:i w:val="false"/>
                <w:color w:val="000000"/>
                <w:sz w:val="20"/>
              </w:rPr>
              <w:t>
медиация дағдылары;</w:t>
            </w:r>
          </w:p>
          <w:p>
            <w:pPr>
              <w:spacing w:after="20"/>
              <w:ind w:left="20"/>
              <w:jc w:val="both"/>
            </w:pPr>
            <w:r>
              <w:rPr>
                <w:rFonts w:ascii="Times New Roman"/>
                <w:b w:val="false"/>
                <w:i w:val="false"/>
                <w:color w:val="000000"/>
                <w:sz w:val="20"/>
              </w:rPr>
              <w:t>
уақытты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келісімшарттық құқық;</w:t>
            </w:r>
          </w:p>
          <w:p>
            <w:pPr>
              <w:spacing w:after="20"/>
              <w:ind w:left="20"/>
              <w:jc w:val="both"/>
            </w:pPr>
            <w:r>
              <w:rPr>
                <w:rFonts w:ascii="Times New Roman"/>
                <w:b w:val="false"/>
                <w:i w:val="false"/>
                <w:color w:val="000000"/>
                <w:sz w:val="20"/>
              </w:rPr>
              <w:t>
валюталық бақылау негіздерін білу;</w:t>
            </w:r>
          </w:p>
          <w:p>
            <w:pPr>
              <w:spacing w:after="20"/>
              <w:ind w:left="20"/>
              <w:jc w:val="both"/>
            </w:pPr>
            <w:r>
              <w:rPr>
                <w:rFonts w:ascii="Times New Roman"/>
                <w:b w:val="false"/>
                <w:i w:val="false"/>
                <w:color w:val="000000"/>
                <w:sz w:val="20"/>
              </w:rPr>
              <w:t>
келісімдердің төлқұжаттарын ресімдеу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НМ Өнімдерді тиеп жөнелту қажеттілігін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Қоймамен, көлікпен жұмыс істеуді басқару дағдылары;</w:t>
            </w:r>
          </w:p>
          <w:p>
            <w:pPr>
              <w:spacing w:after="20"/>
              <w:ind w:left="20"/>
              <w:jc w:val="both"/>
            </w:pPr>
            <w:r>
              <w:rPr>
                <w:rFonts w:ascii="Times New Roman"/>
                <w:b w:val="false"/>
                <w:i w:val="false"/>
                <w:color w:val="000000"/>
                <w:sz w:val="20"/>
              </w:rPr>
              <w:t>
базалық маркетингтік құралдарды меңгеру;</w:t>
            </w:r>
          </w:p>
          <w:p>
            <w:pPr>
              <w:spacing w:after="20"/>
              <w:ind w:left="20"/>
              <w:jc w:val="both"/>
            </w:pPr>
            <w:r>
              <w:rPr>
                <w:rFonts w:ascii="Times New Roman"/>
                <w:b w:val="false"/>
                <w:i w:val="false"/>
                <w:color w:val="000000"/>
                <w:sz w:val="20"/>
              </w:rPr>
              <w:t>
қажеттілікті өлшеу әдістері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жеткізу тізбектерін, сатып алулар әдістемесін басқарудың;</w:t>
            </w:r>
          </w:p>
          <w:p>
            <w:pPr>
              <w:spacing w:after="20"/>
              <w:ind w:left="20"/>
              <w:jc w:val="both"/>
            </w:pPr>
            <w:r>
              <w:rPr>
                <w:rFonts w:ascii="Times New Roman"/>
                <w:b w:val="false"/>
                <w:i w:val="false"/>
                <w:color w:val="000000"/>
                <w:sz w:val="20"/>
              </w:rPr>
              <w:t>
қойма операцияларын басқару;</w:t>
            </w:r>
          </w:p>
          <w:p>
            <w:pPr>
              <w:spacing w:after="20"/>
              <w:ind w:left="20"/>
              <w:jc w:val="both"/>
            </w:pPr>
            <w:r>
              <w:rPr>
                <w:rFonts w:ascii="Times New Roman"/>
                <w:b w:val="false"/>
                <w:i w:val="false"/>
                <w:color w:val="000000"/>
                <w:sz w:val="20"/>
              </w:rPr>
              <w:t>
EDI (Electronic Data Interchange) деңгейлі ақпараттық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НМ Өнімдердің шығарылу күндерін, жеткізу пунктерінің орналасқан жерін, өнімді тасымалдау шарттарын, өнім санын ескере отырып жүкті тиеп жөнелтуге өтініштерді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басқарушылық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көлемді емес жүктерді жеткізу, тасымалдау және жіберіп тұру, қатарлап жинау, қорларды басқаруды, ақпараттық технологияларды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ҚМ Жүктерді тиеп жөнелтудегі өзгерістер туралы басшылықты және клиенттерді уақытылы хабардар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логистикалық аспектілерін басқару: сатып алулар, қорлар, қатарлап жинау, тасымалдау, кедендік ресімдеу, сақтандыру, тарату, ақпараттық және қаржылық ағымдар;</w:t>
            </w:r>
          </w:p>
          <w:p>
            <w:pPr>
              <w:spacing w:after="20"/>
              <w:ind w:left="20"/>
              <w:jc w:val="both"/>
            </w:pPr>
            <w:r>
              <w:rPr>
                <w:rFonts w:ascii="Times New Roman"/>
                <w:b w:val="false"/>
                <w:i w:val="false"/>
                <w:color w:val="000000"/>
                <w:sz w:val="20"/>
              </w:rPr>
              <w:t>
мемлекеттік сатып алулар жөніндегі заңнама;</w:t>
            </w:r>
          </w:p>
          <w:p>
            <w:pPr>
              <w:spacing w:after="20"/>
              <w:ind w:left="20"/>
              <w:jc w:val="both"/>
            </w:pPr>
            <w:r>
              <w:rPr>
                <w:rFonts w:ascii="Times New Roman"/>
                <w:b w:val="false"/>
                <w:i w:val="false"/>
                <w:color w:val="000000"/>
                <w:sz w:val="20"/>
              </w:rPr>
              <w:t>
техникалық реттеу заңдары;</w:t>
            </w:r>
          </w:p>
          <w:p>
            <w:pPr>
              <w:spacing w:after="20"/>
              <w:ind w:left="20"/>
              <w:jc w:val="both"/>
            </w:pPr>
            <w:r>
              <w:rPr>
                <w:rFonts w:ascii="Times New Roman"/>
                <w:b w:val="false"/>
                <w:i w:val="false"/>
                <w:color w:val="000000"/>
                <w:sz w:val="20"/>
              </w:rPr>
              <w:t>
қойма және бухгалтерлік есеп беруді басқару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ҚМ Рұқсат беруші органдардың талаптарын сыныптау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p>
            <w:pPr>
              <w:spacing w:after="20"/>
              <w:ind w:left="20"/>
              <w:jc w:val="both"/>
            </w:pPr>
            <w:r>
              <w:rPr>
                <w:rFonts w:ascii="Times New Roman"/>
                <w:b w:val="false"/>
                <w:i w:val="false"/>
                <w:color w:val="000000"/>
                <w:sz w:val="20"/>
              </w:rPr>
              <w:t>
кеден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жүктерді тасымалдау және сәкестігін растау процедуралардың халықаралық ережелердің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ҚМ Рұқсат алу үшін құжаттарды дайындау және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негіздері;</w:t>
            </w:r>
          </w:p>
          <w:p>
            <w:pPr>
              <w:spacing w:after="20"/>
              <w:ind w:left="20"/>
              <w:jc w:val="both"/>
            </w:pPr>
            <w:r>
              <w:rPr>
                <w:rFonts w:ascii="Times New Roman"/>
                <w:b w:val="false"/>
                <w:i w:val="false"/>
                <w:color w:val="000000"/>
                <w:sz w:val="20"/>
              </w:rPr>
              <w:t>
кеден </w:t>
            </w:r>
            <w:r>
              <w:rPr>
                <w:rFonts w:ascii="Times New Roman"/>
                <w:b w:val="false"/>
                <w:i w:val="false"/>
                <w:color w:val="000000"/>
                <w:sz w:val="20"/>
              </w:rPr>
              <w:t>кодексі</w:t>
            </w:r>
            <w:r>
              <w:rPr>
                <w:rFonts w:ascii="Times New Roman"/>
                <w:b w:val="false"/>
                <w:i w:val="false"/>
                <w:color w:val="000000"/>
                <w:sz w:val="20"/>
              </w:rPr>
              <w:t>; жүктерді тасымалдау және сәкестігін растау процедуралардың халықаралық ережелердің негіздері;</w:t>
            </w:r>
          </w:p>
          <w:p>
            <w:pPr>
              <w:spacing w:after="20"/>
              <w:ind w:left="20"/>
              <w:jc w:val="both"/>
            </w:pPr>
            <w:r>
              <w:rPr>
                <w:rFonts w:ascii="Times New Roman"/>
                <w:b w:val="false"/>
                <w:i w:val="false"/>
                <w:color w:val="000000"/>
                <w:sz w:val="20"/>
              </w:rPr>
              <w:t>
тауарлық-көліктік жүкқұжаттарды ресімдеу бойынша талаптарды білу;</w:t>
            </w:r>
          </w:p>
          <w:p>
            <w:pPr>
              <w:spacing w:after="20"/>
              <w:ind w:left="20"/>
              <w:jc w:val="both"/>
            </w:pPr>
            <w:r>
              <w:rPr>
                <w:rFonts w:ascii="Times New Roman"/>
                <w:b w:val="false"/>
                <w:i w:val="false"/>
                <w:color w:val="000000"/>
                <w:sz w:val="20"/>
              </w:rPr>
              <w:t>
валюталық бақылау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ҚМ Рұқсат беру құжаттарын (рәсімдер) түгендеуді мониторингілеу және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басқарушылық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қызметті басқару;</w:t>
            </w:r>
          </w:p>
          <w:p>
            <w:pPr>
              <w:spacing w:after="20"/>
              <w:ind w:left="20"/>
              <w:jc w:val="both"/>
            </w:pPr>
            <w:r>
              <w:rPr>
                <w:rFonts w:ascii="Times New Roman"/>
                <w:b w:val="false"/>
                <w:i w:val="false"/>
                <w:color w:val="000000"/>
                <w:sz w:val="20"/>
              </w:rPr>
              <w:t>
валюталық бақылау негіздерін білу;</w:t>
            </w:r>
          </w:p>
          <w:p>
            <w:pPr>
              <w:spacing w:after="20"/>
              <w:ind w:left="20"/>
              <w:jc w:val="both"/>
            </w:pPr>
            <w:r>
              <w:rPr>
                <w:rFonts w:ascii="Times New Roman"/>
                <w:b w:val="false"/>
                <w:i w:val="false"/>
                <w:color w:val="000000"/>
                <w:sz w:val="20"/>
              </w:rPr>
              <w:t>
ұйым қызметінің логистикалық аспектілерін басқару: сатып алулар, қорлар, қатарлап жинау, тасымалдау, кедендік ресімдеу, сақтандыру, тарату, ақпараттық және қаржылық ағымдар;</w:t>
            </w:r>
          </w:p>
          <w:p>
            <w:pPr>
              <w:spacing w:after="20"/>
              <w:ind w:left="20"/>
              <w:jc w:val="both"/>
            </w:pPr>
            <w:r>
              <w:rPr>
                <w:rFonts w:ascii="Times New Roman"/>
                <w:b w:val="false"/>
                <w:i w:val="false"/>
                <w:color w:val="000000"/>
                <w:sz w:val="20"/>
              </w:rPr>
              <w:t>
мемлекеттік сатып алулар жөніндегі заңнама;</w:t>
            </w:r>
          </w:p>
          <w:p>
            <w:pPr>
              <w:spacing w:after="20"/>
              <w:ind w:left="20"/>
              <w:jc w:val="both"/>
            </w:pPr>
            <w:r>
              <w:rPr>
                <w:rFonts w:ascii="Times New Roman"/>
                <w:b w:val="false"/>
                <w:i w:val="false"/>
                <w:color w:val="000000"/>
                <w:sz w:val="20"/>
              </w:rPr>
              <w:t>
техникалық реттеу заңдары;</w:t>
            </w:r>
          </w:p>
          <w:p>
            <w:pPr>
              <w:spacing w:after="20"/>
              <w:ind w:left="20"/>
              <w:jc w:val="both"/>
            </w:pPr>
            <w:r>
              <w:rPr>
                <w:rFonts w:ascii="Times New Roman"/>
                <w:b w:val="false"/>
                <w:i w:val="false"/>
                <w:color w:val="000000"/>
                <w:sz w:val="20"/>
              </w:rPr>
              <w:t>
қойма және бухгалтерлік есеп беруді басқару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ҚМ Жеткізу жүйесін модельдеу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бағдарламаларында модельдеу дағдылары;</w:t>
            </w:r>
          </w:p>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басқарушылық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логистикалық аспектілерін басқару: сатып алулар, қорлар, қатарлап жинау, тасымалдау, кедендік ресімдеулер, сақтандыру, тарату, ақпараттық және қаржылық ағымдар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ҚМ Тасымалдаудың технологиялық процесстерін ұйымдастыру (тасымалдаушыларға жүктерді беру, жүкті қабылдаушыларға жүктердің жеткізілуін бақылау, тиеу-түсіру жұмыстарын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басқарушылық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логистикалық аспектілерін басқару: сатып алулар, қорлар, қатарлап жинау, тасымалдау, кедендік ресімдеулер, сақтандыру, тарату, ақпараттық және қаржылық ағымдар;</w:t>
            </w:r>
          </w:p>
          <w:p>
            <w:pPr>
              <w:spacing w:after="20"/>
              <w:ind w:left="20"/>
              <w:jc w:val="both"/>
            </w:pPr>
            <w:r>
              <w:rPr>
                <w:rFonts w:ascii="Times New Roman"/>
                <w:b w:val="false"/>
                <w:i w:val="false"/>
                <w:color w:val="000000"/>
                <w:sz w:val="20"/>
              </w:rPr>
              <w:t>
логистикалық стратегиялар мен процесстерді, логистикалық жүйелердің арасындағы және олардың ішіндегі өзара байланысты басқару;</w:t>
            </w:r>
          </w:p>
          <w:p>
            <w:pPr>
              <w:spacing w:after="20"/>
              <w:ind w:left="20"/>
              <w:jc w:val="both"/>
            </w:pPr>
            <w:r>
              <w:rPr>
                <w:rFonts w:ascii="Times New Roman"/>
                <w:b w:val="false"/>
                <w:i w:val="false"/>
                <w:color w:val="000000"/>
                <w:sz w:val="20"/>
              </w:rPr>
              <w:t>
заңнамамен қойылатын талаптар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 белгілік жүйелер (сауда маркалары, сандар, құжаттар), халықаралық терминология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ақпараттық, тауарлық-материалдық және қаржылық жүйелері, Инкотермс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ҚМ Есеп беру нысандарын және жүргізу әдістерін әзірлеу, белгіленген есеп берулерді уақытылы және шынайы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 қызметін басқару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қағидаларын басқару және жеткізу тізбектерін, сатып алулар әдіснамасын басқару;</w:t>
            </w:r>
          </w:p>
          <w:p>
            <w:pPr>
              <w:spacing w:after="20"/>
              <w:ind w:left="20"/>
              <w:jc w:val="both"/>
            </w:pPr>
            <w:r>
              <w:rPr>
                <w:rFonts w:ascii="Times New Roman"/>
                <w:b w:val="false"/>
                <w:i w:val="false"/>
                <w:color w:val="000000"/>
                <w:sz w:val="20"/>
              </w:rPr>
              <w:t>
қойма операцияларын басқару;</w:t>
            </w:r>
          </w:p>
          <w:p>
            <w:pPr>
              <w:spacing w:after="20"/>
              <w:ind w:left="20"/>
              <w:jc w:val="both"/>
            </w:pPr>
            <w:r>
              <w:rPr>
                <w:rFonts w:ascii="Times New Roman"/>
                <w:b w:val="false"/>
                <w:i w:val="false"/>
                <w:color w:val="000000"/>
                <w:sz w:val="20"/>
              </w:rPr>
              <w:t>
EDI (Electronic Data Interchange) деңгейлі ақпараттық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ҚМ Тауарды қалыптастыру және сақтау шығындарын, сатып алу, сақтау орындарын пайдалану, ағымдағы қызмет көрсету (сақтау, түгендеу, ішкі орын ауыстырулар) шығындарын есептеу бойынша жұмыстарды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функционалдық салаларындағы (қойма, көлік, сатып алулар, кеден) арнайы басқарушылық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қағидаларын басқару және жеткізу тізбектерін, сатып алулар әдіснамасын басқару</w:t>
            </w:r>
          </w:p>
        </w:tc>
      </w:tr>
    </w:tbl>
    <w:p>
      <w:pPr>
        <w:spacing w:after="0"/>
        <w:ind w:left="0"/>
        <w:jc w:val="left"/>
      </w:pP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"Көтерме және бөлшек сауда"</w:t>
      </w:r>
    </w:p>
    <w:bookmarkEnd w:id="55"/>
    <w:p>
      <w:pPr>
        <w:spacing w:after="0"/>
        <w:ind w:left="0"/>
        <w:jc w:val="both"/>
      </w:pPr>
      <w:r>
        <w:rPr>
          <w:rFonts w:ascii="Times New Roman"/>
          <w:b w:val="false"/>
          <w:i w:val="false"/>
          <w:color w:val="000000"/>
          <w:sz w:val="28"/>
        </w:rPr>
        <w:t xml:space="preserve">
      кәсіби стандартына    </w:t>
      </w:r>
    </w:p>
    <w:p>
      <w:pPr>
        <w:spacing w:after="0"/>
        <w:ind w:left="0"/>
        <w:jc w:val="both"/>
      </w:pPr>
      <w:r>
        <w:rPr>
          <w:rFonts w:ascii="Times New Roman"/>
          <w:b w:val="false"/>
          <w:i w:val="false"/>
          <w:color w:val="000000"/>
          <w:sz w:val="28"/>
        </w:rPr>
        <w:t xml:space="preserve">
      5-қосымша         </w:t>
      </w:r>
    </w:p>
    <w:bookmarkStart w:name="z60" w:id="56"/>
    <w:p>
      <w:pPr>
        <w:spacing w:after="0"/>
        <w:ind w:left="0"/>
        <w:jc w:val="left"/>
      </w:pPr>
      <w:r>
        <w:rPr>
          <w:rFonts w:ascii="Times New Roman"/>
          <w:b/>
          <w:i w:val="false"/>
          <w:color w:val="000000"/>
        </w:rPr>
        <w:t xml:space="preserve"> 8. Келісу парағы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28.12.2013 ж. шығ. № 04-3-1-16/12758-26//20-5/05-728 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сауда кәсіпорындарының қауымдастығы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27.12.2013. г. шығ. № 91/1825 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экономикалық университеті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13.12.2013 ж. № 22/2003-46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"Астықжан" сауда орталығы"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12.12.2013 ж. № 1044 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"Бахус-Центр"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12.12.2013 ж. № 86 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 Кэш энд Керри"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18.12.2013 ж. № 34098 хат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Қазақстан Республикасының Еңбек және халықты әлеуметтік қорғау министрлігінде тіркелді.</w:t>
      </w:r>
    </w:p>
    <w:p>
      <w:pPr>
        <w:spacing w:after="0"/>
        <w:ind w:left="0"/>
        <w:jc w:val="both"/>
      </w:pPr>
      <w:r>
        <w:rPr>
          <w:rFonts w:ascii="Times New Roman"/>
          <w:b w:val="false"/>
          <w:i w:val="false"/>
          <w:color w:val="000000"/>
          <w:sz w:val="28"/>
        </w:rPr>
        <w:t>
      КС Кәсіптік стандарттардың реестріне № __________________ тіркелді.</w:t>
      </w:r>
    </w:p>
    <w:p>
      <w:pPr>
        <w:spacing w:after="0"/>
        <w:ind w:left="0"/>
        <w:jc w:val="both"/>
      </w:pPr>
      <w:r>
        <w:rPr>
          <w:rFonts w:ascii="Times New Roman"/>
          <w:b w:val="false"/>
          <w:i w:val="false"/>
          <w:color w:val="000000"/>
          <w:sz w:val="28"/>
        </w:rPr>
        <w:t>
      Хат (хаттама) № ___________ Күні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