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8ea1" w14:textId="3d68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"Иіру және түту өндірісінің технологиясы"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458 бұйрығы. Қазақстан Республикасының Әділет министрлігінде 2014 жылы 5 мамырда № 9388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Кодексiнiң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"Иіру және түту өндірісінің технологиясы"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p>
    <w:bookmarkEnd w:id="2"/>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_____________Т. Дүйсенова</w:t>
      </w:r>
    </w:p>
    <w:p>
      <w:pPr>
        <w:spacing w:after="0"/>
        <w:ind w:left="0"/>
        <w:jc w:val="both"/>
      </w:pPr>
      <w:r>
        <w:rPr>
          <w:rFonts w:ascii="Times New Roman"/>
          <w:b w:val="false"/>
          <w:i w:val="false"/>
          <w:color w:val="000000"/>
          <w:sz w:val="28"/>
        </w:rPr>
        <w:t>
      2014 жылғы 26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 № 458</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"Жіп иіру және жүн түту өндірісінің технологиясы" (Жін иіру</w:t>
      </w:r>
      <w:r>
        <w:br/>
      </w:r>
      <w:r>
        <w:rPr>
          <w:rFonts w:ascii="Times New Roman"/>
          <w:b/>
          <w:i w:val="false"/>
          <w:color w:val="000000"/>
        </w:rPr>
        <w:t>өндірісі) кәсіби стандарты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"Жіп иіру және жүн тұту өндірісінің технологиясы" кәсіби стандарты (бұдан әрі - КС)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6"/>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9" w:id="7"/>
    <w:p>
      <w:pPr>
        <w:spacing w:after="0"/>
        <w:ind w:left="0"/>
        <w:jc w:val="both"/>
      </w:pPr>
      <w:r>
        <w:rPr>
          <w:rFonts w:ascii="Times New Roman"/>
          <w:b w:val="false"/>
          <w:i w:val="false"/>
          <w:color w:val="000000"/>
          <w:sz w:val="28"/>
        </w:rPr>
        <w:t>
      2. КС негізгі пайдаланушылары:</w:t>
      </w:r>
    </w:p>
    <w:bookmarkEnd w:id="7"/>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кәсіби даярлықтарын бағалау және біліктілік сәйкестігін растау саласындағы мамандар.</w:t>
      </w:r>
    </w:p>
    <w:bookmarkStart w:name="z10" w:id="8"/>
    <w:p>
      <w:pPr>
        <w:spacing w:after="0"/>
        <w:ind w:left="0"/>
        <w:jc w:val="both"/>
      </w:pP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p>
    <w:bookmarkEnd w:id="8"/>
    <w:bookmarkStart w:name="z11" w:id="9"/>
    <w:p>
      <w:pPr>
        <w:spacing w:after="0"/>
        <w:ind w:left="0"/>
        <w:jc w:val="both"/>
      </w:pPr>
      <w:r>
        <w:rPr>
          <w:rFonts w:ascii="Times New Roman"/>
          <w:b w:val="false"/>
          <w:i w:val="false"/>
          <w:color w:val="000000"/>
          <w:sz w:val="28"/>
        </w:rPr>
        <w:t>
      4. Осы КС-да келесі терминдер мен анықтамалар қолданылады:</w:t>
      </w:r>
    </w:p>
    <w:bookmarkEnd w:id="9"/>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 дәрежесі;</w:t>
      </w:r>
    </w:p>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p>
    <w:p>
      <w:pPr>
        <w:spacing w:after="0"/>
        <w:ind w:left="0"/>
        <w:jc w:val="both"/>
      </w:pP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p>
    <w:p>
      <w:pPr>
        <w:spacing w:after="0"/>
        <w:ind w:left="0"/>
        <w:jc w:val="both"/>
      </w:pP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p>
    <w:p>
      <w:pPr>
        <w:spacing w:after="0"/>
        <w:ind w:left="0"/>
        <w:jc w:val="both"/>
      </w:pPr>
      <w:r>
        <w:rPr>
          <w:rFonts w:ascii="Times New Roman"/>
          <w:b w:val="false"/>
          <w:i w:val="false"/>
          <w:color w:val="000000"/>
          <w:sz w:val="28"/>
        </w:rPr>
        <w:t>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w:t>
      </w:r>
    </w:p>
    <w:p>
      <w:pPr>
        <w:spacing w:after="0"/>
        <w:ind w:left="0"/>
        <w:jc w:val="both"/>
      </w:pPr>
      <w:r>
        <w:rPr>
          <w:rFonts w:ascii="Times New Roman"/>
          <w:b w:val="false"/>
          <w:i w:val="false"/>
          <w:color w:val="000000"/>
          <w:sz w:val="28"/>
        </w:rPr>
        <w:t>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w:t>
      </w:r>
    </w:p>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11) құзырет - қызметкердің еңбек қызметінде білімін, білігі мен тәжірибесін қолдану қабілеті;</w:t>
      </w:r>
    </w:p>
    <w:p>
      <w:pPr>
        <w:spacing w:after="0"/>
        <w:ind w:left="0"/>
        <w:jc w:val="both"/>
      </w:pPr>
      <w:r>
        <w:rPr>
          <w:rFonts w:ascii="Times New Roman"/>
          <w:b w:val="false"/>
          <w:i w:val="false"/>
          <w:color w:val="000000"/>
          <w:sz w:val="28"/>
        </w:rPr>
        <w:t>
      12) лауазым - жұмыс берушінің лауазымдық өкілеттіліктер мен лауазымдық міндеттер шеңбері жүктелген құрылымдық бірлігі;</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w:t>
      </w:r>
    </w:p>
    <w:p>
      <w:pPr>
        <w:spacing w:after="0"/>
        <w:ind w:left="0"/>
        <w:jc w:val="both"/>
      </w:pP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p>
    <w:p>
      <w:pPr>
        <w:spacing w:after="0"/>
        <w:ind w:left="0"/>
        <w:jc w:val="both"/>
      </w:pPr>
      <w:r>
        <w:rPr>
          <w:rFonts w:ascii="Times New Roman"/>
          <w:b w:val="false"/>
          <w:i w:val="false"/>
          <w:color w:val="000000"/>
          <w:sz w:val="28"/>
        </w:rPr>
        <w:t>
      15) салалық біліктілік шеңбері (бұдан әрі - СБШ) - салада танылатын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(бұдан әрі - ӨБШ) - еңбек нарығында танылатын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Start w:name="z12" w:id="10"/>
    <w:p>
      <w:pPr>
        <w:spacing w:after="0"/>
        <w:ind w:left="0"/>
        <w:jc w:val="left"/>
      </w:pPr>
      <w:r>
        <w:rPr>
          <w:rFonts w:ascii="Times New Roman"/>
          <w:b/>
          <w:i w:val="false"/>
          <w:color w:val="000000"/>
        </w:rPr>
        <w:t xml:space="preserve"> 2. КС паспорты</w:t>
      </w:r>
    </w:p>
    <w:bookmarkEnd w:id="10"/>
    <w:bookmarkStart w:name="z13" w:id="11"/>
    <w:p>
      <w:pPr>
        <w:spacing w:after="0"/>
        <w:ind w:left="0"/>
        <w:jc w:val="both"/>
      </w:pPr>
      <w:r>
        <w:rPr>
          <w:rFonts w:ascii="Times New Roman"/>
          <w:b w:val="false"/>
          <w:i w:val="false"/>
          <w:color w:val="000000"/>
          <w:sz w:val="28"/>
        </w:rPr>
        <w:t>
      5. Экономикалық қызметтің түрі: Трикотаж, тоқыма, галантереялық бұйымдар технологиясы.</w:t>
      </w:r>
    </w:p>
    <w:bookmarkEnd w:id="11"/>
    <w:bookmarkStart w:name="z14" w:id="12"/>
    <w:p>
      <w:pPr>
        <w:spacing w:after="0"/>
        <w:ind w:left="0"/>
        <w:jc w:val="both"/>
      </w:pPr>
      <w:r>
        <w:rPr>
          <w:rFonts w:ascii="Times New Roman"/>
          <w:b w:val="false"/>
          <w:i w:val="false"/>
          <w:color w:val="000000"/>
          <w:sz w:val="28"/>
        </w:rPr>
        <w:t>
      6. Кәсіби қызмет саласы: Трикотаж, тоқыма, галантереялық бұйымдар технологиясы.</w:t>
      </w:r>
    </w:p>
    <w:bookmarkEnd w:id="12"/>
    <w:bookmarkStart w:name="z15" w:id="13"/>
    <w:p>
      <w:pPr>
        <w:spacing w:after="0"/>
        <w:ind w:left="0"/>
        <w:jc w:val="both"/>
      </w:pPr>
      <w:r>
        <w:rPr>
          <w:rFonts w:ascii="Times New Roman"/>
          <w:b w:val="false"/>
          <w:i w:val="false"/>
          <w:color w:val="000000"/>
          <w:sz w:val="28"/>
        </w:rPr>
        <w:t>
      7. Кәсіби саланың негізгі мақсаты: трикотаж бұйымдарын өндіру.</w:t>
      </w:r>
    </w:p>
    <w:bookmarkEnd w:id="13"/>
    <w:bookmarkStart w:name="z16" w:id="14"/>
    <w:p>
      <w:pPr>
        <w:spacing w:after="0"/>
        <w:ind w:left="0"/>
        <w:jc w:val="both"/>
      </w:pPr>
      <w:r>
        <w:rPr>
          <w:rFonts w:ascii="Times New Roman"/>
          <w:b w:val="false"/>
          <w:i w:val="false"/>
          <w:color w:val="000000"/>
          <w:sz w:val="28"/>
        </w:rPr>
        <w:t xml:space="preserve">
      8. Кәсіби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4"/>
    <w:bookmarkStart w:name="z17" w:id="15"/>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Тоқу-тігу жабдығының операторы</w:t>
      </w:r>
    </w:p>
    <w:bookmarkEnd w:id="15"/>
    <w:bookmarkStart w:name="z18" w:id="16"/>
    <w:p>
      <w:pPr>
        <w:spacing w:after="0"/>
        <w:ind w:left="0"/>
        <w:jc w:val="both"/>
      </w:pPr>
      <w:r>
        <w:rPr>
          <w:rFonts w:ascii="Times New Roman"/>
          <w:b w:val="false"/>
          <w:i w:val="false"/>
          <w:color w:val="000000"/>
          <w:sz w:val="28"/>
        </w:rPr>
        <w:t>
      9. СБШ бойынша біліктілік деңгейі: 3.</w:t>
      </w:r>
    </w:p>
    <w:bookmarkEnd w:id="16"/>
    <w:bookmarkStart w:name="z19" w:id="17"/>
    <w:p>
      <w:pPr>
        <w:spacing w:after="0"/>
        <w:ind w:left="0"/>
        <w:jc w:val="both"/>
      </w:pPr>
      <w:r>
        <w:rPr>
          <w:rFonts w:ascii="Times New Roman"/>
          <w:b w:val="false"/>
          <w:i w:val="false"/>
          <w:color w:val="000000"/>
          <w:sz w:val="28"/>
        </w:rPr>
        <w:t>
      10. Мүмкін болатын лауазым атауы:</w:t>
      </w:r>
    </w:p>
    <w:bookmarkEnd w:id="17"/>
    <w:p>
      <w:pPr>
        <w:spacing w:after="0"/>
        <w:ind w:left="0"/>
        <w:jc w:val="both"/>
      </w:pPr>
      <w:r>
        <w:rPr>
          <w:rFonts w:ascii="Times New Roman"/>
          <w:b w:val="false"/>
          <w:i w:val="false"/>
          <w:color w:val="000000"/>
          <w:sz w:val="28"/>
        </w:rPr>
        <w:t>
      тоқу-тігу жабдығының операторы.</w:t>
      </w:r>
    </w:p>
    <w:bookmarkStart w:name="z20" w:id="18"/>
    <w:p>
      <w:pPr>
        <w:spacing w:after="0"/>
        <w:ind w:left="0"/>
        <w:jc w:val="both"/>
      </w:pPr>
      <w:r>
        <w:rPr>
          <w:rFonts w:ascii="Times New Roman"/>
          <w:b w:val="false"/>
          <w:i w:val="false"/>
          <w:color w:val="000000"/>
          <w:sz w:val="28"/>
        </w:rPr>
        <w:t>
      11. Орындалатын еңбек функциясының жалпыланған сипаттамасы - трикотаж бұйымдар өндіру.</w:t>
      </w:r>
    </w:p>
    <w:bookmarkEnd w:id="18"/>
    <w:bookmarkStart w:name="z21" w:id="19"/>
    <w:p>
      <w:pPr>
        <w:spacing w:after="0"/>
        <w:ind w:left="0"/>
        <w:jc w:val="both"/>
      </w:pPr>
      <w:r>
        <w:rPr>
          <w:rFonts w:ascii="Times New Roman"/>
          <w:b w:val="false"/>
          <w:i w:val="false"/>
          <w:color w:val="000000"/>
          <w:sz w:val="28"/>
        </w:rPr>
        <w:t xml:space="preserve">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9"/>
    <w:bookmarkStart w:name="z22" w:id="20"/>
    <w:p>
      <w:pPr>
        <w:spacing w:after="0"/>
        <w:ind w:left="0"/>
        <w:jc w:val="both"/>
      </w:pPr>
      <w:r>
        <w:rPr>
          <w:rFonts w:ascii="Times New Roman"/>
          <w:b w:val="false"/>
          <w:i w:val="false"/>
          <w:color w:val="000000"/>
          <w:sz w:val="28"/>
        </w:rPr>
        <w:t xml:space="preserve">
      13. Тоқу-тігу жабдығы операторының еңбек жағдайына,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20"/>
    <w:bookmarkStart w:name="z23" w:id="21"/>
    <w:p>
      <w:pPr>
        <w:spacing w:after="0"/>
        <w:ind w:left="0"/>
        <w:jc w:val="both"/>
      </w:pPr>
      <w:r>
        <w:rPr>
          <w:rFonts w:ascii="Times New Roman"/>
          <w:b w:val="false"/>
          <w:i w:val="false"/>
          <w:color w:val="000000"/>
          <w:sz w:val="28"/>
        </w:rPr>
        <w:t xml:space="preserve">
      14. Тоқу-тігу жабдығының операторы орындайтын еңбек функцияларын анықтайтын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21"/>
    <w:bookmarkStart w:name="z24" w:id="22"/>
    <w:p>
      <w:pPr>
        <w:spacing w:after="0"/>
        <w:ind w:left="0"/>
        <w:jc w:val="both"/>
      </w:pPr>
      <w:r>
        <w:rPr>
          <w:rFonts w:ascii="Times New Roman"/>
          <w:b w:val="false"/>
          <w:i w:val="false"/>
          <w:color w:val="000000"/>
          <w:sz w:val="28"/>
        </w:rPr>
        <w:t xml:space="preserve">
      15. Тоқу-тігу жабдығының операторы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22"/>
    <w:bookmarkStart w:name="z25" w:id="23"/>
    <w:p>
      <w:pPr>
        <w:spacing w:after="0"/>
        <w:ind w:left="0"/>
        <w:jc w:val="both"/>
      </w:pPr>
      <w:r>
        <w:rPr>
          <w:rFonts w:ascii="Times New Roman"/>
          <w:b w:val="false"/>
          <w:i w:val="false"/>
          <w:color w:val="000000"/>
          <w:sz w:val="28"/>
        </w:rPr>
        <w:t xml:space="preserve">
      16. Тоқу-тігу жабдығы операторының құзыреттеріне қойылатын талаптар осы КС 2-қосымшасының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23"/>
    <w:bookmarkStart w:name="z26" w:id="24"/>
    <w:p>
      <w:pPr>
        <w:spacing w:after="0"/>
        <w:ind w:left="0"/>
        <w:jc w:val="left"/>
      </w:pPr>
      <w:r>
        <w:rPr>
          <w:rFonts w:ascii="Times New Roman"/>
          <w:b/>
          <w:i w:val="false"/>
          <w:color w:val="000000"/>
        </w:rPr>
        <w:t xml:space="preserve"> 2-параграф. Лекало жаюшы</w:t>
      </w:r>
    </w:p>
    <w:bookmarkEnd w:id="24"/>
    <w:bookmarkStart w:name="z27" w:id="25"/>
    <w:p>
      <w:pPr>
        <w:spacing w:after="0"/>
        <w:ind w:left="0"/>
        <w:jc w:val="both"/>
      </w:pPr>
      <w:r>
        <w:rPr>
          <w:rFonts w:ascii="Times New Roman"/>
          <w:b w:val="false"/>
          <w:i w:val="false"/>
          <w:color w:val="000000"/>
          <w:sz w:val="28"/>
        </w:rPr>
        <w:t>
      17. СБШ бойынша біліктілік деңгейі: 2-3.</w:t>
      </w:r>
    </w:p>
    <w:bookmarkEnd w:id="25"/>
    <w:bookmarkStart w:name="z28" w:id="26"/>
    <w:p>
      <w:pPr>
        <w:spacing w:after="0"/>
        <w:ind w:left="0"/>
        <w:jc w:val="both"/>
      </w:pPr>
      <w:r>
        <w:rPr>
          <w:rFonts w:ascii="Times New Roman"/>
          <w:b w:val="false"/>
          <w:i w:val="false"/>
          <w:color w:val="000000"/>
          <w:sz w:val="28"/>
        </w:rPr>
        <w:t>
      18. Мүмкін болатын лауазым атауы: лекало жаюшы.</w:t>
      </w:r>
    </w:p>
    <w:bookmarkEnd w:id="26"/>
    <w:bookmarkStart w:name="z29" w:id="27"/>
    <w:p>
      <w:pPr>
        <w:spacing w:after="0"/>
        <w:ind w:left="0"/>
        <w:jc w:val="both"/>
      </w:pPr>
      <w:r>
        <w:rPr>
          <w:rFonts w:ascii="Times New Roman"/>
          <w:b w:val="false"/>
          <w:i w:val="false"/>
          <w:color w:val="000000"/>
          <w:sz w:val="28"/>
        </w:rPr>
        <w:t>
      19. Орындалатын еңбек функциясының жалпыланған сипаттамасы лекало жаю.</w:t>
      </w:r>
    </w:p>
    <w:bookmarkEnd w:id="27"/>
    <w:bookmarkStart w:name="z30" w:id="28"/>
    <w:p>
      <w:pPr>
        <w:spacing w:after="0"/>
        <w:ind w:left="0"/>
        <w:jc w:val="both"/>
      </w:pPr>
      <w:r>
        <w:rPr>
          <w:rFonts w:ascii="Times New Roman"/>
          <w:b w:val="false"/>
          <w:i w:val="false"/>
          <w:color w:val="000000"/>
          <w:sz w:val="28"/>
        </w:rPr>
        <w:t xml:space="preserve">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28"/>
    <w:bookmarkStart w:name="z31" w:id="29"/>
    <w:p>
      <w:pPr>
        <w:spacing w:after="0"/>
        <w:ind w:left="0"/>
        <w:jc w:val="both"/>
      </w:pPr>
      <w:r>
        <w:rPr>
          <w:rFonts w:ascii="Times New Roman"/>
          <w:b w:val="false"/>
          <w:i w:val="false"/>
          <w:color w:val="000000"/>
          <w:sz w:val="28"/>
        </w:rPr>
        <w:t xml:space="preserve">
      21. Лекало жаюшының еңбек жағдайына,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29"/>
    <w:bookmarkStart w:name="z32" w:id="30"/>
    <w:p>
      <w:pPr>
        <w:spacing w:after="0"/>
        <w:ind w:left="0"/>
        <w:jc w:val="both"/>
      </w:pPr>
      <w:r>
        <w:rPr>
          <w:rFonts w:ascii="Times New Roman"/>
          <w:b w:val="false"/>
          <w:i w:val="false"/>
          <w:color w:val="000000"/>
          <w:sz w:val="28"/>
        </w:rPr>
        <w:t xml:space="preserve">
      22. Лекало жаюшы орындайтын еңбек функцияларын анықтайтын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30"/>
    <w:bookmarkStart w:name="z33" w:id="31"/>
    <w:p>
      <w:pPr>
        <w:spacing w:after="0"/>
        <w:ind w:left="0"/>
        <w:jc w:val="both"/>
      </w:pPr>
      <w:r>
        <w:rPr>
          <w:rFonts w:ascii="Times New Roman"/>
          <w:b w:val="false"/>
          <w:i w:val="false"/>
          <w:color w:val="000000"/>
          <w:sz w:val="28"/>
        </w:rPr>
        <w:t xml:space="preserve">
      23. Лекало жаюшы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31"/>
    <w:bookmarkStart w:name="z34" w:id="32"/>
    <w:p>
      <w:pPr>
        <w:spacing w:after="0"/>
        <w:ind w:left="0"/>
        <w:jc w:val="both"/>
      </w:pPr>
      <w:r>
        <w:rPr>
          <w:rFonts w:ascii="Times New Roman"/>
          <w:b w:val="false"/>
          <w:i w:val="false"/>
          <w:color w:val="000000"/>
          <w:sz w:val="28"/>
        </w:rPr>
        <w:t xml:space="preserve">
      24. Лекало жаюшының құзыреттеріне қойылатын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32"/>
    <w:bookmarkStart w:name="z35" w:id="33"/>
    <w:p>
      <w:pPr>
        <w:spacing w:after="0"/>
        <w:ind w:left="0"/>
        <w:jc w:val="left"/>
      </w:pPr>
      <w:r>
        <w:rPr>
          <w:rFonts w:ascii="Times New Roman"/>
          <w:b/>
          <w:i w:val="false"/>
          <w:color w:val="000000"/>
        </w:rPr>
        <w:t xml:space="preserve"> 3-параграф. Техник-технолог</w:t>
      </w:r>
    </w:p>
    <w:bookmarkEnd w:id="33"/>
    <w:bookmarkStart w:name="z36" w:id="34"/>
    <w:p>
      <w:pPr>
        <w:spacing w:after="0"/>
        <w:ind w:left="0"/>
        <w:jc w:val="both"/>
      </w:pPr>
      <w:r>
        <w:rPr>
          <w:rFonts w:ascii="Times New Roman"/>
          <w:b w:val="false"/>
          <w:i w:val="false"/>
          <w:color w:val="000000"/>
          <w:sz w:val="28"/>
        </w:rPr>
        <w:t>
      25. СБШ бойынша біліктілік деңгейі: 4.</w:t>
      </w:r>
    </w:p>
    <w:bookmarkEnd w:id="34"/>
    <w:bookmarkStart w:name="z37" w:id="35"/>
    <w:p>
      <w:pPr>
        <w:spacing w:after="0"/>
        <w:ind w:left="0"/>
        <w:jc w:val="both"/>
      </w:pPr>
      <w:r>
        <w:rPr>
          <w:rFonts w:ascii="Times New Roman"/>
          <w:b w:val="false"/>
          <w:i w:val="false"/>
          <w:color w:val="000000"/>
          <w:sz w:val="28"/>
        </w:rPr>
        <w:t>
      26. Мүмкін болатын лауазым атауы: техник-технолог.</w:t>
      </w:r>
    </w:p>
    <w:bookmarkEnd w:id="35"/>
    <w:bookmarkStart w:name="z38" w:id="36"/>
    <w:p>
      <w:pPr>
        <w:spacing w:after="0"/>
        <w:ind w:left="0"/>
        <w:jc w:val="both"/>
      </w:pPr>
      <w:r>
        <w:rPr>
          <w:rFonts w:ascii="Times New Roman"/>
          <w:b w:val="false"/>
          <w:i w:val="false"/>
          <w:color w:val="000000"/>
          <w:sz w:val="28"/>
        </w:rPr>
        <w:t>
      27. Орындалатын еңбек функциясының жалпыланған сипаттамасы - бұйымдарды тоқудың технологиялық параметрлерін әзірлеу, тоқу жабдығын толықтыру параметрлерін есептеу, учаскелердің жұмысын ұйымдастыру.</w:t>
      </w:r>
    </w:p>
    <w:bookmarkEnd w:id="36"/>
    <w:bookmarkStart w:name="z39" w:id="37"/>
    <w:p>
      <w:pPr>
        <w:spacing w:after="0"/>
        <w:ind w:left="0"/>
        <w:jc w:val="both"/>
      </w:pPr>
      <w:r>
        <w:rPr>
          <w:rFonts w:ascii="Times New Roman"/>
          <w:b w:val="false"/>
          <w:i w:val="false"/>
          <w:color w:val="000000"/>
          <w:sz w:val="28"/>
        </w:rPr>
        <w:t xml:space="preserve">
      28.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37"/>
    <w:bookmarkStart w:name="z40" w:id="38"/>
    <w:p>
      <w:pPr>
        <w:spacing w:after="0"/>
        <w:ind w:left="0"/>
        <w:jc w:val="both"/>
      </w:pPr>
      <w:r>
        <w:rPr>
          <w:rFonts w:ascii="Times New Roman"/>
          <w:b w:val="false"/>
          <w:i w:val="false"/>
          <w:color w:val="000000"/>
          <w:sz w:val="28"/>
        </w:rPr>
        <w:t xml:space="preserve">
      29. Техник-технологтың еңбек жағдайына,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көрсетілген.Техник-технолог орындайтын еңбек функцияларын анықтайтын КС бірліктерінің тізбесі осы КС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38"/>
    <w:bookmarkStart w:name="z41" w:id="39"/>
    <w:p>
      <w:pPr>
        <w:spacing w:after="0"/>
        <w:ind w:left="0"/>
        <w:jc w:val="both"/>
      </w:pPr>
      <w:r>
        <w:rPr>
          <w:rFonts w:ascii="Times New Roman"/>
          <w:b w:val="false"/>
          <w:i w:val="false"/>
          <w:color w:val="000000"/>
          <w:sz w:val="28"/>
        </w:rPr>
        <w:t xml:space="preserve">
      30. Техник-технолог орындайтын КС бірліктерінің сипаттамасы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39"/>
    <w:bookmarkStart w:name="z42" w:id="40"/>
    <w:p>
      <w:pPr>
        <w:spacing w:after="0"/>
        <w:ind w:left="0"/>
        <w:jc w:val="both"/>
      </w:pPr>
      <w:r>
        <w:rPr>
          <w:rFonts w:ascii="Times New Roman"/>
          <w:b w:val="false"/>
          <w:i w:val="false"/>
          <w:color w:val="000000"/>
          <w:sz w:val="28"/>
        </w:rPr>
        <w:t xml:space="preserve">
      31. Техник-технологтың құзыреттеріне қойылатын талаптар осы КС 4-қосымшасының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40"/>
    <w:bookmarkStart w:name="z43" w:id="41"/>
    <w:p>
      <w:pPr>
        <w:spacing w:after="0"/>
        <w:ind w:left="0"/>
        <w:jc w:val="left"/>
      </w:pPr>
      <w:r>
        <w:rPr>
          <w:rFonts w:ascii="Times New Roman"/>
          <w:b/>
          <w:i w:val="false"/>
          <w:color w:val="000000"/>
        </w:rPr>
        <w:t xml:space="preserve"> 4-параграф. Механик</w:t>
      </w:r>
    </w:p>
    <w:bookmarkEnd w:id="41"/>
    <w:bookmarkStart w:name="z44" w:id="42"/>
    <w:p>
      <w:pPr>
        <w:spacing w:after="0"/>
        <w:ind w:left="0"/>
        <w:jc w:val="both"/>
      </w:pPr>
      <w:r>
        <w:rPr>
          <w:rFonts w:ascii="Times New Roman"/>
          <w:b w:val="false"/>
          <w:i w:val="false"/>
          <w:color w:val="000000"/>
          <w:sz w:val="28"/>
        </w:rPr>
        <w:t>
      33. СБШ бойынша біліктілік деңгейі: 4.</w:t>
      </w:r>
    </w:p>
    <w:bookmarkEnd w:id="42"/>
    <w:bookmarkStart w:name="z45" w:id="43"/>
    <w:p>
      <w:pPr>
        <w:spacing w:after="0"/>
        <w:ind w:left="0"/>
        <w:jc w:val="both"/>
      </w:pPr>
      <w:r>
        <w:rPr>
          <w:rFonts w:ascii="Times New Roman"/>
          <w:b w:val="false"/>
          <w:i w:val="false"/>
          <w:color w:val="000000"/>
          <w:sz w:val="28"/>
        </w:rPr>
        <w:t>
      34. Мүмкін болатын лауазым атауы:</w:t>
      </w:r>
    </w:p>
    <w:bookmarkEnd w:id="43"/>
    <w:p>
      <w:pPr>
        <w:spacing w:after="0"/>
        <w:ind w:left="0"/>
        <w:jc w:val="both"/>
      </w:pPr>
      <w:r>
        <w:rPr>
          <w:rFonts w:ascii="Times New Roman"/>
          <w:b w:val="false"/>
          <w:i w:val="false"/>
          <w:color w:val="000000"/>
          <w:sz w:val="28"/>
        </w:rPr>
        <w:t>
      механик.</w:t>
      </w:r>
    </w:p>
    <w:bookmarkStart w:name="z46" w:id="44"/>
    <w:p>
      <w:pPr>
        <w:spacing w:after="0"/>
        <w:ind w:left="0"/>
        <w:jc w:val="both"/>
      </w:pPr>
      <w:r>
        <w:rPr>
          <w:rFonts w:ascii="Times New Roman"/>
          <w:b w:val="false"/>
          <w:i w:val="false"/>
          <w:color w:val="000000"/>
          <w:sz w:val="28"/>
        </w:rPr>
        <w:t>
      35. Орындалатын еңбек функциясының жалпыланған сипаттамасы - жаңа жабдықты күйге келтіру және қолданыстағы жабдықтың ақауларын жою.</w:t>
      </w:r>
    </w:p>
    <w:bookmarkEnd w:id="44"/>
    <w:bookmarkStart w:name="z47" w:id="45"/>
    <w:p>
      <w:pPr>
        <w:spacing w:after="0"/>
        <w:ind w:left="0"/>
        <w:jc w:val="both"/>
      </w:pPr>
      <w:r>
        <w:rPr>
          <w:rFonts w:ascii="Times New Roman"/>
          <w:b w:val="false"/>
          <w:i w:val="false"/>
          <w:color w:val="000000"/>
          <w:sz w:val="28"/>
        </w:rPr>
        <w:t>
      36. Қолданыстағы нормативтік құжаттармен байланысы осы КС 5-қосымшасының 1-кестесінде көрсетілген.</w:t>
      </w:r>
    </w:p>
    <w:bookmarkEnd w:id="45"/>
    <w:bookmarkStart w:name="z48" w:id="46"/>
    <w:p>
      <w:pPr>
        <w:spacing w:after="0"/>
        <w:ind w:left="0"/>
        <w:jc w:val="both"/>
      </w:pPr>
      <w:r>
        <w:rPr>
          <w:rFonts w:ascii="Times New Roman"/>
          <w:b w:val="false"/>
          <w:i w:val="false"/>
          <w:color w:val="000000"/>
          <w:sz w:val="28"/>
        </w:rPr>
        <w:t xml:space="preserve">
      37. Механиктің еңбек жағдайына,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6"/>
    <w:bookmarkStart w:name="z49" w:id="47"/>
    <w:p>
      <w:pPr>
        <w:spacing w:after="0"/>
        <w:ind w:left="0"/>
        <w:jc w:val="both"/>
      </w:pPr>
      <w:r>
        <w:rPr>
          <w:rFonts w:ascii="Times New Roman"/>
          <w:b w:val="false"/>
          <w:i w:val="false"/>
          <w:color w:val="000000"/>
          <w:sz w:val="28"/>
        </w:rPr>
        <w:t xml:space="preserve">
      38. Механик орындайтын еңбек функцияларын анықтайтын КС бірліктерінің тізбесі осы КС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7"/>
    <w:bookmarkStart w:name="z50" w:id="48"/>
    <w:p>
      <w:pPr>
        <w:spacing w:after="0"/>
        <w:ind w:left="0"/>
        <w:jc w:val="both"/>
      </w:pPr>
      <w:r>
        <w:rPr>
          <w:rFonts w:ascii="Times New Roman"/>
          <w:b w:val="false"/>
          <w:i w:val="false"/>
          <w:color w:val="000000"/>
          <w:sz w:val="28"/>
        </w:rPr>
        <w:t xml:space="preserve">
      39. Механик орындайтын КС бірліктерінің сипаттамасы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48"/>
    <w:bookmarkStart w:name="z51" w:id="49"/>
    <w:p>
      <w:pPr>
        <w:spacing w:after="0"/>
        <w:ind w:left="0"/>
        <w:jc w:val="both"/>
      </w:pPr>
      <w:r>
        <w:rPr>
          <w:rFonts w:ascii="Times New Roman"/>
          <w:b w:val="false"/>
          <w:i w:val="false"/>
          <w:color w:val="000000"/>
          <w:sz w:val="28"/>
        </w:rPr>
        <w:t xml:space="preserve">
      40. Механиктің құзыреттеріне қойылатын талаптар осы КС 5-қосымшасының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49"/>
    <w:bookmarkStart w:name="z52" w:id="50"/>
    <w:p>
      <w:pPr>
        <w:spacing w:after="0"/>
        <w:ind w:left="0"/>
        <w:jc w:val="left"/>
      </w:pPr>
      <w:r>
        <w:rPr>
          <w:rFonts w:ascii="Times New Roman"/>
          <w:b/>
          <w:i w:val="false"/>
          <w:color w:val="000000"/>
        </w:rPr>
        <w:t xml:space="preserve"> 5-параграф. Кеттельші</w:t>
      </w:r>
    </w:p>
    <w:bookmarkEnd w:id="50"/>
    <w:bookmarkStart w:name="z53" w:id="51"/>
    <w:p>
      <w:pPr>
        <w:spacing w:after="0"/>
        <w:ind w:left="0"/>
        <w:jc w:val="both"/>
      </w:pPr>
      <w:r>
        <w:rPr>
          <w:rFonts w:ascii="Times New Roman"/>
          <w:b w:val="false"/>
          <w:i w:val="false"/>
          <w:color w:val="000000"/>
          <w:sz w:val="28"/>
        </w:rPr>
        <w:t>
      41. СБШ бойынша біліктілік деңгейі: 3.</w:t>
      </w:r>
    </w:p>
    <w:bookmarkEnd w:id="51"/>
    <w:bookmarkStart w:name="z54" w:id="52"/>
    <w:p>
      <w:pPr>
        <w:spacing w:after="0"/>
        <w:ind w:left="0"/>
        <w:jc w:val="both"/>
      </w:pPr>
      <w:r>
        <w:rPr>
          <w:rFonts w:ascii="Times New Roman"/>
          <w:b w:val="false"/>
          <w:i w:val="false"/>
          <w:color w:val="000000"/>
          <w:sz w:val="28"/>
        </w:rPr>
        <w:t>
      42. Мүмкін болатын лауазым атауы:</w:t>
      </w:r>
    </w:p>
    <w:bookmarkEnd w:id="52"/>
    <w:p>
      <w:pPr>
        <w:spacing w:after="0"/>
        <w:ind w:left="0"/>
        <w:jc w:val="both"/>
      </w:pPr>
      <w:r>
        <w:rPr>
          <w:rFonts w:ascii="Times New Roman"/>
          <w:b w:val="false"/>
          <w:i w:val="false"/>
          <w:color w:val="000000"/>
          <w:sz w:val="28"/>
        </w:rPr>
        <w:t>
      кеттельші.</w:t>
      </w:r>
    </w:p>
    <w:bookmarkStart w:name="z55" w:id="53"/>
    <w:p>
      <w:pPr>
        <w:spacing w:after="0"/>
        <w:ind w:left="0"/>
        <w:jc w:val="both"/>
      </w:pPr>
      <w:r>
        <w:rPr>
          <w:rFonts w:ascii="Times New Roman"/>
          <w:b w:val="false"/>
          <w:i w:val="false"/>
          <w:color w:val="000000"/>
          <w:sz w:val="28"/>
        </w:rPr>
        <w:t>
      43. Орындалатын еңбек функциясының жалпыланған сипаттамасы - бұйым түйіндерін кетлеу.</w:t>
      </w:r>
    </w:p>
    <w:bookmarkEnd w:id="53"/>
    <w:bookmarkStart w:name="z56" w:id="54"/>
    <w:p>
      <w:pPr>
        <w:spacing w:after="0"/>
        <w:ind w:left="0"/>
        <w:jc w:val="both"/>
      </w:pPr>
      <w:r>
        <w:rPr>
          <w:rFonts w:ascii="Times New Roman"/>
          <w:b w:val="false"/>
          <w:i w:val="false"/>
          <w:color w:val="000000"/>
          <w:sz w:val="28"/>
        </w:rPr>
        <w:t xml:space="preserve">
      44.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4"/>
    <w:bookmarkStart w:name="z57" w:id="55"/>
    <w:p>
      <w:pPr>
        <w:spacing w:after="0"/>
        <w:ind w:left="0"/>
        <w:jc w:val="both"/>
      </w:pPr>
      <w:r>
        <w:rPr>
          <w:rFonts w:ascii="Times New Roman"/>
          <w:b w:val="false"/>
          <w:i w:val="false"/>
          <w:color w:val="000000"/>
          <w:sz w:val="28"/>
        </w:rPr>
        <w:t xml:space="preserve">
      45. Кеттельшінің еңбек жағдайына,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5"/>
    <w:bookmarkStart w:name="z58" w:id="56"/>
    <w:p>
      <w:pPr>
        <w:spacing w:after="0"/>
        <w:ind w:left="0"/>
        <w:jc w:val="both"/>
      </w:pPr>
      <w:r>
        <w:rPr>
          <w:rFonts w:ascii="Times New Roman"/>
          <w:b w:val="false"/>
          <w:i w:val="false"/>
          <w:color w:val="000000"/>
          <w:sz w:val="28"/>
        </w:rPr>
        <w:t xml:space="preserve">
      46. Кеттельші орындайтын еңбек функцияларын анықтайтын КС бірліктерінің тізбесі осы КС 6-қосымшасының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6"/>
    <w:bookmarkStart w:name="z59" w:id="57"/>
    <w:p>
      <w:pPr>
        <w:spacing w:after="0"/>
        <w:ind w:left="0"/>
        <w:jc w:val="both"/>
      </w:pPr>
      <w:r>
        <w:rPr>
          <w:rFonts w:ascii="Times New Roman"/>
          <w:b w:val="false"/>
          <w:i w:val="false"/>
          <w:color w:val="000000"/>
          <w:sz w:val="28"/>
        </w:rPr>
        <w:t xml:space="preserve">
      47. Кеттельші орындайтын КС бірліктерінің сипаттамасы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7"/>
    <w:bookmarkStart w:name="z60" w:id="58"/>
    <w:p>
      <w:pPr>
        <w:spacing w:after="0"/>
        <w:ind w:left="0"/>
        <w:jc w:val="both"/>
      </w:pPr>
      <w:r>
        <w:rPr>
          <w:rFonts w:ascii="Times New Roman"/>
          <w:b w:val="false"/>
          <w:i w:val="false"/>
          <w:color w:val="000000"/>
          <w:sz w:val="28"/>
        </w:rPr>
        <w:t xml:space="preserve">
      48. Кеттельшінің құзыреттеріне қойылатын талаптар осы КС 6-қосымшасының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58"/>
    <w:bookmarkStart w:name="z61" w:id="59"/>
    <w:p>
      <w:pPr>
        <w:spacing w:after="0"/>
        <w:ind w:left="0"/>
        <w:jc w:val="left"/>
      </w:pPr>
      <w:r>
        <w:rPr>
          <w:rFonts w:ascii="Times New Roman"/>
          <w:b/>
          <w:i w:val="false"/>
          <w:color w:val="000000"/>
        </w:rPr>
        <w:t xml:space="preserve"> 4. КС әзірлеушілері</w:t>
      </w:r>
    </w:p>
    <w:bookmarkEnd w:id="59"/>
    <w:bookmarkStart w:name="z62" w:id="60"/>
    <w:p>
      <w:pPr>
        <w:spacing w:after="0"/>
        <w:ind w:left="0"/>
        <w:jc w:val="both"/>
      </w:pPr>
      <w:r>
        <w:rPr>
          <w:rFonts w:ascii="Times New Roman"/>
          <w:b w:val="false"/>
          <w:i w:val="false"/>
          <w:color w:val="000000"/>
          <w:sz w:val="28"/>
        </w:rPr>
        <w:t>
      49. Қазақстан Республикасы Индустрия және жаңа технологиялар министрлігі КС әзірлеушісі болып табылады.</w:t>
      </w:r>
    </w:p>
    <w:bookmarkEnd w:id="60"/>
    <w:bookmarkStart w:name="z63" w:id="61"/>
    <w:p>
      <w:pPr>
        <w:spacing w:after="0"/>
        <w:ind w:left="0"/>
        <w:jc w:val="both"/>
      </w:pPr>
      <w:r>
        <w:rPr>
          <w:rFonts w:ascii="Times New Roman"/>
          <w:b w:val="false"/>
          <w:i w:val="false"/>
          <w:color w:val="000000"/>
          <w:sz w:val="28"/>
        </w:rPr>
        <w:t xml:space="preserve">
      50. Келісу парағы, КС сараптамасы мен тіркелуі осы КС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1-қосымша</w:t>
            </w:r>
          </w:p>
        </w:tc>
      </w:tr>
    </w:tbl>
    <w:bookmarkStart w:name="z65" w:id="62"/>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 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 ескерілген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қызметтердің мемлекеттік жіктеуішіне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 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жаю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жаюшы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түйіндерін кетлдеу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тоқудың технологиялық параметрлерін әзірлеу, тоқу жабдығын толықтыру параметрлерін есептеу, учаскелердің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күйге келтіру және қолданыстағы жабдықтың ақауларын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жабдығының 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2-қосымша</w:t>
            </w:r>
          </w:p>
        </w:tc>
      </w:tr>
    </w:tbl>
    <w:bookmarkStart w:name="z67" w:id="63"/>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8252 - Тоқыма және іліп тоқу машиналарының операторлары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жұмысшылар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2013 жылғы "26" ақпандағы № 73-ө-м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2-кесте. Тоқу-тігу жабдығы операторының еңбек жағдайына, біліміне және жұмыс тәжірибесіне қойылатын талаптар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3-кесте. Тоқу-тігу жабдығының операторы орындайтын еңбек функцияларын анықтайтын КС бірліктерінің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шикізаттың сапасын тексеру, қолданылатын жабдықты толықтыру және оның ұсақ ақауларын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бұйымның сапасын тексеру</w:t>
            </w:r>
          </w:p>
        </w:tc>
      </w:tr>
    </w:tbl>
    <w:p>
      <w:pPr>
        <w:spacing w:after="0"/>
        <w:ind w:left="0"/>
        <w:jc w:val="left"/>
      </w:pP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4-кесте. Тоқу-тігу жабдығының операторы орындайтын КС бірліктерінің сипаттамасы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 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Шикізаттың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алуан түрлі және сыныпты тоқыма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 таңдау, толықтыру және оның ұсақ ақауларын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алуан түрлі және сыныпты тоқыма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Түрлі әдіспен тоқылған трикотаж үлгілері мен кенеп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алуан түрлі және сыныпты тоқыма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Жеке бөлшектер мен түйіндер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алуан түрлі және сыныпты тоқыма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Бұйым тоқу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Өңделген бөлшектің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өлшеу тәбілі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Өңделген түйіннің, бұйымның сапасын тексеру</w:t>
            </w:r>
          </w:p>
        </w:tc>
      </w:tr>
    </w:tbl>
    <w:p>
      <w:pPr>
        <w:spacing w:after="0"/>
        <w:ind w:left="0"/>
        <w:jc w:val="left"/>
      </w:pP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5-кесте. СБШ бойынша 3-біліктілік деңгейіндегі тоқу-тігу жабдығы операторының құзыреттеріне қойылатын талаптар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иірілген жіп түрін анықтау кезінде жауапкершілікті көздейтін,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түрін, тоқу бізінің,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жіптің қасиетін мен сүрпын, тоқу бізінің, тоқу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ілгегінің түрін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инесінің нөмірлерін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иірілген жіп ақауларын анықтау кезінде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ақауларын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ақауларын, шикізаттың технологиялық қасиеттерін білу. Өңделетін иірілген жіптің түрлерін, тығыздығын және қасиеттерін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жабдықтың ұсақ ақауларын жою кезінде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 толықтыру және жабдықтардың ұсақ ақауларын жою; Шпуля, бобина, копстарды ауыстыру; Инелерді, ине жүргізушілерді, ілгек реттеушілерді, деккерларды жөндеу және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тоқу жабдығы жұмысының негізгі принциптері, арнайы толықтырулар үшін механизмдер мен құрылғылардың қызметі. Технологиялық жабдықтың қызметі, жұмыс істеу принципі және қызмет көрсету тәсілдері, Кенептердің, бұйымдардың есептеу тізбегін алмастырумен үзілуін болдырмау. қызмет ететін машиналар мен жабдықтарды тазарту және майлау тәсілдері мен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әдіспен тоқылған трикотаж үлгілері мен кенеп тоқу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әдіспен тоқылған трикотаж үлгілерін тоқу, тиісті толықтыру карталарын есептеу, кенеп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тәсілдермен жіп құраудың негізгі процестерін, токылулар түрлерін білу, түптеу түрлері бойынша толықтыруларды есептеу; жіп немесе иірілген жіптің сызықтық тығыздығын, трикотаж бұйымдардың артикулы мен өлшемдерін, технологиялық операциялардың орындалуының ұтымды әдістерін, тоқу тығыздығын реттеу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немесе бөлшектер мен түйіндерді технологиялық тоқу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сыныптағы бағдарламамен басқарылатын машиналарда трикотаж бөлшектер мен түйіндерді технологиялық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машиналарының түрлі тәсілдермен жіп құрау процесін, тоқылулар түрлерін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соңғы шыққан жабдықты қолданумен трикотаж бөлшектерді технологиялық тоқу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бұйымды бағдарлама арқылы басқарылатын машиналарда технологиялық тоқу. Бұйым тоқу бойынша толықтыру карталарын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бұйымды тоқу процесі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тоқылған бөлшектің, түйіннің сапасын тексеру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бөлшектің, түйіннің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түйін сапасының негізгі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тоқылған дайын бұйымның сапасын тексеру нәтижесі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 сапасының негізгі көрсеткіштері мен ақаулары. Трикотаж бұйымдарды және кенепті сұрыптау жөніндегі мемлекеттік стандарттарды, техникалық талаптар мен нұсқаулықтарды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3-қосымша</w:t>
            </w:r>
          </w:p>
        </w:tc>
      </w:tr>
    </w:tbl>
    <w:bookmarkStart w:name="z73" w:id="68"/>
    <w:p>
      <w:pPr>
        <w:spacing w:after="0"/>
        <w:ind w:left="0"/>
        <w:jc w:val="both"/>
      </w:pPr>
      <w:r>
        <w:rPr>
          <w:rFonts w:ascii="Times New Roman"/>
          <w:b w:val="false"/>
          <w:i w:val="false"/>
          <w:color w:val="000000"/>
          <w:sz w:val="28"/>
        </w:rPr>
        <w:t xml:space="preserve">
      1-кесте. Қолданыстағы нормативтік құжаттармен байланысы: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7443 - Лекало жаюшы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жұмысшылар кәсіптерінің бірыңғай тарифтік-біліктілік анықтамалығы</w:t>
            </w:r>
          </w:p>
          <w:p>
            <w:pPr>
              <w:spacing w:after="20"/>
              <w:ind w:left="20"/>
              <w:jc w:val="both"/>
            </w:pPr>
            <w:r>
              <w:rPr>
                <w:rFonts w:ascii="Times New Roman"/>
                <w:b w:val="false"/>
                <w:i w:val="false"/>
                <w:color w:val="000000"/>
                <w:sz w:val="20"/>
              </w:rPr>
              <w:t>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w:t>
            </w:r>
          </w:p>
          <w:p>
            <w:pPr>
              <w:spacing w:after="20"/>
              <w:ind w:left="20"/>
              <w:jc w:val="both"/>
            </w:pPr>
            <w:r>
              <w:rPr>
                <w:rFonts w:ascii="Times New Roman"/>
                <w:b w:val="false"/>
                <w:i w:val="false"/>
                <w:color w:val="000000"/>
                <w:sz w:val="20"/>
              </w:rPr>
              <w:t>
(Қазақстан Республикасы Еңбек және халықты әлеуметтік</w:t>
            </w:r>
          </w:p>
          <w:p>
            <w:pPr>
              <w:spacing w:after="20"/>
              <w:ind w:left="20"/>
              <w:jc w:val="both"/>
            </w:pPr>
            <w:r>
              <w:rPr>
                <w:rFonts w:ascii="Times New Roman"/>
                <w:b w:val="false"/>
                <w:i w:val="false"/>
                <w:color w:val="000000"/>
                <w:sz w:val="20"/>
              </w:rPr>
              <w:t>
қорғау министрінің 2013 жылғы "24" желтоқсандағы № 493-ө-м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жаюшы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2-кесте. Лекало жаюшының еңбек жағдайына, біліміне және жұмыс тәжірибесіне қойылатын талаптар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3-деңгейінде кем дегенде 3 жыл</w:t>
            </w:r>
          </w:p>
        </w:tc>
      </w:tr>
    </w:tbl>
    <w:p>
      <w:pPr>
        <w:spacing w:after="0"/>
        <w:ind w:left="0"/>
        <w:jc w:val="left"/>
      </w:pP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3-кесте. Лекало жаюшы орындайтын еңбек функцияларын анықтайтын КС бірліктерінің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шикізаттың сапасын тексеру, қолданылатын жабдықты толықтыру және оның ұсақ ақауларын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жаю және жиектерін айналдыра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бормен сызылған бөлшектерінің сапасын тексеру</w:t>
            </w:r>
          </w:p>
        </w:tc>
      </w:tr>
    </w:tbl>
    <w:p>
      <w:pPr>
        <w:spacing w:after="0"/>
        <w:ind w:left="0"/>
        <w:jc w:val="left"/>
      </w:pP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4-кесте. Лекало жаюшы орындайтын КС бірліктерінің сипаттамасы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Шикізаттың сапасын тексеру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материалы, пішу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Лекалоны алдын ала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Лекалды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Бөлшектердің жиектерін айналдыра орау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Бормен сызылған төсем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Бұйымның бормен сызылған бөлшектерінің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Бормен сызылған төсем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Бормен сызылған төсем сапасын тексеру</w:t>
            </w:r>
          </w:p>
        </w:tc>
      </w:tr>
    </w:tbl>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5-кесте. СБШ бойынша 3-біліктілік деңгейіндегі лекало жаюшының құзыреттеріне қойылатын талаптар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түрлерін анықтай білу, матаның ақаулығын анықтау, лекалоны тиімді орналастыру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түрлерін анықтай білу, матаның ақаулығын анықтау, лекалоны тиімді орналастыру ережесін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бөліктері лекалосын тиімді жаю және жиектеу ережесі, материалдардың түрлері мен қасиеттері, жаю тәсілдері, нормативтік техникалық құжаттама, лекалосының аумағын өлшеудің әдіс- тәсілдері, бұйымдағы бөліктердің саны, материалдарды жұмсау нормасы, қызмет көрсетілетін машиналардың жұмыс қағидаты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түрлерін анықтай білу, матаның ақаулығын анықтау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түрлерін анықтай білу, матаның ақаулығын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түрлері мен қасиеттері, жаю тәсілдері, нормативтік техникалық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 тиімді орналастыруды жүргізу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 тиімді орналастыруды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Лекалоның аумағын өлшеудің әдіс-тәсілдері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 орналастыруды жүргізу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 орналастыруды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Бұйымдағы бөліктердің саны, материалдарды жұмсау нормасы</w:t>
            </w:r>
          </w:p>
        </w:tc>
      </w:tr>
    </w:tbl>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6-кесте. СБШ бойынша 4-біліктілік деңгейіндегі лекало жаюшының құзыреттеріне қойылатын талаптар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лекало жиектерін айналдыра орау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жиектерін айналдыра орау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жиектерін технологиялық айналдыра орау режімдері мен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бормен сызылған бөлшектердің сапасын тексеру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Бормен сызылған бөлшектерді 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Бормен сызылған бөлшектер сапасының негізгі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өңделген төсем сапасын тексеру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төсем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төсем сапасының негізгі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4-қосымша</w:t>
            </w:r>
          </w:p>
        </w:tc>
      </w:tr>
    </w:tbl>
    <w:bookmarkStart w:name="z80" w:id="7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жұмысшылар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қызметшілер лауазымдарының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2-кесте. Техник-технологтың еңбек жағдайына, біліміне және жұмыс тәжірибесіне қойылатын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кәсіпорындарындағы жабдықталған және аттестатталган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талаптардың көрсетіліуіз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техник лауазымында жұмыс өтілі кем дегенде 2 жыл</w:t>
            </w:r>
          </w:p>
        </w:tc>
      </w:tr>
    </w:tbl>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3-кесте. Техник-технолог орындайтын еңбек функцияларын анықтайтын КС бірліктерінің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шикізаттың сапасын тексеру, қолданылатын жабдықты толықтыру және оның ұсақ ақауларын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Жобалық-техникалық құжаттама ресімдеу, тоқымашылардың жұмысын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бұйымның сапасын тексеру, Еңбекті қорғау талаптарының сақталуын бақылау</w:t>
            </w:r>
          </w:p>
        </w:tc>
      </w:tr>
    </w:tbl>
    <w:p>
      <w:pPr>
        <w:spacing w:after="0"/>
        <w:ind w:left="0"/>
        <w:jc w:val="left"/>
      </w:pP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4-кесте. Техник-технолог орындайтын КС бірліктерінің сипаттамасы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Иірілген жіпті, материалды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Шикізаттың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 таңдау, толықтыру және оның ұсақ акауларын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Бұйымдарды тоқу жабдықтарын толықтырудың технологиялық параметрлерін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картасы, иірілген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Тәжірибе үлгілерін тоқу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жоспарлау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Учаскелер жұмысын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Құжат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өлшеу тәбілі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Тоқылған бөлшек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Тоқылған бұйым сапасын тексеру</w:t>
            </w:r>
          </w:p>
        </w:tc>
      </w:tr>
    </w:tbl>
    <w:p>
      <w:pPr>
        <w:spacing w:after="0"/>
        <w:ind w:left="0"/>
        <w:jc w:val="left"/>
      </w:pP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5-кесте. СБШ бойынша 4-біліктілік деңгейіндегі техник-технологтың құзыреттеріне қойылатын талаптар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 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таңдау және дайындау үшін бағынышты қызметкерлердің міндеттерді өз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түрін анықтай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жіптің қасиетін мен сұрпынбілу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шикізат сапасын тексеру үшін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ақауларын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ақау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жабдықтарды таңдау, олардың ұсақ ақауларын жою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 толықтыру және жабдықтардың ұсақ ақауларын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тоқу жабдығы жұмысының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технологиялық параметрлер әзірлеу үшін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тоқу үшін толықтырудың технологиялық параметрлерін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машиналары жұмысының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тәжірибе үлгілерін тоқу үшін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үлгілерін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түйіндерді өңдеудің технологиялық режімдері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учаскелер жұмысын ұйымдастыру үшін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бетінше анықтауды, бағынышты қызметкерлердің норманы іске асыруын ұйымдастыру мен бақылауды, тоқылған бөлшек сапасын тексеру үшін жауапкершілікті көздейтін, басшылық етумен норманы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бөлшек, түйін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бөлшек, түйін сапасының негізгі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бетінше анықтауды, бағынышты қызметкерлердің норманы іске асыруын ұйымдастыру мен бақылауды, тоқылған бұйым сапасын  тексеру үшін жауапкершілікті көздейтін, басшылық етумен норманы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 сапасының негізгі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5-қосымша</w:t>
            </w:r>
          </w:p>
        </w:tc>
      </w:tr>
    </w:tbl>
    <w:bookmarkStart w:name="z86" w:id="7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қызметшілер лауазымдарының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бойынша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bl>
    <w:p>
      <w:pPr>
        <w:spacing w:after="0"/>
        <w:ind w:left="0"/>
        <w:jc w:val="left"/>
      </w:pP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2-кесте. Механиктің еңбек жағдайына, біліміне және жұмыс тәжірибесіне қойылатын талаптар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талаптардың көрсетіліуі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техник лауазымында жұмыс өтілі кем дегенде 2 жыл</w:t>
            </w:r>
          </w:p>
        </w:tc>
      </w:tr>
    </w:tbl>
    <w:p>
      <w:pPr>
        <w:spacing w:after="0"/>
        <w:ind w:left="0"/>
        <w:jc w:val="left"/>
      </w:pP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3-кесте. Механик орындайтын еңбек функцияларын анықтайтын КС бірліктерінің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таңдау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күйге келтіру және қолданыстағы жабдақтың ақауын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 жұмысының сапасын тексеру</w:t>
            </w:r>
          </w:p>
        </w:tc>
      </w:tr>
    </w:tbl>
    <w:p>
      <w:pPr>
        <w:spacing w:after="0"/>
        <w:ind w:left="0"/>
        <w:jc w:val="left"/>
      </w:pP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4-кесте. Механик орындайтын КС бірліктерінің сипаттамасы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Сапаны тексеру және жабдықтың бөлшектерін жинақтау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жабдықты күйге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Қолданыстағы жабдықтың ақауын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Тәжірибе үлгілерін жасап, жабдық жұмысының сапасын тексеру</w:t>
            </w:r>
          </w:p>
        </w:tc>
      </w:tr>
    </w:tbl>
    <w:p>
      <w:pPr>
        <w:spacing w:after="0"/>
        <w:ind w:left="0"/>
        <w:jc w:val="left"/>
      </w:pP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5-кесте. СБШ бойынша 4-біліктілік деңгейіндегі механиктің құзыреттеріне қойылатын талаптар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материалдарды таңдау және дайындау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құрал-саймандар мен материалдарды таңдау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 механизмдерінің жұмыс істеу принципі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сапаны тексеру және жабдық бөлшектерін жинақтау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материалдарының саны мен сапасын анықтау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жаңа жабдықты күйге келтіру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күйге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машиналарының жұмыс істеу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қолданыстағы жабдықтың ақауын жою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жабдықтың ақауын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өндіру технологиясының режімдері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бетінше анықтауды,бағынышты қызметкерлердің норманы іске асыруын ұйымдастыру мен бақылауды, тәжірибе үлгілерін жасап, жабдық жұмысының сапасын тексеру үшін жауапкершілікті көздейтін, басшылық етумен норманы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үлгілерін жасап, жабдық жұмысының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негізгі көрсеткіштері мен режімдері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6-қосымша</w:t>
            </w:r>
          </w:p>
        </w:tc>
      </w:tr>
    </w:tbl>
    <w:bookmarkStart w:name="z92" w:id="8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8262 - Кеттельші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жұмысшылар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44-бөлім "Зығыр өндірісі"</w:t>
            </w:r>
          </w:p>
          <w:p>
            <w:pPr>
              <w:spacing w:after="20"/>
              <w:ind w:left="20"/>
              <w:jc w:val="both"/>
            </w:pPr>
            <w:r>
              <w:rPr>
                <w:rFonts w:ascii="Times New Roman"/>
                <w:b w:val="false"/>
                <w:i w:val="false"/>
                <w:color w:val="000000"/>
                <w:sz w:val="20"/>
              </w:rPr>
              <w:t>
(Қазақстан Республикасы Еңбек және халыкты әлеуметтік</w:t>
            </w:r>
          </w:p>
          <w:p>
            <w:pPr>
              <w:spacing w:after="20"/>
              <w:ind w:left="20"/>
              <w:jc w:val="both"/>
            </w:pPr>
            <w:r>
              <w:rPr>
                <w:rFonts w:ascii="Times New Roman"/>
                <w:b w:val="false"/>
                <w:i w:val="false"/>
                <w:color w:val="000000"/>
                <w:sz w:val="20"/>
              </w:rPr>
              <w:t>
қорғау министрінің 2013 жылғы "26" ақпандағы № 73-ө-м</w:t>
            </w:r>
          </w:p>
          <w:p>
            <w:pPr>
              <w:spacing w:after="20"/>
              <w:ind w:left="20"/>
              <w:jc w:val="both"/>
            </w:pPr>
            <w:r>
              <w:rPr>
                <w:rFonts w:ascii="Times New Roman"/>
                <w:b w:val="false"/>
                <w:i w:val="false"/>
                <w:color w:val="000000"/>
                <w:sz w:val="20"/>
              </w:rPr>
              <w:t>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2-кесте. Кеттельшінің еңбек жағдайына, біліміне және жұмыс тәжірибесіне қойылатын талаптар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3-кесте. Кеттельші орындайтын еңбек функцияларын анықтайтын КС бірліктерінің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таңдау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Кеттельді машинада немесе қолдан шұлық, қолғап бұйымдары мен жоғарғы трикотажды кетлеу.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сапасын тексеру</w:t>
            </w:r>
          </w:p>
        </w:tc>
      </w:tr>
    </w:tbl>
    <w:p>
      <w:pPr>
        <w:spacing w:after="0"/>
        <w:ind w:left="0"/>
        <w:jc w:val="left"/>
      </w:pP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4-кесте. Кеттельші орындайтын КС бірліктерінің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Жабдықты толықтыру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Бұйымдарды қабылдау және кетлеге дайындау. Токольдар мен ілмектерді өткізбейтін бұйым бөлшектерін бір көлденең қатар, ілмек бағаналары мен қиғаш кесу бойынша бет немесе теріс жағымен бұйым ілмектерін кеттельді машинаның токоль фонтурасына кигізу.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Кеттельді машинаның тігу механизмін дайындау. Жіптің үзілуін болдырмау. Шпуляны ауыстыру. Өзіндік ернеуі бар кеттельді машиналардан жоғарғы трикотаж бұйымдарын қолдан кетлеу кезінде жемпір жағасын, бортиках, жеңдер мен қырларын ілмек бағаналары бойынша ілмектерді дәл қолдан инемен тігу.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Кетленген бұйымдардың сапасын тексеру, оларды шығару және белгіленген орынға тасымалдау. Кеттельді машиналарды желдету, тазарту және үйкелетін беттерді майлау.</w:t>
            </w:r>
          </w:p>
        </w:tc>
      </w:tr>
    </w:tbl>
    <w:p>
      <w:pPr>
        <w:spacing w:after="0"/>
        <w:ind w:left="0"/>
        <w:jc w:val="left"/>
      </w:pP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xml:space="preserve">
      5-кесте. СБШ бойынша 3-біліктілік деңгейіндегі кеттельшінің құзыреттеріне қойылатын талаптар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материалдарды таңдау және дайындау мен кеттельді машинасын пайдалану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құрал-саймандар мен материалдарды таңдау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Кеттельді машиналардың құрылымы және пайдалану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сапаны тексеру және жабдық бөлшектерін жинақтау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материалдарының саны мен сапасын анықтау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кетлеу операцияларын орындау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құралдар мен жабдықтарды қолдана отырып, кетлеу операцияларын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Кетлеуге қолданылатын токоль, ине, петлительдердің түрлері мен позициялары, иірілген жіп пен жіптің түрлері мен сызықтық тығыздығы, бұйымдардың артикулдары мен түптеу құрылымы, бұйымдардың сұрыпталуын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технологиялық операцияларды орындау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түйіндерді кетлеу бойынша есептеулер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технологиялық өңдеу режімдері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дайын үлгінің сапасын тексеру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 сапасының негізгі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"Жіп иіру және жүн түту</w:t>
            </w:r>
            <w:r>
              <w:br/>
            </w:r>
            <w:r>
              <w:rPr>
                <w:rFonts w:ascii="Times New Roman"/>
                <w:b w:val="false"/>
                <w:i w:val="false"/>
                <w:color w:val="000000"/>
                <w:sz w:val="20"/>
              </w:rPr>
              <w:t>өндірісінің технологиясы" кәсіби стандартына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_____________________________________________________тіркелді.</w:t>
      </w:r>
    </w:p>
    <w:p>
      <w:pPr>
        <w:spacing w:after="0"/>
        <w:ind w:left="0"/>
        <w:jc w:val="both"/>
      </w:pPr>
      <w:r>
        <w:rPr>
          <w:rFonts w:ascii="Times New Roman"/>
          <w:b w:val="false"/>
          <w:i w:val="false"/>
          <w:color w:val="000000"/>
          <w:sz w:val="28"/>
        </w:rPr>
        <w:t>
      Кәсіби стандарттар тізбесіне______________тіркеу нөмірімен енгізілді.</w:t>
      </w:r>
    </w:p>
    <w:p>
      <w:pPr>
        <w:spacing w:after="0"/>
        <w:ind w:left="0"/>
        <w:jc w:val="both"/>
      </w:pPr>
      <w:r>
        <w:rPr>
          <w:rFonts w:ascii="Times New Roman"/>
          <w:b w:val="false"/>
          <w:i w:val="false"/>
          <w:color w:val="000000"/>
          <w:sz w:val="28"/>
        </w:rPr>
        <w:t>
      Хат (хаттама) №_____________Күні___________________________________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