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682f" w14:textId="74d6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тұлағалардың түсті және қара металл сынықтары мен қалдықтарын жинауы (дайындауы), сақтауы, қайта өңдеуі және өткізу жөніндегі қызмет түрін жүзеге асыруға лицензия беру, қайта ресімдеу, лицензияның телнұсқаларын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2013 жылғы 29 мамырдағы № 111-860 шешімі. Астана қаласының Әділет департаментінде 2013 жылғы 18 маусымда нормативтік құқықтық кесімдерді Мемлекеттік тіркеудің тізіліміне № 781 болып енгізілді. Күші жойылды - Астана қаласы әкімдігінің 2014 жылғы 10 қыркүйектегі № 111-1505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10.09.2014 жылғы </w:t>
      </w:r>
      <w:r>
        <w:rPr>
          <w:rFonts w:ascii="Times New Roman"/>
          <w:b w:val="false"/>
          <w:i w:val="false"/>
          <w:color w:val="ff0000"/>
          <w:sz w:val="28"/>
        </w:rPr>
        <w:t>№ 111-1505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Әкімшілік тәртіптер туралы</w:t>
      </w:r>
      <w:r>
        <w:rPr>
          <w:rFonts w:ascii="Times New Roman"/>
          <w:b w:val="false"/>
          <w:i w:val="false"/>
          <w:color w:val="000000"/>
          <w:sz w:val="28"/>
        </w:rPr>
        <w:t>» 2000 жылғы 27 қарашадағы заңдарына, Қазақстан Республикасы Үкіметінің «Жеке және заңды тұлғаларға көрсетілетін мемлекеттік қызметтердің тізілімін бекіту туралы» 2010 жылғы 20 шілдедегі № </w:t>
      </w:r>
      <w:r>
        <w:rPr>
          <w:rFonts w:ascii="Times New Roman"/>
          <w:b w:val="false"/>
          <w:i w:val="false"/>
          <w:color w:val="000000"/>
          <w:sz w:val="28"/>
        </w:rPr>
        <w:t>745</w:t>
      </w:r>
      <w:r>
        <w:rPr>
          <w:rFonts w:ascii="Times New Roman"/>
          <w:b w:val="false"/>
          <w:i w:val="false"/>
          <w:color w:val="000000"/>
          <w:sz w:val="28"/>
        </w:rPr>
        <w:t>, «Өнеркәсіп және экспорттық бақылау саласындағы мемлекеттік қызмет көрсету стандарттарын бекіту және Қазақстан Республикасы Үкiметiнiң кейбiр шешiмдерiне өзгерістер енгізу туралы» 2012 жылғы 31 тамыздағы № </w:t>
      </w:r>
      <w:r>
        <w:rPr>
          <w:rFonts w:ascii="Times New Roman"/>
          <w:b w:val="false"/>
          <w:i w:val="false"/>
          <w:color w:val="000000"/>
          <w:sz w:val="28"/>
        </w:rPr>
        <w:t>1130</w:t>
      </w:r>
      <w:r>
        <w:rPr>
          <w:rFonts w:ascii="Times New Roman"/>
          <w:b w:val="false"/>
          <w:i w:val="false"/>
          <w:color w:val="000000"/>
          <w:sz w:val="28"/>
        </w:rPr>
        <w:t>, «Электрондық мемлекеттік қызметтің үлгі регламентін бекіту туралы» Қазақстан Республикасы Үкіметінің 2010 жылғы 26 қазандағы № </w:t>
      </w:r>
      <w:r>
        <w:rPr>
          <w:rFonts w:ascii="Times New Roman"/>
          <w:b w:val="false"/>
          <w:i w:val="false"/>
          <w:color w:val="000000"/>
          <w:sz w:val="28"/>
        </w:rPr>
        <w:t>1116 қаулыларына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электрондық мемлекеттік қызмет регламенті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Кәсіпкерлік және өнеркәсіп басқармасы» мемлекеттік мекемесінің басшысы осы қаулының әділет органдарында мемлекеттік тіркелуін, кейіннен Астана қаласы әкімдігінің интернет-ресурсында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Қ.Т. Сұлтанбековке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тіркеуден өткеннен кейін күшіне енеді және оның бірінші ресми жарияланған күнінен күнтізбелік он күннен соң қолданысқа енгізіледі.</w:t>
      </w:r>
    </w:p>
    <w:bookmarkEnd w:id="0"/>
    <w:p>
      <w:pPr>
        <w:spacing w:after="0"/>
        <w:ind w:left="0"/>
        <w:jc w:val="both"/>
      </w:pPr>
      <w:r>
        <w:rPr>
          <w:rFonts w:ascii="Times New Roman"/>
          <w:b w:val="false"/>
          <w:i/>
          <w:color w:val="000000"/>
          <w:sz w:val="28"/>
        </w:rPr>
        <w:t>      Әкім                                       И. Тасмағамбетов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коммуникациялар министрі</w:t>
      </w:r>
      <w:r>
        <w:br/>
      </w:r>
      <w:r>
        <w:rPr>
          <w:rFonts w:ascii="Times New Roman"/>
          <w:b w:val="false"/>
          <w:i w:val="false"/>
          <w:color w:val="000000"/>
          <w:sz w:val="28"/>
        </w:rPr>
        <w:t>
</w:t>
      </w:r>
      <w:r>
        <w:rPr>
          <w:rFonts w:ascii="Times New Roman"/>
          <w:b w:val="false"/>
          <w:i/>
          <w:color w:val="000000"/>
          <w:sz w:val="28"/>
        </w:rPr>
        <w:t>      _____________________А. Жұмағалиев</w:t>
      </w:r>
      <w:r>
        <w:br/>
      </w:r>
      <w:r>
        <w:rPr>
          <w:rFonts w:ascii="Times New Roman"/>
          <w:b w:val="false"/>
          <w:i w:val="false"/>
          <w:color w:val="000000"/>
          <w:sz w:val="28"/>
        </w:rPr>
        <w:t>
</w:t>
      </w:r>
      <w:r>
        <w:rPr>
          <w:rFonts w:ascii="Times New Roman"/>
          <w:b w:val="false"/>
          <w:i/>
          <w:color w:val="000000"/>
          <w:sz w:val="28"/>
        </w:rPr>
        <w:t>      2013 жылғы 29 мамыр</w:t>
      </w:r>
    </w:p>
    <w:bookmarkStart w:name="z6"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2013 жылғы 29 мамыр     </w:t>
      </w:r>
      <w:r>
        <w:br/>
      </w:r>
      <w:r>
        <w:rPr>
          <w:rFonts w:ascii="Times New Roman"/>
          <w:b w:val="false"/>
          <w:i w:val="false"/>
          <w:color w:val="000000"/>
          <w:sz w:val="28"/>
        </w:rPr>
        <w:t xml:space="preserve">
№ 111-860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«Заңды тұлғалардың түстi және қара металл сынықтары мен</w:t>
      </w:r>
      <w:r>
        <w:br/>
      </w:r>
      <w:r>
        <w:rPr>
          <w:rFonts w:ascii="Times New Roman"/>
          <w:b/>
          <w:i w:val="false"/>
          <w:color w:val="000000"/>
        </w:rPr>
        <w:t>
қалдықтарын жинауы (дайындауы), сақтауы, қайта өңдеуi және</w:t>
      </w:r>
      <w:r>
        <w:br/>
      </w:r>
      <w:r>
        <w:rPr>
          <w:rFonts w:ascii="Times New Roman"/>
          <w:b/>
          <w:i w:val="false"/>
          <w:color w:val="000000"/>
        </w:rPr>
        <w:t>
өткiзу жөніндегі қызмет түрін жүзеге асыруға лицензия беру,</w:t>
      </w:r>
      <w:r>
        <w:br/>
      </w:r>
      <w:r>
        <w:rPr>
          <w:rFonts w:ascii="Times New Roman"/>
          <w:b/>
          <w:i w:val="false"/>
          <w:color w:val="000000"/>
        </w:rPr>
        <w:t>
қайта ресімдеу, лицензияның телнұсқаларын беру» электрондық</w:t>
      </w:r>
      <w:r>
        <w:br/>
      </w:r>
      <w:r>
        <w:rPr>
          <w:rFonts w:ascii="Times New Roman"/>
          <w:b/>
          <w:i w:val="false"/>
          <w:color w:val="000000"/>
        </w:rPr>
        <w:t>
мемлекеттік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электрондық мемлекеттік қызметті (бұдан әрі – мемлекеттік қызмет) Астана қаласының уәкілетті органы - «Астана қаласының Кәсіпкерлік және өнеркәсіп басқармасы» мемлекеттік мекемесі (бұдан әрі – қызмет көрсетуші), сондай-ақ алушыда электрондық цифрлық қолтаңба болған жағдайда (бұдан әрі – ЭЦҚ) "электрондық үкіметтің" www.egov.kz веб-порталы арқылы немесе www.elicense.kz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қызметі «Лицензиялау туралы» 2007 жылғы 11 қаңтардағы № 214 Қазақстан Республикасының Заңының 12 бабы 3 </w:t>
      </w:r>
      <w:r>
        <w:rPr>
          <w:rFonts w:ascii="Times New Roman"/>
          <w:b w:val="false"/>
          <w:i w:val="false"/>
          <w:color w:val="000000"/>
          <w:sz w:val="28"/>
        </w:rPr>
        <w:t>тармақшасы</w:t>
      </w:r>
      <w:r>
        <w:rPr>
          <w:rFonts w:ascii="Times New Roman"/>
          <w:b w:val="false"/>
          <w:i w:val="false"/>
          <w:color w:val="000000"/>
          <w:sz w:val="28"/>
        </w:rPr>
        <w:t>, Қазақстан Республикасының 2007 жылғы 11 қаңтардағы №  </w:t>
      </w:r>
      <w:r>
        <w:rPr>
          <w:rFonts w:ascii="Times New Roman"/>
          <w:b w:val="false"/>
          <w:i w:val="false"/>
          <w:color w:val="000000"/>
          <w:sz w:val="28"/>
        </w:rPr>
        <w:t>217</w:t>
      </w:r>
      <w:r>
        <w:rPr>
          <w:rFonts w:ascii="Times New Roman"/>
          <w:b w:val="false"/>
          <w:i w:val="false"/>
          <w:color w:val="000000"/>
          <w:sz w:val="28"/>
        </w:rPr>
        <w:t xml:space="preserve"> «Ақпараттандыру туралы» Заңының, және Қазақстан Республикасы Үкіметінің 2012 жылғы 31 тамыздағы № 1130 </w:t>
      </w:r>
      <w:r>
        <w:rPr>
          <w:rFonts w:ascii="Times New Roman"/>
          <w:b w:val="false"/>
          <w:i w:val="false"/>
          <w:color w:val="000000"/>
          <w:sz w:val="28"/>
        </w:rPr>
        <w:t>қаулысымен</w:t>
      </w:r>
      <w:r>
        <w:rPr>
          <w:rFonts w:ascii="Times New Roman"/>
          <w:b w:val="false"/>
          <w:i w:val="false"/>
          <w:color w:val="000000"/>
          <w:sz w:val="28"/>
        </w:rPr>
        <w:t xml:space="preserve"> бекітілген «Заңды тұлғалардың түстi және қара металл сынықтары мен қалдықтарын жинауы (дайындауы), сақтауы, қайта өңдеуi және өткiзуі жөніндегі қызмет түрін жүзеге асыруға лицензия беру, қайта ресімдеу, лицензияның телнұсқаларын беру» мемлекеттік қызмет стандартының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қызметті автоматтандыру деңгейі: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қолданылған түсініктер және қысқартулар:</w:t>
      </w:r>
      <w:r>
        <w:br/>
      </w:r>
      <w:r>
        <w:rPr>
          <w:rFonts w:ascii="Times New Roman"/>
          <w:b w:val="false"/>
          <w:i w:val="false"/>
          <w:color w:val="000000"/>
          <w:sz w:val="28"/>
        </w:rPr>
        <w:t>
      1) бизнес-сәйкестендіру нөмірі – бірлескен кәсіпкерлік түрінде қызметін жүзеге асыратын заңды тұлға (филиал және өкілдік) және дара кәсіпкер үшін қалыптастырылатын бірегей нөмір (бұдан әрі – БСН);</w:t>
      </w:r>
      <w:r>
        <w:br/>
      </w:r>
      <w:r>
        <w:rPr>
          <w:rFonts w:ascii="Times New Roman"/>
          <w:b w:val="false"/>
          <w:i w:val="false"/>
          <w:color w:val="000000"/>
          <w:sz w:val="28"/>
        </w:rPr>
        <w:t>
      2)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 (бұдан әрі – ЭҮП);</w:t>
      </w:r>
      <w:r>
        <w:br/>
      </w:r>
      <w:r>
        <w:rPr>
          <w:rFonts w:ascii="Times New Roman"/>
          <w:b w:val="false"/>
          <w:i w:val="false"/>
          <w:color w:val="000000"/>
          <w:sz w:val="28"/>
        </w:rPr>
        <w:t>
      3) «Е-лицензиялау» веб-порталы – берілген, қайта ресімделген, тоқтатылған, қайта қалпына келтірілген және қолданысын тоқтатқан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филиалдары, өкілдіктері (объектілері, орындары, учаскелері) туралы мәліметті қамтитын ақпараттық жүйе (бұдан әрі – «Е лицензиялау» МДҚ АЖ), мемлекеттік деректер қоры;</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ақпараттық қызмет - пайдаланушыларға ақпараттық ресурстарды беру жөніндегі қызмет;</w:t>
      </w:r>
      <w:r>
        <w:br/>
      </w:r>
      <w:r>
        <w:rPr>
          <w:rFonts w:ascii="Times New Roman"/>
          <w:b w:val="false"/>
          <w:i w:val="false"/>
          <w:color w:val="000000"/>
          <w:sz w:val="28"/>
        </w:rPr>
        <w:t>
      6)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7) алушы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8)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жөнінде қызмет көрсету;</w:t>
      </w:r>
      <w:r>
        <w:br/>
      </w:r>
      <w:r>
        <w:rPr>
          <w:rFonts w:ascii="Times New Roman"/>
          <w:b w:val="false"/>
          <w:i w:val="false"/>
          <w:color w:val="000000"/>
          <w:sz w:val="28"/>
        </w:rPr>
        <w:t>
      9)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10) мемлекеттік электрондық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11)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12)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13)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14) электрондық лицензия – қағаз жеткiзгiштегi лицензияға тең, ақпараттық технологиялар пайдаланыла отырып ресiмделетiн және берiлетiн электрондық құжат нысанындағы лицензия;</w:t>
      </w:r>
      <w:r>
        <w:br/>
      </w:r>
      <w:r>
        <w:rPr>
          <w:rFonts w:ascii="Times New Roman"/>
          <w:b w:val="false"/>
          <w:i w:val="false"/>
          <w:color w:val="000000"/>
          <w:sz w:val="28"/>
        </w:rPr>
        <w:t>
      15) "Заңды тұлғалар" мемлекеттік деректер қоры – ақпаратты автоматтандырылған жинауға, сақтауға және өңдеуге, Қазақстан Республикасында заңды тұлғалардың бірыңғай сәйкестендіруін енгізу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Бизнес-сәйкестендіру нөмірлерінің ұлттық тізілімін құруға арналған ақпараттық жүйе (бұдан әрі – ЗТ МДҚ);</w:t>
      </w:r>
      <w:r>
        <w:br/>
      </w:r>
      <w:r>
        <w:rPr>
          <w:rFonts w:ascii="Times New Roman"/>
          <w:b w:val="false"/>
          <w:i w:val="false"/>
          <w:color w:val="000000"/>
          <w:sz w:val="28"/>
        </w:rPr>
        <w:t>
      16) алушы – өзіне қажетті электрондық ақпараттық ресурстарды алу үшін ақпараттық жүйеге жүгінетін және оларды пайдаланатын субъект.</w:t>
      </w:r>
    </w:p>
    <w:bookmarkEnd w:id="4"/>
    <w:bookmarkStart w:name="z14" w:id="5"/>
    <w:p>
      <w:pPr>
        <w:spacing w:after="0"/>
        <w:ind w:left="0"/>
        <w:jc w:val="left"/>
      </w:pPr>
      <w:r>
        <w:rPr>
          <w:rFonts w:ascii="Times New Roman"/>
          <w:b/>
          <w:i w:val="false"/>
          <w:color w:val="000000"/>
        </w:rPr>
        <w:t xml:space="preserve"> 
2. Электрондық мемлекеттік қызметті көрсету бойынша қызмет</w:t>
      </w:r>
      <w:r>
        <w:br/>
      </w:r>
      <w:r>
        <w:rPr>
          <w:rFonts w:ascii="Times New Roman"/>
          <w:b/>
          <w:i w:val="false"/>
          <w:color w:val="000000"/>
        </w:rPr>
        <w:t>
көрсетуші қызметінің тәртібі</w:t>
      </w:r>
    </w:p>
    <w:bookmarkEnd w:id="5"/>
    <w:bookmarkStart w:name="z15" w:id="6"/>
    <w:p>
      <w:pPr>
        <w:spacing w:after="0"/>
        <w:ind w:left="0"/>
        <w:jc w:val="both"/>
      </w:pPr>
      <w:r>
        <w:rPr>
          <w:rFonts w:ascii="Times New Roman"/>
          <w:b w:val="false"/>
          <w:i w:val="false"/>
          <w:color w:val="000000"/>
          <w:sz w:val="28"/>
        </w:rPr>
        <w:t>
      6. Қызмет берушінің ЭҮП арқылы ішінара автоматтандырылған электрондық мемлекеттік қызмет көрсету кезіндегі адымдық іс-қимылдары мен шешімдері (функционалдық өзара іс-қимылдың № </w:t>
      </w:r>
      <w:r>
        <w:rPr>
          <w:rFonts w:ascii="Times New Roman"/>
          <w:b w:val="false"/>
          <w:i w:val="false"/>
          <w:color w:val="000000"/>
          <w:sz w:val="28"/>
        </w:rPr>
        <w:t>1 диаграммасы</w:t>
      </w:r>
      <w:r>
        <w:rPr>
          <w:rFonts w:ascii="Times New Roman"/>
          <w:b w:val="false"/>
          <w:i w:val="false"/>
          <w:color w:val="000000"/>
          <w:sz w:val="28"/>
        </w:rPr>
        <w:t>) Регламенттің 2-қосымшасында келтірілген:</w:t>
      </w:r>
      <w:r>
        <w:br/>
      </w:r>
      <w:r>
        <w:rPr>
          <w:rFonts w:ascii="Times New Roman"/>
          <w:b w:val="false"/>
          <w:i w:val="false"/>
          <w:color w:val="000000"/>
          <w:sz w:val="28"/>
        </w:rPr>
        <w:t>
      1) алушы ЭҮП-те тіркелуді алушы компьютерінің интернет-браузерінде сақталған өзінің ЭЦҚ тіркеу куәлігінің көмегімен жүзеге асырады (ЭҮП-те тіркелмеген</w:t>
      </w:r>
      <w:r>
        <w:rPr>
          <w:rFonts w:ascii="Times New Roman"/>
          <w:b w:val="false"/>
          <w:i w:val="false"/>
          <w:color w:val="ffffff"/>
          <w:sz w:val="28"/>
        </w:rPr>
        <w:t>0</w:t>
      </w:r>
      <w:r>
        <w:rPr>
          <w:rFonts w:ascii="Times New Roman"/>
          <w:b w:val="false"/>
          <w:i w:val="false"/>
          <w:color w:val="000000"/>
          <w:sz w:val="28"/>
        </w:rPr>
        <w:t>алушылар</w:t>
      </w:r>
      <w:r>
        <w:rPr>
          <w:rFonts w:ascii="Times New Roman"/>
          <w:b w:val="false"/>
          <w:i w:val="false"/>
          <w:color w:val="ffffff"/>
          <w:sz w:val="28"/>
        </w:rPr>
        <w:t>0</w:t>
      </w:r>
      <w:r>
        <w:rPr>
          <w:rFonts w:ascii="Times New Roman"/>
          <w:b w:val="false"/>
          <w:i w:val="false"/>
          <w:color w:val="000000"/>
          <w:sz w:val="28"/>
        </w:rPr>
        <w:t>үшін</w:t>
      </w:r>
      <w:r>
        <w:rPr>
          <w:rFonts w:ascii="Times New Roman"/>
          <w:b w:val="false"/>
          <w:i w:val="false"/>
          <w:color w:val="ffffff"/>
          <w:sz w:val="28"/>
        </w:rPr>
        <w:t>0</w:t>
      </w:r>
      <w:r>
        <w:rPr>
          <w:rFonts w:ascii="Times New Roman"/>
          <w:b w:val="false"/>
          <w:i w:val="false"/>
          <w:color w:val="000000"/>
          <w:sz w:val="28"/>
        </w:rPr>
        <w:t>жүзеге</w:t>
      </w:r>
      <w:r>
        <w:rPr>
          <w:rFonts w:ascii="Times New Roman"/>
          <w:b w:val="false"/>
          <w:i w:val="false"/>
          <w:color w:val="ffffff"/>
          <w:sz w:val="28"/>
        </w:rPr>
        <w:t>0</w:t>
      </w:r>
      <w:r>
        <w:rPr>
          <w:rFonts w:ascii="Times New Roman"/>
          <w:b w:val="false"/>
          <w:i w:val="false"/>
          <w:color w:val="000000"/>
          <w:sz w:val="28"/>
        </w:rPr>
        <w:t>асырылады);</w:t>
      </w:r>
      <w:r>
        <w:br/>
      </w:r>
      <w:r>
        <w:rPr>
          <w:rFonts w:ascii="Times New Roman"/>
          <w:b w:val="false"/>
          <w:i w:val="false"/>
          <w:color w:val="000000"/>
          <w:sz w:val="28"/>
        </w:rPr>
        <w:t>
      2) 1-үдеріс – алушы компьютерінің интернет-браузеріне ЭЦҚ тіркеу куәлігін бекіту, қызмет алу үшін ЭҮП-те алушының пароль енгізу үдерісі (авторизациялау</w:t>
      </w:r>
      <w:r>
        <w:rPr>
          <w:rFonts w:ascii="Times New Roman"/>
          <w:b w:val="false"/>
          <w:i w:val="false"/>
          <w:color w:val="ffffff"/>
          <w:sz w:val="28"/>
        </w:rPr>
        <w:t>0</w:t>
      </w:r>
      <w:r>
        <w:rPr>
          <w:rFonts w:ascii="Times New Roman"/>
          <w:b w:val="false"/>
          <w:i w:val="false"/>
          <w:color w:val="000000"/>
          <w:sz w:val="28"/>
        </w:rPr>
        <w:t>үдерісі);</w:t>
      </w:r>
      <w:r>
        <w:br/>
      </w:r>
      <w:r>
        <w:rPr>
          <w:rFonts w:ascii="Times New Roman"/>
          <w:b w:val="false"/>
          <w:i w:val="false"/>
          <w:color w:val="000000"/>
          <w:sz w:val="28"/>
        </w:rPr>
        <w:t>
      3) 1-шарт – логин (ЖСН/БСН) және пароль арқылы тіркелген алушы туралы</w:t>
      </w:r>
      <w:r>
        <w:rPr>
          <w:rFonts w:ascii="Times New Roman"/>
          <w:b w:val="false"/>
          <w:i w:val="false"/>
          <w:color w:val="ffffff"/>
          <w:sz w:val="28"/>
        </w:rPr>
        <w:t>0</w:t>
      </w:r>
      <w:r>
        <w:rPr>
          <w:rFonts w:ascii="Times New Roman"/>
          <w:b w:val="false"/>
          <w:i w:val="false"/>
          <w:color w:val="000000"/>
          <w:sz w:val="28"/>
        </w:rPr>
        <w:t>деректердің</w:t>
      </w:r>
      <w:r>
        <w:rPr>
          <w:rFonts w:ascii="Times New Roman"/>
          <w:b w:val="false"/>
          <w:i w:val="false"/>
          <w:color w:val="ffffff"/>
          <w:sz w:val="28"/>
        </w:rPr>
        <w:t>0</w:t>
      </w:r>
      <w:r>
        <w:rPr>
          <w:rFonts w:ascii="Times New Roman"/>
          <w:b w:val="false"/>
          <w:i w:val="false"/>
          <w:color w:val="000000"/>
          <w:sz w:val="28"/>
        </w:rPr>
        <w:t>түпнұсқалығын</w:t>
      </w:r>
      <w:r>
        <w:rPr>
          <w:rFonts w:ascii="Times New Roman"/>
          <w:b w:val="false"/>
          <w:i w:val="false"/>
          <w:color w:val="ffffff"/>
          <w:sz w:val="28"/>
        </w:rPr>
        <w:t>0</w:t>
      </w:r>
      <w:r>
        <w:rPr>
          <w:rFonts w:ascii="Times New Roman"/>
          <w:b w:val="false"/>
          <w:i w:val="false"/>
          <w:color w:val="000000"/>
          <w:sz w:val="28"/>
        </w:rPr>
        <w:t>ЭҮП-те</w:t>
      </w:r>
      <w:r>
        <w:rPr>
          <w:rFonts w:ascii="Times New Roman"/>
          <w:b w:val="false"/>
          <w:i w:val="false"/>
          <w:color w:val="ffffff"/>
          <w:sz w:val="28"/>
        </w:rPr>
        <w:t>0</w:t>
      </w:r>
      <w:r>
        <w:rPr>
          <w:rFonts w:ascii="Times New Roman"/>
          <w:b w:val="false"/>
          <w:i w:val="false"/>
          <w:color w:val="000000"/>
          <w:sz w:val="28"/>
        </w:rPr>
        <w:t>тексеру;</w:t>
      </w:r>
      <w:r>
        <w:br/>
      </w:r>
      <w:r>
        <w:rPr>
          <w:rFonts w:ascii="Times New Roman"/>
          <w:b w:val="false"/>
          <w:i w:val="false"/>
          <w:color w:val="000000"/>
          <w:sz w:val="28"/>
        </w:rPr>
        <w:t>
      4) 2-үдеріс – алушының деректерінде бұзушылықтардың бар болуына байланысты ЭҮП-пен авторизациялаудан бас тарту туралы хабарламаны қалыптастыру;</w:t>
      </w:r>
      <w:r>
        <w:br/>
      </w:r>
      <w:r>
        <w:rPr>
          <w:rFonts w:ascii="Times New Roman"/>
          <w:b w:val="false"/>
          <w:i w:val="false"/>
          <w:color w:val="000000"/>
          <w:sz w:val="28"/>
        </w:rPr>
        <w:t>
      5) 3-үдеріс – алушының Регламентте көрсетілген қызметті "Е лицензиялау" МДҚ АЖ-да таңдауы, қызметті көрсету үшін сұрау салу нысанын экранға шығару және алушының нысанды оның құрылымы мен форматтық талаптарын ескере отырып, сұрау салу нысанына қажетті құжаттарды электрондық түрде бекіте отырып толтыруы (деректерді енгізу);</w:t>
      </w:r>
      <w:r>
        <w:br/>
      </w:r>
      <w:r>
        <w:rPr>
          <w:rFonts w:ascii="Times New Roman"/>
          <w:b w:val="false"/>
          <w:i w:val="false"/>
          <w:color w:val="000000"/>
          <w:sz w:val="28"/>
        </w:rPr>
        <w:t>
      6) 4-үдеріс – ЭҮТШ-те қызметке ақы төлеу, содан кейін бұл ақпарат "Е-лицензиялау"</w:t>
      </w:r>
      <w:r>
        <w:rPr>
          <w:rFonts w:ascii="Times New Roman"/>
          <w:b w:val="false"/>
          <w:i w:val="false"/>
          <w:color w:val="ffffff"/>
          <w:sz w:val="28"/>
        </w:rPr>
        <w:t>0</w:t>
      </w:r>
      <w:r>
        <w:rPr>
          <w:rFonts w:ascii="Times New Roman"/>
          <w:b w:val="false"/>
          <w:i w:val="false"/>
          <w:color w:val="000000"/>
          <w:sz w:val="28"/>
        </w:rPr>
        <w:t>МДҚ</w:t>
      </w:r>
      <w:r>
        <w:rPr>
          <w:rFonts w:ascii="Times New Roman"/>
          <w:b w:val="false"/>
          <w:i w:val="false"/>
          <w:color w:val="ffffff"/>
          <w:sz w:val="28"/>
        </w:rPr>
        <w:t>0</w:t>
      </w:r>
      <w:r>
        <w:rPr>
          <w:rFonts w:ascii="Times New Roman"/>
          <w:b w:val="false"/>
          <w:i w:val="false"/>
          <w:color w:val="000000"/>
          <w:sz w:val="28"/>
        </w:rPr>
        <w:t>АЖ-ға</w:t>
      </w:r>
      <w:r>
        <w:rPr>
          <w:rFonts w:ascii="Times New Roman"/>
          <w:b w:val="false"/>
          <w:i w:val="false"/>
          <w:color w:val="ffffff"/>
          <w:sz w:val="28"/>
        </w:rPr>
        <w:t>0</w:t>
      </w:r>
      <w:r>
        <w:rPr>
          <w:rFonts w:ascii="Times New Roman"/>
          <w:b w:val="false"/>
          <w:i w:val="false"/>
          <w:color w:val="000000"/>
          <w:sz w:val="28"/>
        </w:rPr>
        <w:t>келіп</w:t>
      </w:r>
      <w:r>
        <w:rPr>
          <w:rFonts w:ascii="Times New Roman"/>
          <w:b w:val="false"/>
          <w:i w:val="false"/>
          <w:color w:val="ffffff"/>
          <w:sz w:val="28"/>
        </w:rPr>
        <w:t>0</w:t>
      </w:r>
      <w:r>
        <w:rPr>
          <w:rFonts w:ascii="Times New Roman"/>
          <w:b w:val="false"/>
          <w:i w:val="false"/>
          <w:color w:val="000000"/>
          <w:sz w:val="28"/>
        </w:rPr>
        <w:t>түседі;</w:t>
      </w:r>
      <w:r>
        <w:br/>
      </w:r>
      <w:r>
        <w:rPr>
          <w:rFonts w:ascii="Times New Roman"/>
          <w:b w:val="false"/>
          <w:i w:val="false"/>
          <w:color w:val="000000"/>
          <w:sz w:val="28"/>
        </w:rPr>
        <w:t>
      7) 2-шарт – "Е-лицензиялау" МДҚ АЖ-да қызметтің көрсетілгені үшін жүргізілген</w:t>
      </w:r>
      <w:r>
        <w:rPr>
          <w:rFonts w:ascii="Times New Roman"/>
          <w:b w:val="false"/>
          <w:i w:val="false"/>
          <w:color w:val="ffffff"/>
          <w:sz w:val="28"/>
        </w:rPr>
        <w:t>0</w:t>
      </w:r>
      <w:r>
        <w:rPr>
          <w:rFonts w:ascii="Times New Roman"/>
          <w:b w:val="false"/>
          <w:i w:val="false"/>
          <w:color w:val="000000"/>
          <w:sz w:val="28"/>
        </w:rPr>
        <w:t>ақы</w:t>
      </w:r>
      <w:r>
        <w:rPr>
          <w:rFonts w:ascii="Times New Roman"/>
          <w:b w:val="false"/>
          <w:i w:val="false"/>
          <w:color w:val="ffffff"/>
          <w:sz w:val="28"/>
        </w:rPr>
        <w:t>0</w:t>
      </w:r>
      <w:r>
        <w:rPr>
          <w:rFonts w:ascii="Times New Roman"/>
          <w:b w:val="false"/>
          <w:i w:val="false"/>
          <w:color w:val="000000"/>
          <w:sz w:val="28"/>
        </w:rPr>
        <w:t>төлеу</w:t>
      </w:r>
      <w:r>
        <w:rPr>
          <w:rFonts w:ascii="Times New Roman"/>
          <w:b w:val="false"/>
          <w:i w:val="false"/>
          <w:color w:val="ffffff"/>
          <w:sz w:val="28"/>
        </w:rPr>
        <w:t>0</w:t>
      </w:r>
      <w:r>
        <w:rPr>
          <w:rFonts w:ascii="Times New Roman"/>
          <w:b w:val="false"/>
          <w:i w:val="false"/>
          <w:color w:val="000000"/>
          <w:sz w:val="28"/>
        </w:rPr>
        <w:t>фактісін</w:t>
      </w:r>
      <w:r>
        <w:rPr>
          <w:rFonts w:ascii="Times New Roman"/>
          <w:b w:val="false"/>
          <w:i w:val="false"/>
          <w:color w:val="ffffff"/>
          <w:sz w:val="28"/>
        </w:rPr>
        <w:t>0</w:t>
      </w:r>
      <w:r>
        <w:rPr>
          <w:rFonts w:ascii="Times New Roman"/>
          <w:b w:val="false"/>
          <w:i w:val="false"/>
          <w:color w:val="000000"/>
          <w:sz w:val="28"/>
        </w:rPr>
        <w:t>тексеру;</w:t>
      </w:r>
      <w:r>
        <w:br/>
      </w:r>
      <w:r>
        <w:rPr>
          <w:rFonts w:ascii="Times New Roman"/>
          <w:b w:val="false"/>
          <w:i w:val="false"/>
          <w:color w:val="000000"/>
          <w:sz w:val="28"/>
        </w:rPr>
        <w:t>
      8) 5-үдеріс – "Е лицензиялау" МДҚ АЖ-да қызметтің көрсетілгені үшін төленген ақының болмауына байланысты сұрау салынған қызмет көрсетуден бас</w:t>
      </w:r>
      <w:r>
        <w:rPr>
          <w:rFonts w:ascii="Times New Roman"/>
          <w:b w:val="false"/>
          <w:i w:val="false"/>
          <w:color w:val="ffffff"/>
          <w:sz w:val="28"/>
        </w:rPr>
        <w:t>0</w:t>
      </w:r>
      <w:r>
        <w:rPr>
          <w:rFonts w:ascii="Times New Roman"/>
          <w:b w:val="false"/>
          <w:i w:val="false"/>
          <w:color w:val="000000"/>
          <w:sz w:val="28"/>
        </w:rPr>
        <w:t>тарту</w:t>
      </w:r>
      <w:r>
        <w:rPr>
          <w:rFonts w:ascii="Times New Roman"/>
          <w:b w:val="false"/>
          <w:i w:val="false"/>
          <w:color w:val="ffffff"/>
          <w:sz w:val="28"/>
        </w:rPr>
        <w:t>0</w:t>
      </w:r>
      <w:r>
        <w:rPr>
          <w:rFonts w:ascii="Times New Roman"/>
          <w:b w:val="false"/>
          <w:i w:val="false"/>
          <w:color w:val="000000"/>
          <w:sz w:val="28"/>
        </w:rPr>
        <w:t>туралы</w:t>
      </w:r>
      <w:r>
        <w:rPr>
          <w:rFonts w:ascii="Times New Roman"/>
          <w:b w:val="false"/>
          <w:i w:val="false"/>
          <w:color w:val="ffffff"/>
          <w:sz w:val="28"/>
        </w:rPr>
        <w:t>0</w:t>
      </w:r>
      <w:r>
        <w:rPr>
          <w:rFonts w:ascii="Times New Roman"/>
          <w:b w:val="false"/>
          <w:i w:val="false"/>
          <w:color w:val="000000"/>
          <w:sz w:val="28"/>
        </w:rPr>
        <w:t>хабарламаны</w:t>
      </w:r>
      <w:r>
        <w:rPr>
          <w:rFonts w:ascii="Times New Roman"/>
          <w:b w:val="false"/>
          <w:i w:val="false"/>
          <w:color w:val="ffffff"/>
          <w:sz w:val="28"/>
        </w:rPr>
        <w:t>0</w:t>
      </w:r>
      <w:r>
        <w:rPr>
          <w:rFonts w:ascii="Times New Roman"/>
          <w:b w:val="false"/>
          <w:i w:val="false"/>
          <w:color w:val="000000"/>
          <w:sz w:val="28"/>
        </w:rPr>
        <w:t>қалыптастыру;</w:t>
      </w:r>
      <w:r>
        <w:br/>
      </w:r>
      <w:r>
        <w:rPr>
          <w:rFonts w:ascii="Times New Roman"/>
          <w:b w:val="false"/>
          <w:i w:val="false"/>
          <w:color w:val="000000"/>
          <w:sz w:val="28"/>
        </w:rPr>
        <w:t>
      9) 6-үдеріс – алушының сұрау салуды куәландыру (қол қою) үшін ЭЦҚ тіркеу</w:t>
      </w:r>
      <w:r>
        <w:rPr>
          <w:rFonts w:ascii="Times New Roman"/>
          <w:b w:val="false"/>
          <w:i w:val="false"/>
          <w:color w:val="ffffff"/>
          <w:sz w:val="28"/>
        </w:rPr>
        <w:t>0</w:t>
      </w:r>
      <w:r>
        <w:rPr>
          <w:rFonts w:ascii="Times New Roman"/>
          <w:b w:val="false"/>
          <w:i w:val="false"/>
          <w:color w:val="000000"/>
          <w:sz w:val="28"/>
        </w:rPr>
        <w:t>куәлігін</w:t>
      </w:r>
      <w:r>
        <w:rPr>
          <w:rFonts w:ascii="Times New Roman"/>
          <w:b w:val="false"/>
          <w:i w:val="false"/>
          <w:color w:val="ffffff"/>
          <w:sz w:val="28"/>
        </w:rPr>
        <w:t>0</w:t>
      </w:r>
      <w:r>
        <w:rPr>
          <w:rFonts w:ascii="Times New Roman"/>
          <w:b w:val="false"/>
          <w:i w:val="false"/>
          <w:color w:val="000000"/>
          <w:sz w:val="28"/>
        </w:rPr>
        <w:t>таңдауы;</w:t>
      </w:r>
      <w:r>
        <w:br/>
      </w:r>
      <w:r>
        <w:rPr>
          <w:rFonts w:ascii="Times New Roman"/>
          <w:b w:val="false"/>
          <w:i w:val="false"/>
          <w:color w:val="000000"/>
          <w:sz w:val="28"/>
        </w:rPr>
        <w:t>
      10) 3-шарт – ЭҮП-те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 келуін тексеру;</w:t>
      </w:r>
      <w:r>
        <w:br/>
      </w:r>
      <w:r>
        <w:rPr>
          <w:rFonts w:ascii="Times New Roman"/>
          <w:b w:val="false"/>
          <w:i w:val="false"/>
          <w:color w:val="000000"/>
          <w:sz w:val="28"/>
        </w:rPr>
        <w:t>
      11) 7-үдеріс – алушының ЭЦҚ түпнұсқалығының расталмауына байланысты сұрау салынған қызмет көрсетуден бас тарту туралы хабарламаны қалыптастыру;</w:t>
      </w:r>
      <w:r>
        <w:br/>
      </w:r>
      <w:r>
        <w:rPr>
          <w:rFonts w:ascii="Times New Roman"/>
          <w:b w:val="false"/>
          <w:i w:val="false"/>
          <w:color w:val="000000"/>
          <w:sz w:val="28"/>
        </w:rPr>
        <w:t>
      12) 8-үдеріс – қызметті көрсетуге арналған сұрау салудың толтырылған нысанын (енгізілген деректерді) алушының ЭЦҚ арқылы куәландыру (қол қою);</w:t>
      </w:r>
      <w:r>
        <w:br/>
      </w:r>
      <w:r>
        <w:rPr>
          <w:rFonts w:ascii="Times New Roman"/>
          <w:b w:val="false"/>
          <w:i w:val="false"/>
          <w:color w:val="000000"/>
          <w:sz w:val="28"/>
        </w:rPr>
        <w:t>
      13) 9-үдеріс – "Е лицензиялау" МДҚ АЖ-да электрондық құжатты (алушының сұрау салуын) тіркеу және "Е лицензиялау" МДҚ АЖ-да сұрау салуды өңдеу;</w:t>
      </w:r>
      <w:r>
        <w:br/>
      </w:r>
      <w:r>
        <w:rPr>
          <w:rFonts w:ascii="Times New Roman"/>
          <w:b w:val="false"/>
          <w:i w:val="false"/>
          <w:color w:val="000000"/>
          <w:sz w:val="28"/>
        </w:rPr>
        <w:t>
      14) 4-шарт – алушының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15) 10-үдеріс – "Е лицензиялау" МДҚ АЖ-дағы алушының деректерінде бұзушылықтардың бар болуына байланысты сұрау салынған қызмет көрсетуден бас тарту туралы хабарламаны қалыптастыру;</w:t>
      </w:r>
      <w:r>
        <w:br/>
      </w:r>
      <w:r>
        <w:rPr>
          <w:rFonts w:ascii="Times New Roman"/>
          <w:b w:val="false"/>
          <w:i w:val="false"/>
          <w:color w:val="000000"/>
          <w:sz w:val="28"/>
        </w:rPr>
        <w:t>
      16) 11-үдеріс – алушының "Е лицензиялау" МДҚ АЖ-мен қалыптастырылған қызмет көрсету нәтижесін алуы. Электрондық құжат қызмет берушінің уәкілетті тұлғасының ЭЦҚ-сын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адымдық іс-қимылдар мен шешімдер (ішінара автоматтандырылған электрондық мемлекеттік қызмет көрсету кезіндегі функционалдық өзара іс-қимылдың № </w:t>
      </w:r>
      <w:r>
        <w:rPr>
          <w:rFonts w:ascii="Times New Roman"/>
          <w:b w:val="false"/>
          <w:i w:val="false"/>
          <w:color w:val="000000"/>
          <w:sz w:val="28"/>
        </w:rPr>
        <w:t>2 диаграммасы</w:t>
      </w:r>
      <w:r>
        <w:rPr>
          <w:rFonts w:ascii="Times New Roman"/>
          <w:b w:val="false"/>
          <w:i w:val="false"/>
          <w:color w:val="000000"/>
          <w:sz w:val="28"/>
        </w:rPr>
        <w:t>) Регламенттің 2-қосымшасында келтірілген:</w:t>
      </w:r>
      <w:r>
        <w:br/>
      </w:r>
      <w:r>
        <w:rPr>
          <w:rFonts w:ascii="Times New Roman"/>
          <w:b w:val="false"/>
          <w:i w:val="false"/>
          <w:color w:val="000000"/>
          <w:sz w:val="28"/>
        </w:rPr>
        <w:t>
      1) 1-үдеріс – қызмет беруші қызметкерінің қызмет көрсету үшін "Е-лицензиялау" МДҚ АЖ-да логин мен парольді енгізуі (авторизациялау үдерісі);</w:t>
      </w:r>
      <w:r>
        <w:br/>
      </w:r>
      <w:r>
        <w:rPr>
          <w:rFonts w:ascii="Times New Roman"/>
          <w:b w:val="false"/>
          <w:i w:val="false"/>
          <w:color w:val="000000"/>
          <w:sz w:val="28"/>
        </w:rPr>
        <w:t>
      2) 1-шарт – "Е лицензиялау" МДҚ АЖ-да логин мен пароль арқылы қызмет берушінің тіркелген қызметкері туралы деректердің түпнұсқалығын тексеру;</w:t>
      </w:r>
      <w:r>
        <w:br/>
      </w:r>
      <w:r>
        <w:rPr>
          <w:rFonts w:ascii="Times New Roman"/>
          <w:b w:val="false"/>
          <w:i w:val="false"/>
          <w:color w:val="000000"/>
          <w:sz w:val="28"/>
        </w:rPr>
        <w:t>
      3) 2-үдеріс – қызмет беруші қызметкерінің деректерінде бұзушылықтардың бар болуына байланысты авторизациялаудан бас тарту туралы хабарламаны "Е лицензиялау" МДҚ АЖ-мен қалыптастыру;</w:t>
      </w:r>
      <w:r>
        <w:br/>
      </w:r>
      <w:r>
        <w:rPr>
          <w:rFonts w:ascii="Times New Roman"/>
          <w:b w:val="false"/>
          <w:i w:val="false"/>
          <w:color w:val="000000"/>
          <w:sz w:val="28"/>
        </w:rPr>
        <w:t>
      4) 3-үдеріс – қызмет беруші қызметкерінің Регламентте көрсетілген қызметті таңдауы, қызмет көрсету үшін сұрау салу нысанын экранға шығару және қызмет беруші қызметкерінің алушы деректерін, сондай-ақ алушы өкілінің деректерін сенімхат бойынша енгізуі (нотариаттық куәландырылған сенімхат болғанда, басқа куәланырылған сенімхат болғанда – сенімхат деректері</w:t>
      </w:r>
      <w:r>
        <w:rPr>
          <w:rFonts w:ascii="Times New Roman"/>
          <w:b w:val="false"/>
          <w:i w:val="false"/>
          <w:color w:val="ffffff"/>
          <w:sz w:val="28"/>
        </w:rPr>
        <w:t>0</w:t>
      </w:r>
      <w:r>
        <w:rPr>
          <w:rFonts w:ascii="Times New Roman"/>
          <w:b w:val="false"/>
          <w:i w:val="false"/>
          <w:color w:val="000000"/>
          <w:sz w:val="28"/>
        </w:rPr>
        <w:t>толтырылмайды);</w:t>
      </w:r>
      <w:r>
        <w:br/>
      </w:r>
      <w:r>
        <w:rPr>
          <w:rFonts w:ascii="Times New Roman"/>
          <w:b w:val="false"/>
          <w:i w:val="false"/>
          <w:color w:val="000000"/>
          <w:sz w:val="28"/>
        </w:rPr>
        <w:t>
      5) 4-үдеріс – ЗТ МДҚ-ға ЭҮШ арқылы алушының деректері туралы сұрау салуды</w:t>
      </w:r>
      <w:r>
        <w:rPr>
          <w:rFonts w:ascii="Times New Roman"/>
          <w:b w:val="false"/>
          <w:i w:val="false"/>
          <w:color w:val="ffffff"/>
          <w:sz w:val="28"/>
        </w:rPr>
        <w:t>0</w:t>
      </w:r>
      <w:r>
        <w:rPr>
          <w:rFonts w:ascii="Times New Roman"/>
          <w:b w:val="false"/>
          <w:i w:val="false"/>
          <w:color w:val="000000"/>
          <w:sz w:val="28"/>
        </w:rPr>
        <w:t>жолдау;</w:t>
      </w:r>
      <w:r>
        <w:br/>
      </w:r>
      <w:r>
        <w:rPr>
          <w:rFonts w:ascii="Times New Roman"/>
          <w:b w:val="false"/>
          <w:i w:val="false"/>
          <w:color w:val="000000"/>
          <w:sz w:val="28"/>
        </w:rPr>
        <w:t>
      6) 2-шарт – ЗТ МДҚ-да алушы деректерінің болуын тексеру;</w:t>
      </w:r>
      <w:r>
        <w:br/>
      </w:r>
      <w:r>
        <w:rPr>
          <w:rFonts w:ascii="Times New Roman"/>
          <w:b w:val="false"/>
          <w:i w:val="false"/>
          <w:color w:val="000000"/>
          <w:sz w:val="28"/>
        </w:rPr>
        <w:t>
      7) 5-үдеріс – ЗТ МДҚ-да алушы деректерінің болмауына байланысты деректерді алу мүмкіндігінің жоқтығы туралы хабарламаны қалыптастыру;</w:t>
      </w:r>
      <w:r>
        <w:br/>
      </w:r>
      <w:r>
        <w:rPr>
          <w:rFonts w:ascii="Times New Roman"/>
          <w:b w:val="false"/>
          <w:i w:val="false"/>
          <w:color w:val="000000"/>
          <w:sz w:val="28"/>
        </w:rPr>
        <w:t>
      8) 6-үдеріс – сұрау салу нысанын құжаттардың қағаз нысанда болуы туралы белгі қою бөлігінде толтыру және қызмет беруші қызметкерінің алушы ұсынған қажетті құжаттарды сканерлеуі және оларды сұрау салу нысанына бекітуі;</w:t>
      </w:r>
      <w:r>
        <w:br/>
      </w:r>
      <w:r>
        <w:rPr>
          <w:rFonts w:ascii="Times New Roman"/>
          <w:b w:val="false"/>
          <w:i w:val="false"/>
          <w:color w:val="000000"/>
          <w:sz w:val="28"/>
        </w:rPr>
        <w:t>
      9) 7-үдеріс – "Е-лицензиялау" МДҚ АЖ-да сұрау салуды тіркеу және "Е лицензиялау" МДҚ АЖ-да қызметті өңдеу;</w:t>
      </w:r>
      <w:r>
        <w:br/>
      </w:r>
      <w:r>
        <w:rPr>
          <w:rFonts w:ascii="Times New Roman"/>
          <w:b w:val="false"/>
          <w:i w:val="false"/>
          <w:color w:val="000000"/>
          <w:sz w:val="28"/>
        </w:rPr>
        <w:t>
      10) 3-шарт – алушының біліктілік талаптарына және лицензия беру негіздеріне сәйкестігін қызмет берушінің тексеруі;</w:t>
      </w:r>
      <w:r>
        <w:br/>
      </w:r>
      <w:r>
        <w:rPr>
          <w:rFonts w:ascii="Times New Roman"/>
          <w:b w:val="false"/>
          <w:i w:val="false"/>
          <w:color w:val="000000"/>
          <w:sz w:val="28"/>
        </w:rPr>
        <w:t>
      11) 8-үдеріс – "Е лицензиялау" МДҚ АЖ-да алушының деректерінде бұзушылықтардың бар болуына байланысты сұрау салынған қызмет көрсетуден бас тарту туралы хабарламаны қалыптастыру;</w:t>
      </w:r>
      <w:r>
        <w:br/>
      </w:r>
      <w:r>
        <w:rPr>
          <w:rFonts w:ascii="Times New Roman"/>
          <w:b w:val="false"/>
          <w:i w:val="false"/>
          <w:color w:val="000000"/>
          <w:sz w:val="28"/>
        </w:rPr>
        <w:t>
      12) 9-үдеріс – алушының "Е лицензиялау" МДҚ АЖ-мен қалыптастырылған қызмет көрсету нәтижесін алуы. Электрондық құжат қызмет берушінің уәкілетті тұлғасының ЭЦҚ-сын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8. Сұрау салуды толтыру және қызметке жауап беру нысандары www.elicense.kz "Е 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 салу өңделгеннен кейін алушыға сұрау салуды өңдеу нәтижелерін мынадай амалмен қарау мүмкіндігі беріледі:</w:t>
      </w:r>
      <w:r>
        <w:br/>
      </w:r>
      <w:r>
        <w:rPr>
          <w:rFonts w:ascii="Times New Roman"/>
          <w:b w:val="false"/>
          <w:i w:val="false"/>
          <w:color w:val="000000"/>
          <w:sz w:val="28"/>
        </w:rPr>
        <w:t>
      "ашу" деген түймені басқаннан кейін – сұрау салу нәтижесі дисплейдің экранына шығарылады;</w:t>
      </w:r>
      <w:r>
        <w:br/>
      </w:r>
      <w:r>
        <w:rPr>
          <w:rFonts w:ascii="Times New Roman"/>
          <w:b w:val="false"/>
          <w:i w:val="false"/>
          <w:color w:val="000000"/>
          <w:sz w:val="28"/>
        </w:rPr>
        <w:t>
      "сақтау" деген түймені басқаннан кейін – сұрау салу нәтижесі алушымен берілген магнитті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жөніндегі қажетті ақпарат пен кеңесті және шағым беру тәртібін call-орталығының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үдерісіне қатысатын құрылымдық-функционалдық бірліктер (бұдан әрі – ҚФБ):</w:t>
      </w:r>
      <w:r>
        <w:br/>
      </w:r>
      <w:r>
        <w:rPr>
          <w:rFonts w:ascii="Times New Roman"/>
          <w:b w:val="false"/>
          <w:i w:val="false"/>
          <w:color w:val="000000"/>
          <w:sz w:val="28"/>
        </w:rPr>
        <w:t>
      1)</w:t>
      </w:r>
      <w:r>
        <w:rPr>
          <w:rFonts w:ascii="Times New Roman"/>
          <w:b w:val="false"/>
          <w:i w:val="false"/>
          <w:color w:val="ffffff"/>
          <w:sz w:val="28"/>
        </w:rPr>
        <w:t>0</w:t>
      </w:r>
      <w:r>
        <w:rPr>
          <w:rFonts w:ascii="Times New Roman"/>
          <w:b w:val="false"/>
          <w:i w:val="false"/>
          <w:color w:val="000000"/>
          <w:sz w:val="28"/>
        </w:rPr>
        <w:t>ЭҮП;</w:t>
      </w:r>
      <w:r>
        <w:br/>
      </w:r>
      <w:r>
        <w:rPr>
          <w:rFonts w:ascii="Times New Roman"/>
          <w:b w:val="false"/>
          <w:i w:val="false"/>
          <w:color w:val="000000"/>
          <w:sz w:val="28"/>
        </w:rPr>
        <w:t>
      2)</w:t>
      </w:r>
      <w:r>
        <w:rPr>
          <w:rFonts w:ascii="Times New Roman"/>
          <w:b w:val="false"/>
          <w:i w:val="false"/>
          <w:color w:val="ffffff"/>
          <w:sz w:val="28"/>
        </w:rPr>
        <w:t>0</w:t>
      </w:r>
      <w:r>
        <w:rPr>
          <w:rFonts w:ascii="Times New Roman"/>
          <w:b w:val="false"/>
          <w:i w:val="false"/>
          <w:color w:val="000000"/>
          <w:sz w:val="28"/>
        </w:rPr>
        <w:t>ЭҮШ;</w:t>
      </w:r>
      <w:r>
        <w:br/>
      </w:r>
      <w:r>
        <w:rPr>
          <w:rFonts w:ascii="Times New Roman"/>
          <w:b w:val="false"/>
          <w:i w:val="false"/>
          <w:color w:val="000000"/>
          <w:sz w:val="28"/>
        </w:rPr>
        <w:t>
      3)</w:t>
      </w:r>
      <w:r>
        <w:rPr>
          <w:rFonts w:ascii="Times New Roman"/>
          <w:b w:val="false"/>
          <w:i w:val="false"/>
          <w:color w:val="ffffff"/>
          <w:sz w:val="28"/>
        </w:rPr>
        <w:t>0</w:t>
      </w:r>
      <w:r>
        <w:rPr>
          <w:rFonts w:ascii="Times New Roman"/>
          <w:b w:val="false"/>
          <w:i w:val="false"/>
          <w:color w:val="000000"/>
          <w:sz w:val="28"/>
        </w:rPr>
        <w:t>ЭҮТШ;</w:t>
      </w:r>
      <w:r>
        <w:br/>
      </w:r>
      <w:r>
        <w:rPr>
          <w:rFonts w:ascii="Times New Roman"/>
          <w:b w:val="false"/>
          <w:i w:val="false"/>
          <w:color w:val="000000"/>
          <w:sz w:val="28"/>
        </w:rPr>
        <w:t>
      4)</w:t>
      </w:r>
      <w:r>
        <w:rPr>
          <w:rFonts w:ascii="Times New Roman"/>
          <w:b w:val="false"/>
          <w:i w:val="false"/>
          <w:color w:val="ffffff"/>
          <w:sz w:val="28"/>
        </w:rPr>
        <w:t>0</w:t>
      </w:r>
      <w:r>
        <w:rPr>
          <w:rFonts w:ascii="Times New Roman"/>
          <w:b w:val="false"/>
          <w:i w:val="false"/>
          <w:color w:val="000000"/>
          <w:sz w:val="28"/>
        </w:rPr>
        <w:t>"Е-лицензиялау"</w:t>
      </w:r>
      <w:r>
        <w:rPr>
          <w:rFonts w:ascii="Times New Roman"/>
          <w:b w:val="false"/>
          <w:i w:val="false"/>
          <w:color w:val="ffffff"/>
          <w:sz w:val="28"/>
        </w:rPr>
        <w:t>0</w:t>
      </w:r>
      <w:r>
        <w:rPr>
          <w:rFonts w:ascii="Times New Roman"/>
          <w:b w:val="false"/>
          <w:i w:val="false"/>
          <w:color w:val="000000"/>
          <w:sz w:val="28"/>
        </w:rPr>
        <w:t>МДҚ</w:t>
      </w:r>
      <w:r>
        <w:rPr>
          <w:rFonts w:ascii="Times New Roman"/>
          <w:b w:val="false"/>
          <w:i w:val="false"/>
          <w:color w:val="ffffff"/>
          <w:sz w:val="28"/>
        </w:rPr>
        <w:t>0</w:t>
      </w:r>
      <w:r>
        <w:rPr>
          <w:rFonts w:ascii="Times New Roman"/>
          <w:b w:val="false"/>
          <w:i w:val="false"/>
          <w:color w:val="000000"/>
          <w:sz w:val="28"/>
        </w:rPr>
        <w:t>АЖ;</w:t>
      </w:r>
      <w:r>
        <w:br/>
      </w:r>
      <w:r>
        <w:rPr>
          <w:rFonts w:ascii="Times New Roman"/>
          <w:b w:val="false"/>
          <w:i w:val="false"/>
          <w:color w:val="000000"/>
          <w:sz w:val="28"/>
        </w:rPr>
        <w:t>
      5)</w:t>
      </w:r>
      <w:r>
        <w:rPr>
          <w:rFonts w:ascii="Times New Roman"/>
          <w:b w:val="false"/>
          <w:i w:val="false"/>
          <w:color w:val="ffffff"/>
          <w:sz w:val="28"/>
        </w:rPr>
        <w:t>0</w:t>
      </w:r>
      <w:r>
        <w:rPr>
          <w:rFonts w:ascii="Times New Roman"/>
          <w:b w:val="false"/>
          <w:i w:val="false"/>
          <w:color w:val="000000"/>
          <w:sz w:val="28"/>
        </w:rPr>
        <w:t>ЗТ</w:t>
      </w:r>
      <w:r>
        <w:rPr>
          <w:rFonts w:ascii="Times New Roman"/>
          <w:b w:val="false"/>
          <w:i w:val="false"/>
          <w:color w:val="ffffff"/>
          <w:sz w:val="28"/>
        </w:rPr>
        <w:t>0</w:t>
      </w:r>
      <w:r>
        <w:rPr>
          <w:rFonts w:ascii="Times New Roman"/>
          <w:b w:val="false"/>
          <w:i w:val="false"/>
          <w:color w:val="000000"/>
          <w:sz w:val="28"/>
        </w:rPr>
        <w:t>МДҚ;</w:t>
      </w:r>
      <w:r>
        <w:br/>
      </w:r>
      <w:r>
        <w:rPr>
          <w:rFonts w:ascii="Times New Roman"/>
          <w:b w:val="false"/>
          <w:i w:val="false"/>
          <w:color w:val="000000"/>
          <w:sz w:val="28"/>
        </w:rPr>
        <w:t>
      6)</w:t>
      </w:r>
      <w:r>
        <w:rPr>
          <w:rFonts w:ascii="Times New Roman"/>
          <w:b w:val="false"/>
          <w:i w:val="false"/>
          <w:color w:val="ffffff"/>
          <w:sz w:val="28"/>
        </w:rPr>
        <w:t>0</w:t>
      </w:r>
      <w:r>
        <w:rPr>
          <w:rFonts w:ascii="Times New Roman"/>
          <w:b w:val="false"/>
          <w:i w:val="false"/>
          <w:color w:val="000000"/>
          <w:sz w:val="28"/>
        </w:rPr>
        <w:t>қызмет</w:t>
      </w:r>
      <w:r>
        <w:rPr>
          <w:rFonts w:ascii="Times New Roman"/>
          <w:b w:val="false"/>
          <w:i w:val="false"/>
          <w:color w:val="ffffff"/>
          <w:sz w:val="28"/>
        </w:rPr>
        <w:t>0</w:t>
      </w:r>
      <w:r>
        <w:rPr>
          <w:rFonts w:ascii="Times New Roman"/>
          <w:b w:val="false"/>
          <w:i w:val="false"/>
          <w:color w:val="000000"/>
          <w:sz w:val="28"/>
        </w:rPr>
        <w:t>беруші.</w:t>
      </w:r>
      <w:r>
        <w:br/>
      </w:r>
      <w:r>
        <w:rPr>
          <w:rFonts w:ascii="Times New Roman"/>
          <w:b w:val="false"/>
          <w:i w:val="false"/>
          <w:color w:val="000000"/>
          <w:sz w:val="28"/>
        </w:rPr>
        <w:t>
</w:t>
      </w:r>
      <w:r>
        <w:rPr>
          <w:rFonts w:ascii="Times New Roman"/>
          <w:b w:val="false"/>
          <w:i w:val="false"/>
          <w:color w:val="000000"/>
          <w:sz w:val="28"/>
        </w:rPr>
        <w:t>
      12. Әрбір іс-қимылдың орындалу мерзімін көрсете отырып, іс-қимылдар (рәсімдер, функциялар, операциялар) дәйектілігінің мәтіндік кестелік сипаттамасы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Іс-қимылдардың қисынды дәйектілігі арасындағы (электрондық мемлекеттік қызметті көрсету үдерісінде) өзара байланысты олардың сипаттамаларына сәйкес көрсететін диаграммалар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Алушылармен қызметті көрсету нәтижелері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қызметті көрсету үдерісіне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16.</w:t>
      </w:r>
      <w:r>
        <w:rPr>
          <w:rFonts w:ascii="Times New Roman"/>
          <w:b w:val="false"/>
          <w:i w:val="false"/>
          <w:color w:val="ffffff"/>
          <w:sz w:val="28"/>
        </w:rPr>
        <w:t>0</w:t>
      </w:r>
      <w:r>
        <w:rPr>
          <w:rFonts w:ascii="Times New Roman"/>
          <w:b w:val="false"/>
          <w:i w:val="false"/>
          <w:color w:val="000000"/>
          <w:sz w:val="28"/>
        </w:rPr>
        <w:t>Қызметті</w:t>
      </w:r>
      <w:r>
        <w:rPr>
          <w:rFonts w:ascii="Times New Roman"/>
          <w:b w:val="false"/>
          <w:i w:val="false"/>
          <w:color w:val="ffffff"/>
          <w:sz w:val="28"/>
        </w:rPr>
        <w:t>0</w:t>
      </w:r>
      <w:r>
        <w:rPr>
          <w:rFonts w:ascii="Times New Roman"/>
          <w:b w:val="false"/>
          <w:i w:val="false"/>
          <w:color w:val="000000"/>
          <w:sz w:val="28"/>
        </w:rPr>
        <w:t>көрсетудің</w:t>
      </w:r>
      <w:r>
        <w:rPr>
          <w:rFonts w:ascii="Times New Roman"/>
          <w:b w:val="false"/>
          <w:i w:val="false"/>
          <w:color w:val="ffffff"/>
          <w:sz w:val="28"/>
        </w:rPr>
        <w:t>0</w:t>
      </w:r>
      <w:r>
        <w:rPr>
          <w:rFonts w:ascii="Times New Roman"/>
          <w:b w:val="false"/>
          <w:i w:val="false"/>
          <w:color w:val="000000"/>
          <w:sz w:val="28"/>
        </w:rPr>
        <w:t>техникалық</w:t>
      </w:r>
      <w:r>
        <w:rPr>
          <w:rFonts w:ascii="Times New Roman"/>
          <w:b w:val="false"/>
          <w:i w:val="false"/>
          <w:color w:val="ffffff"/>
          <w:sz w:val="28"/>
        </w:rPr>
        <w:t>0</w:t>
      </w:r>
      <w:r>
        <w:rPr>
          <w:rFonts w:ascii="Times New Roman"/>
          <w:b w:val="false"/>
          <w:i w:val="false"/>
          <w:color w:val="000000"/>
          <w:sz w:val="28"/>
        </w:rPr>
        <w:t>шарттары:</w:t>
      </w:r>
      <w:r>
        <w:br/>
      </w:r>
      <w:r>
        <w:rPr>
          <w:rFonts w:ascii="Times New Roman"/>
          <w:b w:val="false"/>
          <w:i w:val="false"/>
          <w:color w:val="000000"/>
          <w:sz w:val="28"/>
        </w:rPr>
        <w:t>
      1)</w:t>
      </w:r>
      <w:r>
        <w:rPr>
          <w:rFonts w:ascii="Times New Roman"/>
          <w:b w:val="false"/>
          <w:i w:val="false"/>
          <w:color w:val="ffffff"/>
          <w:sz w:val="28"/>
        </w:rPr>
        <w:t>0</w:t>
      </w:r>
      <w:r>
        <w:rPr>
          <w:rFonts w:ascii="Times New Roman"/>
          <w:b w:val="false"/>
          <w:i w:val="false"/>
          <w:color w:val="000000"/>
          <w:sz w:val="28"/>
        </w:rPr>
        <w:t>Интернетке</w:t>
      </w:r>
      <w:r>
        <w:rPr>
          <w:rFonts w:ascii="Times New Roman"/>
          <w:b w:val="false"/>
          <w:i w:val="false"/>
          <w:color w:val="ffffff"/>
          <w:sz w:val="28"/>
        </w:rPr>
        <w:t>0</w:t>
      </w:r>
      <w:r>
        <w:rPr>
          <w:rFonts w:ascii="Times New Roman"/>
          <w:b w:val="false"/>
          <w:i w:val="false"/>
          <w:color w:val="000000"/>
          <w:sz w:val="28"/>
        </w:rPr>
        <w:t>шығу;</w:t>
      </w:r>
      <w:r>
        <w:br/>
      </w:r>
      <w:r>
        <w:rPr>
          <w:rFonts w:ascii="Times New Roman"/>
          <w:b w:val="false"/>
          <w:i w:val="false"/>
          <w:color w:val="000000"/>
          <w:sz w:val="28"/>
        </w:rPr>
        <w:t>
      2) электрондық лицензия берілетін тұлғада ЖСН/БСН-нің болуы;</w:t>
      </w:r>
      <w:r>
        <w:br/>
      </w:r>
      <w:r>
        <w:rPr>
          <w:rFonts w:ascii="Times New Roman"/>
          <w:b w:val="false"/>
          <w:i w:val="false"/>
          <w:color w:val="000000"/>
          <w:sz w:val="28"/>
        </w:rPr>
        <w:t>
      3)</w:t>
      </w:r>
      <w:r>
        <w:rPr>
          <w:rFonts w:ascii="Times New Roman"/>
          <w:b w:val="false"/>
          <w:i w:val="false"/>
          <w:color w:val="ffffff"/>
          <w:sz w:val="28"/>
        </w:rPr>
        <w:t>0</w:t>
      </w:r>
      <w:r>
        <w:rPr>
          <w:rFonts w:ascii="Times New Roman"/>
          <w:b w:val="false"/>
          <w:i w:val="false"/>
          <w:color w:val="000000"/>
          <w:sz w:val="28"/>
        </w:rPr>
        <w:t>ЭҮП-пен</w:t>
      </w:r>
      <w:r>
        <w:rPr>
          <w:rFonts w:ascii="Times New Roman"/>
          <w:b w:val="false"/>
          <w:i w:val="false"/>
          <w:color w:val="ffffff"/>
          <w:sz w:val="28"/>
        </w:rPr>
        <w:t>0</w:t>
      </w:r>
      <w:r>
        <w:rPr>
          <w:rFonts w:ascii="Times New Roman"/>
          <w:b w:val="false"/>
          <w:i w:val="false"/>
          <w:color w:val="000000"/>
          <w:sz w:val="28"/>
        </w:rPr>
        <w:t>авторизациялау;</w:t>
      </w:r>
      <w:r>
        <w:br/>
      </w:r>
      <w:r>
        <w:rPr>
          <w:rFonts w:ascii="Times New Roman"/>
          <w:b w:val="false"/>
          <w:i w:val="false"/>
          <w:color w:val="000000"/>
          <w:sz w:val="28"/>
        </w:rPr>
        <w:t>
      4)</w:t>
      </w:r>
      <w:r>
        <w:rPr>
          <w:rFonts w:ascii="Times New Roman"/>
          <w:b w:val="false"/>
          <w:i w:val="false"/>
          <w:color w:val="ffffff"/>
          <w:sz w:val="28"/>
        </w:rPr>
        <w:t>0</w:t>
      </w:r>
      <w:r>
        <w:rPr>
          <w:rFonts w:ascii="Times New Roman"/>
          <w:b w:val="false"/>
          <w:i w:val="false"/>
          <w:color w:val="000000"/>
          <w:sz w:val="28"/>
        </w:rPr>
        <w:t>ЭЦҚ</w:t>
      </w:r>
      <w:r>
        <w:rPr>
          <w:rFonts w:ascii="Times New Roman"/>
          <w:b w:val="false"/>
          <w:i w:val="false"/>
          <w:color w:val="ffffff"/>
          <w:sz w:val="28"/>
        </w:rPr>
        <w:t>0</w:t>
      </w:r>
      <w:r>
        <w:rPr>
          <w:rFonts w:ascii="Times New Roman"/>
          <w:b w:val="false"/>
          <w:i w:val="false"/>
          <w:color w:val="000000"/>
          <w:sz w:val="28"/>
        </w:rPr>
        <w:t>пайдаланушысының</w:t>
      </w:r>
      <w:r>
        <w:rPr>
          <w:rFonts w:ascii="Times New Roman"/>
          <w:b w:val="false"/>
          <w:i w:val="false"/>
          <w:color w:val="ffffff"/>
          <w:sz w:val="28"/>
        </w:rPr>
        <w:t>0</w:t>
      </w:r>
      <w:r>
        <w:rPr>
          <w:rFonts w:ascii="Times New Roman"/>
          <w:b w:val="false"/>
          <w:i w:val="false"/>
          <w:color w:val="000000"/>
          <w:sz w:val="28"/>
        </w:rPr>
        <w:t>болуы;</w:t>
      </w:r>
      <w:r>
        <w:br/>
      </w:r>
      <w:r>
        <w:rPr>
          <w:rFonts w:ascii="Times New Roman"/>
          <w:b w:val="false"/>
          <w:i w:val="false"/>
          <w:color w:val="000000"/>
          <w:sz w:val="28"/>
        </w:rPr>
        <w:t>
      5) банк карточкасының немесе екінші деңгейдегі банкте ағымдағы шоттың болуы.</w:t>
      </w:r>
    </w:p>
    <w:bookmarkEnd w:id="6"/>
    <w:bookmarkStart w:name="z26" w:id="7"/>
    <w:p>
      <w:pPr>
        <w:spacing w:after="0"/>
        <w:ind w:left="0"/>
        <w:jc w:val="both"/>
      </w:pPr>
      <w:r>
        <w:rPr>
          <w:rFonts w:ascii="Times New Roman"/>
          <w:b w:val="false"/>
          <w:i w:val="false"/>
          <w:color w:val="000000"/>
          <w:sz w:val="28"/>
        </w:rPr>
        <w:t xml:space="preserve">
"Заңды тұлғалардың түстi және қара </w:t>
      </w:r>
      <w:r>
        <w:br/>
      </w:r>
      <w:r>
        <w:rPr>
          <w:rFonts w:ascii="Times New Roman"/>
          <w:b w:val="false"/>
          <w:i w:val="false"/>
          <w:color w:val="000000"/>
          <w:sz w:val="28"/>
        </w:rPr>
        <w:t xml:space="preserve">
металл сынықтары мен қалдықтарын  </w:t>
      </w:r>
      <w:r>
        <w:br/>
      </w:r>
      <w:r>
        <w:rPr>
          <w:rFonts w:ascii="Times New Roman"/>
          <w:b w:val="false"/>
          <w:i w:val="false"/>
          <w:color w:val="000000"/>
          <w:sz w:val="28"/>
        </w:rPr>
        <w:t xml:space="preserve">
жинауы (дайындауы), сақтауы, қайта </w:t>
      </w:r>
      <w:r>
        <w:br/>
      </w:r>
      <w:r>
        <w:rPr>
          <w:rFonts w:ascii="Times New Roman"/>
          <w:b w:val="false"/>
          <w:i w:val="false"/>
          <w:color w:val="000000"/>
          <w:sz w:val="28"/>
        </w:rPr>
        <w:t xml:space="preserve">
өңдеуi және өткiзу жөніндегі     </w:t>
      </w:r>
      <w:r>
        <w:br/>
      </w:r>
      <w:r>
        <w:rPr>
          <w:rFonts w:ascii="Times New Roman"/>
          <w:b w:val="false"/>
          <w:i w:val="false"/>
          <w:color w:val="000000"/>
          <w:sz w:val="28"/>
        </w:rPr>
        <w:t xml:space="preserve">
қызмет түрін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xml:space="preserve">
регламентіне 1-қосымша         </w:t>
      </w:r>
    </w:p>
    <w:bookmarkEnd w:id="7"/>
    <w:bookmarkStart w:name="z27" w:id="8"/>
    <w:p>
      <w:pPr>
        <w:spacing w:after="0"/>
        <w:ind w:left="0"/>
        <w:jc w:val="left"/>
      </w:pPr>
      <w:r>
        <w:rPr>
          <w:rFonts w:ascii="Times New Roman"/>
          <w:b/>
          <w:i w:val="false"/>
          <w:color w:val="000000"/>
        </w:rPr>
        <w:t xml:space="preserve"> 
1.1-кесте. ЭҮП арқылы ҚФБ іс-қимылдарын сипаттау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934"/>
        <w:gridCol w:w="3336"/>
        <w:gridCol w:w="3129"/>
        <w:gridCol w:w="2264"/>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(жұмыстар барысының,ағынының)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Іс-қимылдың(үдерістің,рәсімнің,операцияның) атауы және олардың сипаттамасы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тіркеукуәлігін алушыкомпьютерінің интернет-браузеріне бекіту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 бұзушылықтардың бар болуына байланысты бас тарту туралыхабарламанықалыптастырады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түрде қажет құжаттарды</w:t>
            </w:r>
            <w:r>
              <w:br/>
            </w:r>
            <w:r>
              <w:rPr>
                <w:rFonts w:ascii="Times New Roman"/>
                <w:b w:val="false"/>
                <w:i w:val="false"/>
                <w:color w:val="000000"/>
                <w:sz w:val="20"/>
              </w:rPr>
              <w:t>
бекіте отырып, сұрау салудеректерін қалыптастырады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құжат,ұйымдастырушылық-басқарушылық шешім)</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салудыңсәттіқалыптастырылғаны туралыхабарламаныкөрсету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салынғанэлектрондықмемлекеттік қызметкөрсетуден бастарту туралыхабарламанықалыптастыру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салудысәттіқалыптастыру туралы хабарламаны көрсету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іс-қимылдыңнөмірі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алушыныңдеректеріндебұзушылықтарболғанда,</w:t>
            </w:r>
            <w:r>
              <w:br/>
            </w:r>
            <w:r>
              <w:rPr>
                <w:rFonts w:ascii="Times New Roman"/>
                <w:b w:val="false"/>
                <w:i w:val="false"/>
                <w:color w:val="000000"/>
                <w:sz w:val="20"/>
              </w:rPr>
              <w:t>
3 – авторизациялаусәтті өткенде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975"/>
        <w:gridCol w:w="3295"/>
        <w:gridCol w:w="3192"/>
        <w:gridCol w:w="2181"/>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(жұмыстар</w:t>
            </w:r>
            <w:r>
              <w:br/>
            </w:r>
            <w:r>
              <w:rPr>
                <w:rFonts w:ascii="Times New Roman"/>
                <w:b w:val="false"/>
                <w:i w:val="false"/>
                <w:color w:val="000000"/>
                <w:sz w:val="20"/>
              </w:rPr>
              <w:t>
барысының, ағынының)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Іс-қимылдың(үдерістің,рәсімнің,операцияның) атауы және олардың сипаттамасы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w:t>
            </w:r>
            <w:r>
              <w:br/>
            </w:r>
            <w:r>
              <w:rPr>
                <w:rFonts w:ascii="Times New Roman"/>
                <w:b w:val="false"/>
                <w:i w:val="false"/>
                <w:color w:val="000000"/>
                <w:sz w:val="20"/>
              </w:rPr>
              <w:t>
көрсетуге ақы төлеу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ақының</w:t>
            </w:r>
            <w:r>
              <w:br/>
            </w:r>
            <w:r>
              <w:rPr>
                <w:rFonts w:ascii="Times New Roman"/>
                <w:b w:val="false"/>
                <w:i w:val="false"/>
                <w:color w:val="000000"/>
                <w:sz w:val="20"/>
              </w:rPr>
              <w:t>
болмауынабайланысты бастарту туралыхабарламанықалыптастырады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салудыкуәландыру (қол қою) үшін ЭЦҚ таңдау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нысаны(деректер,құжат,ұйымдастырушылық-басқарушылық шешім)</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Іс-қимылдыңсәтті аяқталғанытуралыхабарламаныкөрсету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салынғанэлектрондықмемлекеттік қызметкөрсетуден бастарту туралыхабарламанықалыптастыру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салудыбағыттау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іс-қимылдыңнөмірі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ақытөленбегенде,</w:t>
            </w:r>
            <w:r>
              <w:br/>
            </w:r>
            <w:r>
              <w:rPr>
                <w:rFonts w:ascii="Times New Roman"/>
                <w:b w:val="false"/>
                <w:i w:val="false"/>
                <w:color w:val="000000"/>
                <w:sz w:val="20"/>
              </w:rPr>
              <w:t>
6 – ақы</w:t>
            </w:r>
            <w:r>
              <w:br/>
            </w:r>
            <w:r>
              <w:rPr>
                <w:rFonts w:ascii="Times New Roman"/>
                <w:b w:val="false"/>
                <w:i w:val="false"/>
                <w:color w:val="000000"/>
                <w:sz w:val="20"/>
              </w:rPr>
              <w:t>
төленгенде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ЭЦҚ-да қате</w:t>
            </w:r>
            <w:r>
              <w:br/>
            </w:r>
            <w:r>
              <w:rPr>
                <w:rFonts w:ascii="Times New Roman"/>
                <w:b w:val="false"/>
                <w:i w:val="false"/>
                <w:color w:val="000000"/>
                <w:sz w:val="20"/>
              </w:rPr>
              <w:t>
болғанда,</w:t>
            </w:r>
            <w:r>
              <w:br/>
            </w:r>
            <w:r>
              <w:rPr>
                <w:rFonts w:ascii="Times New Roman"/>
                <w:b w:val="false"/>
                <w:i w:val="false"/>
                <w:color w:val="000000"/>
                <w:sz w:val="20"/>
              </w:rPr>
              <w:t>
8 – ЭЦҚ қатесіз</w:t>
            </w:r>
            <w:r>
              <w:br/>
            </w:r>
            <w:r>
              <w:rPr>
                <w:rFonts w:ascii="Times New Roman"/>
                <w:b w:val="false"/>
                <w:i w:val="false"/>
                <w:color w:val="000000"/>
                <w:sz w:val="20"/>
              </w:rPr>
              <w:t>
болғанда</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935"/>
        <w:gridCol w:w="3357"/>
        <w:gridCol w:w="3233"/>
        <w:gridCol w:w="2078"/>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(жұмыстар барысының, ағынының)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олардың сипаттамасы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түпнұсқалығының расталмауына байланысты бас тарту туралы хабарламаны қалыптастырады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 салуды куәландыру (қол қою)</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электрондық құжатын (алушының сұрау салуын) тіркеу және сұрау салуды өңдеу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ұйымдастырушылы-басқарушылық шешім)</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 көрсетуден бас тарту туралы хабарлама-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алушының біліктілік талаптарына және лицензия беру негіздеріне сәйкестігін қызмет берушінің тексеруі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558"/>
        <w:gridCol w:w="3833"/>
        <w:gridCol w:w="3156"/>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(жұмыстар барысының, ағынының)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 ң(үдерістің, рәсімнің, операцияның) атауы және олардың сипаттамасы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w:t>
            </w:r>
            <w:r>
              <w:br/>
            </w:r>
            <w:r>
              <w:rPr>
                <w:rFonts w:ascii="Times New Roman"/>
                <w:b w:val="false"/>
                <w:i w:val="false"/>
                <w:color w:val="000000"/>
                <w:sz w:val="20"/>
              </w:rPr>
              <w:t>
бұзушылықтардың бар болуына байланысты бас тарту туралы хабарламаны қалыптастыру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басқарушылық шешім)</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 көрсетуден бас тарту туралы хабарламаны қалыптастыру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 үшін - 15 жұмыс күні; лицензияны қайта ресімдеу үшін – 10 жұмыс күні; телнұсқа алу үшін – 2 жұмыс күні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9"/>
    <w:p>
      <w:pPr>
        <w:spacing w:after="0"/>
        <w:ind w:left="0"/>
        <w:jc w:val="left"/>
      </w:pPr>
      <w:r>
        <w:rPr>
          <w:rFonts w:ascii="Times New Roman"/>
          <w:b/>
          <w:i w:val="false"/>
          <w:color w:val="000000"/>
        </w:rPr>
        <w:t xml:space="preserve"> 
1.2-кесте. Қызмет беруші арқылы ҚФБ іс-қимылдарын сипаттау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522"/>
        <w:gridCol w:w="2944"/>
        <w:gridCol w:w="3399"/>
        <w:gridCol w:w="2698"/>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Іс-қимыл(жұмыстарбарысының,ағынының)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"Е-лицензиялау"МДҚ АЖ</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Іс-қимылдың(үдерістің,рәсімнің,операцияның)атауы жәнеолардыңсипаттамасы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авторизациялау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бар болуына байланысты бас тарту туралы хабарламаны қалыптастырады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берушіқызметкерінің қызметті таңдауы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ұйымдастырушылық- басқарушылық шешім)</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салудыңсәттіқалыптастырыл-ғаны туралыхабарламаныкөрсету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 көрсетуден бас тарту туралы хабарламаны қалыптастыру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қалыптастырылғаны туралы хабарламаны көрсету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Орындаумерзімдері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Келесііс-қимылдыңнөмірі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"Е-лицензиялау" МДҚ АЖ-да қызмет беруші қызметкерініңлогин мен парольдеректерініңтүпнұсқалығынтексеру</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481"/>
        <w:gridCol w:w="3068"/>
        <w:gridCol w:w="3378"/>
        <w:gridCol w:w="2616"/>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Іс-қимыл(жұмыстарбарысының,ағынының)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ЗТ МДҚ</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"Е-лицензиялау"МДҚ АЖ</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Іс-қимылдың(үдерістің,рәсімнің,операцияның)атауы жәнеолардыңсипаттамасы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МДҚ-ғаалушыныңдеректерінтексеру үшінсұрау салудыжолдау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Деректердебұзушылықтардыңбар болуынабайланысты бастарту туралыхабарламанықалыптастыру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Құжаттардыбекіте отырып,сұрау салу нысанын толтыру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құжат,ұйымдастырушылық-басқарушылық шешім)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салудыбағыттау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салынғанэлектрондықмемлекеттікқызмет көрсетуден бастарту туралыхабарламанықалыптастыру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сәттіқалыптастырылғаны туралыхабарламаныкөрсету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Орындаумерзімдері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Келесііс-қимылдыңнөмірі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алушының деректеріндебұзушылықтарболғанда,</w:t>
            </w:r>
            <w:r>
              <w:br/>
            </w:r>
            <w:r>
              <w:rPr>
                <w:rFonts w:ascii="Times New Roman"/>
                <w:b w:val="false"/>
                <w:i w:val="false"/>
                <w:color w:val="000000"/>
                <w:sz w:val="20"/>
              </w:rPr>
              <w:t>
6 –авторизациялау</w:t>
            </w:r>
            <w:r>
              <w:br/>
            </w:r>
            <w:r>
              <w:rPr>
                <w:rFonts w:ascii="Times New Roman"/>
                <w:b w:val="false"/>
                <w:i w:val="false"/>
                <w:color w:val="000000"/>
                <w:sz w:val="20"/>
              </w:rPr>
              <w:t>
сәтті өткенде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564"/>
        <w:gridCol w:w="3048"/>
        <w:gridCol w:w="3337"/>
        <w:gridCol w:w="2594"/>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(жұмыстарбарысының,ағынының)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Іс-қимылдың(үдерістің,рәсімнің,операцияның) атауы және олардыңсипаттамасы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электрондыққұжатты тіркеужәне</w:t>
            </w:r>
            <w:r>
              <w:br/>
            </w:r>
            <w:r>
              <w:rPr>
                <w:rFonts w:ascii="Times New Roman"/>
                <w:b w:val="false"/>
                <w:i w:val="false"/>
                <w:color w:val="000000"/>
                <w:sz w:val="20"/>
              </w:rPr>
              <w:t>
"Е-лицензиялау" МДҚ АЖ-да қызметті өңдеу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АЖ-даалушыныңдеректеріндебұзушылықтардың бар болуынабайланысты сұрау салынғанқызметкөрсетуден бастарту туралыхабарламанықалыптастыру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ұйымдастырушылық-</w:t>
            </w:r>
            <w:r>
              <w:br/>
            </w:r>
            <w:r>
              <w:rPr>
                <w:rFonts w:ascii="Times New Roman"/>
                <w:b w:val="false"/>
                <w:i w:val="false"/>
                <w:color w:val="000000"/>
                <w:sz w:val="20"/>
              </w:rPr>
              <w:t>
басқарушылық шешім)</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нөмірбере отырып,жүйеде сұраусалуды тіркеу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салынғанэлектрондықмемлекеттікқызметкөрсетуден бастарту туралыхабарламанықалыптастыру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Электрондықлицензия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 үшін - 15 жұмыс күні;лицензияны қайтаресімдеу үшін – 10 жұмыс күні;</w:t>
            </w:r>
            <w:r>
              <w:br/>
            </w:r>
            <w:r>
              <w:rPr>
                <w:rFonts w:ascii="Times New Roman"/>
                <w:b w:val="false"/>
                <w:i w:val="false"/>
                <w:color w:val="000000"/>
                <w:sz w:val="20"/>
              </w:rPr>
              <w:t>
телнұсқа алу үшін – 2 жұмыс күні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w:t>
            </w:r>
            <w:r>
              <w:br/>
            </w:r>
            <w:r>
              <w:rPr>
                <w:rFonts w:ascii="Times New Roman"/>
                <w:b w:val="false"/>
                <w:i w:val="false"/>
                <w:color w:val="000000"/>
                <w:sz w:val="20"/>
              </w:rPr>
              <w:t>
нөмірі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"Е-лицензиялау" МДҚ АЖ-да сұрау салу жөніндегідеректерболмағанда,</w:t>
            </w:r>
            <w:r>
              <w:br/>
            </w:r>
            <w:r>
              <w:rPr>
                <w:rFonts w:ascii="Times New Roman"/>
                <w:b w:val="false"/>
                <w:i w:val="false"/>
                <w:color w:val="000000"/>
                <w:sz w:val="20"/>
              </w:rPr>
              <w:t>
9 – сұрау салу жөніндегі деректертабылғанда</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0"/>
    <w:p>
      <w:pPr>
        <w:spacing w:after="0"/>
        <w:ind w:left="0"/>
        <w:jc w:val="both"/>
      </w:pPr>
      <w:r>
        <w:rPr>
          <w:rFonts w:ascii="Times New Roman"/>
          <w:b w:val="false"/>
          <w:i w:val="false"/>
          <w:color w:val="000000"/>
          <w:sz w:val="28"/>
        </w:rPr>
        <w:t xml:space="preserve">
"Заңды тұлғалардың түстi және қара </w:t>
      </w:r>
      <w:r>
        <w:br/>
      </w:r>
      <w:r>
        <w:rPr>
          <w:rFonts w:ascii="Times New Roman"/>
          <w:b w:val="false"/>
          <w:i w:val="false"/>
          <w:color w:val="000000"/>
          <w:sz w:val="28"/>
        </w:rPr>
        <w:t xml:space="preserve">
металл сынықтары мен қалдықтарын  </w:t>
      </w:r>
      <w:r>
        <w:br/>
      </w:r>
      <w:r>
        <w:rPr>
          <w:rFonts w:ascii="Times New Roman"/>
          <w:b w:val="false"/>
          <w:i w:val="false"/>
          <w:color w:val="000000"/>
          <w:sz w:val="28"/>
        </w:rPr>
        <w:t xml:space="preserve">
жинауы (дайындауы), сақтауы, қайта </w:t>
      </w:r>
      <w:r>
        <w:br/>
      </w:r>
      <w:r>
        <w:rPr>
          <w:rFonts w:ascii="Times New Roman"/>
          <w:b w:val="false"/>
          <w:i w:val="false"/>
          <w:color w:val="000000"/>
          <w:sz w:val="28"/>
        </w:rPr>
        <w:t xml:space="preserve">
өңдеуi және өткiзу жөніндегі     </w:t>
      </w:r>
      <w:r>
        <w:br/>
      </w:r>
      <w:r>
        <w:rPr>
          <w:rFonts w:ascii="Times New Roman"/>
          <w:b w:val="false"/>
          <w:i w:val="false"/>
          <w:color w:val="000000"/>
          <w:sz w:val="28"/>
        </w:rPr>
        <w:t xml:space="preserve">
қызмет түрін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xml:space="preserve">
регламентіне 2-қосымша         </w:t>
      </w:r>
    </w:p>
    <w:bookmarkEnd w:id="10"/>
    <w:bookmarkStart w:name="z30" w:id="11"/>
    <w:p>
      <w:pPr>
        <w:spacing w:after="0"/>
        <w:ind w:left="0"/>
        <w:jc w:val="both"/>
      </w:pPr>
      <w:r>
        <w:rPr>
          <w:rFonts w:ascii="Times New Roman"/>
          <w:b w:val="false"/>
          <w:i w:val="false"/>
          <w:color w:val="000000"/>
          <w:sz w:val="28"/>
        </w:rPr>
        <w:t>
</w:t>
      </w:r>
      <w:r>
        <w:rPr>
          <w:rFonts w:ascii="Times New Roman"/>
          <w:b/>
          <w:i w:val="false"/>
          <w:color w:val="000000"/>
          <w:sz w:val="28"/>
        </w:rPr>
        <w:t>ЭҮП арқылы электрондық мемлекеттік қызмет көрсету кезіндегі</w:t>
      </w:r>
      <w:r>
        <w:br/>
      </w:r>
      <w:r>
        <w:rPr>
          <w:rFonts w:ascii="Times New Roman"/>
          <w:b w:val="false"/>
          <w:i w:val="false"/>
          <w:color w:val="000000"/>
          <w:sz w:val="28"/>
        </w:rPr>
        <w:t>
</w:t>
      </w:r>
      <w:r>
        <w:rPr>
          <w:rFonts w:ascii="Times New Roman"/>
          <w:b/>
          <w:i w:val="false"/>
          <w:color w:val="000000"/>
          <w:sz w:val="28"/>
        </w:rPr>
        <w:t>функционалдық өзара іс-қимылдың № 1</w:t>
      </w:r>
    </w:p>
    <w:bookmarkEnd w:id="11"/>
    <w:p>
      <w:pPr>
        <w:spacing w:after="0"/>
        <w:ind w:left="0"/>
        <w:jc w:val="both"/>
      </w:pPr>
      <w:r>
        <w:drawing>
          <wp:inline distT="0" distB="0" distL="0" distR="0">
            <wp:extent cx="117856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785600" cy="4445000"/>
                    </a:xfrm>
                    <a:prstGeom prst="rect">
                      <a:avLst/>
                    </a:prstGeom>
                  </pic:spPr>
                </pic:pic>
              </a:graphicData>
            </a:graphic>
          </wp:inline>
        </w:drawing>
      </w:r>
    </w:p>
    <w:bookmarkStart w:name="z31" w:id="12"/>
    <w:p>
      <w:pPr>
        <w:spacing w:after="0"/>
        <w:ind w:left="0"/>
        <w:jc w:val="both"/>
      </w:pPr>
      <w:r>
        <w:rPr>
          <w:rFonts w:ascii="Times New Roman"/>
          <w:b w:val="false"/>
          <w:i w:val="false"/>
          <w:color w:val="000000"/>
          <w:sz w:val="28"/>
        </w:rPr>
        <w:t>
</w:t>
      </w:r>
      <w:r>
        <w:rPr>
          <w:rFonts w:ascii="Times New Roman"/>
          <w:b/>
          <w:i w:val="false"/>
          <w:color w:val="000000"/>
          <w:sz w:val="28"/>
        </w:rPr>
        <w:t>Қызмет беруші арқылы электрондық мемлекеттік қызмет көрсету</w:t>
      </w:r>
      <w:r>
        <w:br/>
      </w:r>
      <w:r>
        <w:rPr>
          <w:rFonts w:ascii="Times New Roman"/>
          <w:b w:val="false"/>
          <w:i w:val="false"/>
          <w:color w:val="000000"/>
          <w:sz w:val="28"/>
        </w:rPr>
        <w:t>
</w:t>
      </w:r>
      <w:r>
        <w:rPr>
          <w:rFonts w:ascii="Times New Roman"/>
          <w:b/>
          <w:i w:val="false"/>
          <w:color w:val="000000"/>
          <w:sz w:val="28"/>
        </w:rPr>
        <w:t>кезіндегі функционалдық өзара іс-қимылдың № 2 диаграммасы</w:t>
      </w:r>
    </w:p>
    <w:bookmarkEnd w:id="12"/>
    <w:p>
      <w:pPr>
        <w:spacing w:after="0"/>
        <w:ind w:left="0"/>
        <w:jc w:val="both"/>
      </w:pPr>
      <w:r>
        <w:drawing>
          <wp:inline distT="0" distB="0" distL="0" distR="0">
            <wp:extent cx="117856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785600" cy="66802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53721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72100" cy="7048500"/>
                    </a:xfrm>
                    <a:prstGeom prst="rect">
                      <a:avLst/>
                    </a:prstGeom>
                  </pic:spPr>
                </pic:pic>
              </a:graphicData>
            </a:graphic>
          </wp:inline>
        </w:drawing>
      </w:r>
    </w:p>
    <w:bookmarkStart w:name="z32" w:id="13"/>
    <w:p>
      <w:pPr>
        <w:spacing w:after="0"/>
        <w:ind w:left="0"/>
        <w:jc w:val="both"/>
      </w:pPr>
      <w:r>
        <w:rPr>
          <w:rFonts w:ascii="Times New Roman"/>
          <w:b w:val="false"/>
          <w:i w:val="false"/>
          <w:color w:val="000000"/>
          <w:sz w:val="28"/>
        </w:rPr>
        <w:t xml:space="preserve">
"Заңды тұлғалардың түстi және қара </w:t>
      </w:r>
      <w:r>
        <w:br/>
      </w:r>
      <w:r>
        <w:rPr>
          <w:rFonts w:ascii="Times New Roman"/>
          <w:b w:val="false"/>
          <w:i w:val="false"/>
          <w:color w:val="000000"/>
          <w:sz w:val="28"/>
        </w:rPr>
        <w:t xml:space="preserve">
металл сынықтары мен қалдықтарын  </w:t>
      </w:r>
      <w:r>
        <w:br/>
      </w:r>
      <w:r>
        <w:rPr>
          <w:rFonts w:ascii="Times New Roman"/>
          <w:b w:val="false"/>
          <w:i w:val="false"/>
          <w:color w:val="000000"/>
          <w:sz w:val="28"/>
        </w:rPr>
        <w:t xml:space="preserve">
жинауы (дайындауы), сақтауы, қайта </w:t>
      </w:r>
      <w:r>
        <w:br/>
      </w:r>
      <w:r>
        <w:rPr>
          <w:rFonts w:ascii="Times New Roman"/>
          <w:b w:val="false"/>
          <w:i w:val="false"/>
          <w:color w:val="000000"/>
          <w:sz w:val="28"/>
        </w:rPr>
        <w:t xml:space="preserve">
өңдеуi және өткiзу жөніндегі     </w:t>
      </w:r>
      <w:r>
        <w:br/>
      </w:r>
      <w:r>
        <w:rPr>
          <w:rFonts w:ascii="Times New Roman"/>
          <w:b w:val="false"/>
          <w:i w:val="false"/>
          <w:color w:val="000000"/>
          <w:sz w:val="28"/>
        </w:rPr>
        <w:t xml:space="preserve">
қызмет түрін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xml:space="preserve">
регламентіне 3-қосымша         </w:t>
      </w:r>
    </w:p>
    <w:bookmarkEnd w:id="13"/>
    <w:p>
      <w:pPr>
        <w:spacing w:after="0"/>
        <w:ind w:left="0"/>
        <w:jc w:val="left"/>
      </w:pPr>
      <w:r>
        <w:rPr>
          <w:rFonts w:ascii="Times New Roman"/>
          <w:b/>
          <w:i w:val="false"/>
          <w:color w:val="000000"/>
        </w:rPr>
        <w:t xml:space="preserve"> Электрондық мемлекеттік қызметтің"сапа" және "қолжетімділік"</w:t>
      </w:r>
      <w:r>
        <w:br/>
      </w:r>
      <w:r>
        <w:rPr>
          <w:rFonts w:ascii="Times New Roman"/>
          <w:b/>
          <w:i w:val="false"/>
          <w:color w:val="000000"/>
        </w:rPr>
        <w:t>
көрсеткіштерін анықтауға арналған сауалнаманың нысаны</w:t>
      </w:r>
      <w:r>
        <w:br/>
      </w:r>
      <w:r>
        <w:rPr>
          <w:rFonts w:ascii="Times New Roman"/>
          <w:b/>
          <w:i w:val="false"/>
          <w:color w:val="000000"/>
        </w:rPr>
        <w:t>
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Электрондық мемлекеттік қызмет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