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367f" w14:textId="af33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"Құскөл" жер асты суы кен орны "Бұқпа" учаскесінің № 2-Б ұңғымасының санитарлық қорғау аймағын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2013 жылғы 7 қазандағы № А-9/426 қаулысы. Ақмола облысының Әділет департаментінде 2013 жылғы 15 қарашада № 3880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9 шілдедегі </w:t>
      </w:r>
      <w:r>
        <w:rPr>
          <w:rFonts w:ascii="Times New Roman"/>
          <w:b w:val="false"/>
          <w:i w:val="false"/>
          <w:color w:val="000000"/>
          <w:sz w:val="28"/>
        </w:rPr>
        <w:t>Су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«Су көздеріне, шаруашылық-ауыз су мақсаты үшін су жинау орындарына, шаруашылық-ауыз сумен жабдықтауға және суды мәдени-тұрмыстық пайдалану орындарына және су объектілерінің қауіпсіздігіне қойылатын санитариялық-эпидемиологиялық талаптар» санитариялық қағидаларын бекіту туралы» Қазақстан Республикасы Ұлттық экономика министрінің 2015 жылғы 16 наурыздағы № 209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10774 болып тіркелген)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ff0000"/>
          <w:sz w:val="28"/>
        </w:rPr>
        <w:t>Кіріспеге өзгеріс енгізілді</w:t>
      </w:r>
      <w:r>
        <w:rPr>
          <w:rFonts w:ascii="Times New Roman"/>
          <w:b w:val="false"/>
          <w:i w:val="false"/>
          <w:color w:val="ff0000"/>
          <w:sz w:val="28"/>
        </w:rPr>
        <w:t xml:space="preserve"> - </w:t>
      </w:r>
      <w:r>
        <w:rPr>
          <w:rFonts w:ascii="Times New Roman"/>
          <w:b w:val="false"/>
          <w:i w:val="false"/>
          <w:color w:val="ff0000"/>
          <w:sz w:val="28"/>
        </w:rPr>
        <w:t>Ақмола облысы әкімдігінің</w:t>
      </w:r>
      <w:r>
        <w:rPr>
          <w:rFonts w:ascii="Times New Roman"/>
          <w:b w:val="false"/>
          <w:i w:val="false"/>
          <w:color w:val="ff0000"/>
          <w:sz w:val="28"/>
        </w:rPr>
        <w:t xml:space="preserve"> 02.12.2015 </w:t>
      </w:r>
      <w:r>
        <w:rPr>
          <w:rFonts w:ascii="Times New Roman"/>
          <w:b w:val="false"/>
          <w:i w:val="false"/>
          <w:color w:val="000000"/>
          <w:sz w:val="28"/>
        </w:rPr>
        <w:t>№ А-12/552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ресми жарияланған күнінен бастап 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«Құскөл» жер асты суы кен орны «Бұқпа» учаскесінің № 2-Б ұңғымасының санитариялық қорғаныш аймағы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бірінші орынбасары Р.Қ. Әкімовке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Қ.Айтмұхаметов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департаменті»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            Қ.Қ.Баймұхамбетов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Қоршаған ортаны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 ресурстары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 ресурстарын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қорғау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Есіл бассейндік инспекциясы»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 м.а.                   С.С.Қатаева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7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А-9/426 қаулысына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«Құскөл» жер асты суы кен орны «Бұқпа» учаскесінің № 2-Б ұңғымасының санитариялық қорғау аймағы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5"/>
        <w:gridCol w:w="3015"/>
        <w:gridCol w:w="3435"/>
        <w:gridCol w:w="3855"/>
      </w:tblGrid>
      <w:tr>
        <w:trPr>
          <w:trHeight w:val="30" w:hRule="atLeast"/>
        </w:trPr>
        <w:tc>
          <w:tcPr>
            <w:tcW w:w="3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алу көзінің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қорғаныш аймағының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белдеу (шекаралары)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белдеу (шекаралары)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белдеу (шекаралары)</w:t>
            </w:r>
          </w:p>
        </w:tc>
      </w:tr>
      <w:tr>
        <w:trPr>
          <w:trHeight w:val="1305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«Құскөл» жер асты суы кен орны «Бұқпа» учаскесінің № 2-Б ұңғымасы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Ұңғымадан 30 метр қашықтықта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 – 584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662 метр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 – 2500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2500 метр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Ескерту: Санитариялық қорғау аймағының шекаралары «Құскөл» жер асты суы кен орны «Бұқпа» учаскесінің № 2-Б ұңғымасы санитариялық қорғаныш аймағы жобасының картографиялық материалында көрсетілген.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