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cfa19" w14:textId="e0cfa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2012 жылғы 21 желтоқсандағы № 5С-10/3-12 "2013-2015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2013 жылғы 3 қазандағы № 5С-19/2-13 шешімі. Ақмола облысының Әділет департаментінде 2013 жылғы 22 қазанда № 3848 болып тіркелді. Қолданылу мерзімінің аяқталуына байланысты күші жойылды - (Ақмола облысы Ерейментау аудандық мәслихатының 2014 жылғы 4 қарашадағы № 236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Ерейментау аудандық мәслихатының 04.11.2014 № 236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Ерейментау аудандық мәслихатының «2013-2015 жылдарға арналған аудан бюджеті туралы» 2012 жылғы 21 желтоқсандағы № 5С-10/3-12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3577 болып тіркелген, аудандық «Ереймен» газетінде 2013 жылдың 5 қаңтарында, аудандық «Ерейментау» газетінде 2013 жылдың 5 қаңтарында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 бюджеті 1, 2 және 3 қосымшаларға сәйкес, соның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2 483 386,8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560 968,7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11 360,8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27 900,5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1 883 156,8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2 506 361,2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120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1080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-23 094,4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23 094,4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«6-1. 2013 жылға арналған аудан бюджетінде 2013 жылдың 1 қаңтарында пайда болған 24 174,4 мың теңге сомасындағы бюджеттік қаражаттардың бос қалдықтары белгіленген заңнамалық тәртіпте пайдаланылатыны есепке алынсын.»;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 төрағасы             Т.Калиев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ауданының әкімі                 Т.Мұханбеджанов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3 қазандағы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5С-19/2-13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5С-10/3-12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"/>
        <w:gridCol w:w="406"/>
        <w:gridCol w:w="361"/>
        <w:gridCol w:w="10057"/>
        <w:gridCol w:w="2515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2483386,8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560968,7</w:t>
            </w:r>
          </w:p>
        </w:tc>
      </w:tr>
      <w:tr>
        <w:trPr>
          <w:trHeight w:val="28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21092,0</w:t>
            </w:r>
          </w:p>
        </w:tc>
      </w:tr>
      <w:tr>
        <w:trPr>
          <w:trHeight w:val="3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21092,0</w:t>
            </w:r>
          </w:p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217778,1</w:t>
            </w:r>
          </w:p>
        </w:tc>
      </w:tr>
      <w:tr>
        <w:trPr>
          <w:trHeight w:val="25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217778,1</w:t>
            </w:r>
          </w:p>
        </w:tc>
      </w:tr>
      <w:tr>
        <w:trPr>
          <w:trHeight w:val="28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292786,0</w:t>
            </w:r>
          </w:p>
        </w:tc>
      </w:tr>
      <w:tr>
        <w:trPr>
          <w:trHeight w:val="25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220490,0</w:t>
            </w:r>
          </w:p>
        </w:tc>
      </w:tr>
      <w:tr>
        <w:trPr>
          <w:trHeight w:val="21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33991,0</w:t>
            </w:r>
          </w:p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34846,0</w:t>
            </w:r>
          </w:p>
        </w:tc>
      </w:tr>
      <w:tr>
        <w:trPr>
          <w:trHeight w:val="36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3459,0</w:t>
            </w:r>
          </w:p>
        </w:tc>
      </w:tr>
      <w:tr>
        <w:trPr>
          <w:trHeight w:val="25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23439,6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3623,0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12475,0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7018,6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51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5873,0</w:t>
            </w:r>
          </w:p>
        </w:tc>
      </w:tr>
      <w:tr>
        <w:trPr>
          <w:trHeight w:val="42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5873,0</w:t>
            </w:r>
          </w:p>
        </w:tc>
      </w:tr>
      <w:tr>
        <w:trPr>
          <w:trHeight w:val="39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11360,8</w:t>
            </w:r>
          </w:p>
        </w:tc>
      </w:tr>
      <w:tr>
        <w:trPr>
          <w:trHeight w:val="36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1701,0</w:t>
            </w:r>
          </w:p>
        </w:tc>
      </w:tr>
      <w:tr>
        <w:trPr>
          <w:trHeight w:val="3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1701,0</w:t>
            </w:r>
          </w:p>
        </w:tc>
      </w:tr>
      <w:tr>
        <w:trPr>
          <w:trHeight w:val="6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55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103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өсімпұлдар,санкциялар, өндіріп алулар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1281,8</w:t>
            </w:r>
          </w:p>
        </w:tc>
      </w:tr>
      <w:tr>
        <w:trPr>
          <w:trHeight w:val="106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1281,8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8339,0</w:t>
            </w:r>
          </w:p>
        </w:tc>
      </w:tr>
      <w:tr>
        <w:trPr>
          <w:trHeight w:val="37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8339,0</w:t>
            </w:r>
          </w:p>
        </w:tc>
      </w:tr>
      <w:tr>
        <w:trPr>
          <w:trHeight w:val="34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27900,5</w:t>
            </w:r>
          </w:p>
        </w:tc>
      </w:tr>
      <w:tr>
        <w:trPr>
          <w:trHeight w:val="36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27900,5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14997,0</w:t>
            </w:r>
          </w:p>
        </w:tc>
      </w:tr>
      <w:tr>
        <w:trPr>
          <w:trHeight w:val="3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12903,5</w:t>
            </w:r>
          </w:p>
        </w:tc>
      </w:tr>
      <w:tr>
        <w:trPr>
          <w:trHeight w:val="3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1883156,8</w:t>
            </w:r>
          </w:p>
        </w:tc>
      </w:tr>
      <w:tr>
        <w:trPr>
          <w:trHeight w:val="36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1883156,8</w:t>
            </w:r>
          </w:p>
        </w:tc>
      </w:tr>
      <w:tr>
        <w:trPr>
          <w:trHeight w:val="37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1883156,8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752"/>
        <w:gridCol w:w="773"/>
        <w:gridCol w:w="9071"/>
        <w:gridCol w:w="244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2506361,2</w:t>
            </w:r>
          </w:p>
        </w:tc>
      </w:tr>
      <w:tr>
        <w:trPr>
          <w:trHeight w:val="5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221999,5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14381,4</w:t>
            </w:r>
          </w:p>
        </w:tc>
      </w:tr>
      <w:tr>
        <w:trPr>
          <w:trHeight w:val="7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14157,7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223,7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57711,6</w:t>
            </w:r>
          </w:p>
        </w:tc>
      </w:tr>
      <w:tr>
        <w:trPr>
          <w:trHeight w:val="5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46839,6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10872,0</w:t>
            </w:r>
          </w:p>
        </w:tc>
      </w:tr>
      <w:tr>
        <w:trPr>
          <w:trHeight w:val="8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125281,6</w:t>
            </w:r>
          </w:p>
        </w:tc>
      </w:tr>
      <w:tr>
        <w:trPr>
          <w:trHeight w:val="10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121912,5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3369,1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24624,9</w:t>
            </w:r>
          </w:p>
        </w:tc>
      </w:tr>
      <w:tr>
        <w:trPr>
          <w:trHeight w:val="10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23499,8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9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354,1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2901,0</w:t>
            </w:r>
          </w:p>
        </w:tc>
      </w:tr>
      <w:tr>
        <w:trPr>
          <w:trHeight w:val="6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2901,0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1694,0</w:t>
            </w:r>
          </w:p>
        </w:tc>
      </w:tr>
      <w:tr>
        <w:trPr>
          <w:trHeight w:val="8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657,0</w:t>
            </w:r>
          </w:p>
        </w:tc>
      </w:tr>
      <w:tr>
        <w:trPr>
          <w:trHeight w:val="12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</w:p>
        </w:tc>
      </w:tr>
      <w:tr>
        <w:trPr>
          <w:trHeight w:val="5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1665396,6</w:t>
            </w:r>
          </w:p>
        </w:tc>
      </w:tr>
      <w:tr>
        <w:trPr>
          <w:trHeight w:val="8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1544,0</w:t>
            </w:r>
          </w:p>
        </w:tc>
      </w:tr>
      <w:tr>
        <w:trPr>
          <w:trHeight w:val="8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1544,0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1663852,6</w:t>
            </w:r>
          </w:p>
        </w:tc>
      </w:tr>
      <w:tr>
        <w:trPr>
          <w:trHeight w:val="8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1263642,2</w:t>
            </w:r>
          </w:p>
        </w:tc>
      </w:tr>
      <w:tr>
        <w:trPr>
          <w:trHeight w:val="8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5245,0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18335,0</w:t>
            </w:r>
          </w:p>
        </w:tc>
      </w:tr>
      <w:tr>
        <w:trPr>
          <w:trHeight w:val="4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46644,0</w:t>
            </w:r>
          </w:p>
        </w:tc>
      </w:tr>
      <w:tr>
        <w:trPr>
          <w:trHeight w:val="4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154637,0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18944,6</w:t>
            </w:r>
          </w:p>
        </w:tc>
      </w:tr>
      <w:tr>
        <w:trPr>
          <w:trHeight w:val="6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59741,8</w:t>
            </w:r>
          </w:p>
        </w:tc>
      </w:tr>
      <w:tr>
        <w:trPr>
          <w:trHeight w:val="7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84864,0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82163,3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82163,3</w:t>
            </w:r>
          </w:p>
        </w:tc>
      </w:tr>
      <w:tr>
        <w:trPr>
          <w:trHeight w:val="8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21866,5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15895,1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1388,0</w:t>
            </w:r>
          </w:p>
        </w:tc>
      </w:tr>
      <w:tr>
        <w:trPr>
          <w:trHeight w:val="6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13397,0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721,0</w:t>
            </w:r>
          </w:p>
        </w:tc>
      </w:tr>
      <w:tr>
        <w:trPr>
          <w:trHeight w:val="7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12340,7</w:t>
            </w:r>
          </w:p>
        </w:tc>
      </w:tr>
      <w:tr>
        <w:trPr>
          <w:trHeight w:val="5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10974,0</w:t>
            </w:r>
          </w:p>
        </w:tc>
      </w:tr>
      <w:tr>
        <w:trPr>
          <w:trHeight w:val="12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2701,0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2157,0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жұмыспен қамту орталықтарының қызметін қамтамасыз 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170147,6</w:t>
            </w:r>
          </w:p>
        </w:tc>
      </w:tr>
      <w:tr>
        <w:trPr>
          <w:trHeight w:val="9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19369,0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774,3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1079,0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10515,7</w:t>
            </w:r>
          </w:p>
        </w:tc>
      </w:tr>
      <w:tr>
        <w:trPr>
          <w:trHeight w:val="7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51293,6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1600,5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санаттарына тұрғын үймен қамтамасыз 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қалаларда үнемі жылумен жабдықтауды қамтамасыз 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22790,3</w:t>
            </w:r>
          </w:p>
        </w:tc>
      </w:tr>
      <w:tr>
        <w:trPr>
          <w:trHeight w:val="5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11341,8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11218,0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Кондоминиумдар нысандарына арналған техникалық паспорттарды дайындау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93944,2</w:t>
            </w:r>
          </w:p>
        </w:tc>
      </w:tr>
      <w:tr>
        <w:trPr>
          <w:trHeight w:val="7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43048,2</w:t>
            </w:r>
          </w:p>
        </w:tc>
      </w:tr>
      <w:tr>
        <w:trPr>
          <w:trHeight w:val="5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50896,0</w:t>
            </w:r>
          </w:p>
        </w:tc>
      </w:tr>
      <w:tr>
        <w:trPr>
          <w:trHeight w:val="6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5540,8</w:t>
            </w:r>
          </w:p>
        </w:tc>
      </w:tr>
      <w:tr>
        <w:trPr>
          <w:trHeight w:val="8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4817,8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</w:p>
        </w:tc>
      </w:tr>
      <w:tr>
        <w:trPr>
          <w:trHeight w:val="5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115633,1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91959,6</w:t>
            </w:r>
          </w:p>
        </w:tc>
      </w:tr>
      <w:tr>
        <w:trPr>
          <w:trHeight w:val="7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6418,7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56447,0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24319,9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3521,0</w:t>
            </w:r>
          </w:p>
        </w:tc>
      </w:tr>
      <w:tr>
        <w:trPr>
          <w:trHeight w:val="7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1253,0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14596,1</w:t>
            </w:r>
          </w:p>
        </w:tc>
      </w:tr>
      <w:tr>
        <w:trPr>
          <w:trHeight w:val="12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6713,1</w:t>
            </w:r>
          </w:p>
        </w:tc>
      </w:tr>
      <w:tr>
        <w:trPr>
          <w:trHeight w:val="7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5410,0</w:t>
            </w:r>
          </w:p>
        </w:tc>
      </w:tr>
      <w:tr>
        <w:trPr>
          <w:trHeight w:val="5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1423,0</w:t>
            </w:r>
          </w:p>
        </w:tc>
      </w:tr>
      <w:tr>
        <w:trPr>
          <w:trHeight w:val="5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5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9077,4</w:t>
            </w:r>
          </w:p>
        </w:tc>
      </w:tr>
      <w:tr>
        <w:trPr>
          <w:trHeight w:val="7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3813,4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787,3</w:t>
            </w:r>
          </w:p>
        </w:tc>
      </w:tr>
      <w:tr>
        <w:trPr>
          <w:trHeight w:val="5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1250,7</w:t>
            </w:r>
          </w:p>
        </w:tc>
      </w:tr>
      <w:tr>
        <w:trPr>
          <w:trHeight w:val="10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3136,0</w:t>
            </w:r>
          </w:p>
        </w:tc>
      </w:tr>
      <w:tr>
        <w:trPr>
          <w:trHeight w:val="10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95703,8</w:t>
            </w:r>
          </w:p>
        </w:tc>
      </w:tr>
      <w:tr>
        <w:trPr>
          <w:trHeight w:val="6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14938,1</w:t>
            </w:r>
          </w:p>
        </w:tc>
      </w:tr>
      <w:tr>
        <w:trPr>
          <w:trHeight w:val="7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11185,1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3223,0</w:t>
            </w:r>
          </w:p>
        </w:tc>
      </w:tr>
      <w:tr>
        <w:trPr>
          <w:trHeight w:val="7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9052,5</w:t>
            </w:r>
          </w:p>
        </w:tc>
      </w:tr>
      <w:tr>
        <w:trPr>
          <w:trHeight w:val="9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7438,0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1614,5</w:t>
            </w:r>
          </w:p>
        </w:tc>
      </w:tr>
      <w:tr>
        <w:trPr>
          <w:trHeight w:val="7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71713,2</w:t>
            </w:r>
          </w:p>
        </w:tc>
      </w:tr>
      <w:tr>
        <w:trPr>
          <w:trHeight w:val="8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7409,0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63404,2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14276,7</w:t>
            </w:r>
          </w:p>
        </w:tc>
      </w:tr>
      <w:tr>
        <w:trPr>
          <w:trHeight w:val="6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6173,7</w:t>
            </w:r>
          </w:p>
        </w:tc>
      </w:tr>
      <w:tr>
        <w:trPr>
          <w:trHeight w:val="7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6057,7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8103,0</w:t>
            </w:r>
          </w:p>
        </w:tc>
      </w:tr>
      <w:tr>
        <w:trPr>
          <w:trHeight w:val="7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5401,0</w:t>
            </w:r>
          </w:p>
        </w:tc>
      </w:tr>
      <w:tr>
        <w:trPr>
          <w:trHeight w:val="7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702,0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56806,0</w:t>
            </w:r>
          </w:p>
        </w:tc>
      </w:tr>
      <w:tr>
        <w:trPr>
          <w:trHeight w:val="8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55501,0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55501,0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46897,0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6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22305,3</w:t>
            </w:r>
          </w:p>
        </w:tc>
      </w:tr>
      <w:tr>
        <w:trPr>
          <w:trHeight w:val="7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6865,3</w:t>
            </w:r>
          </w:p>
        </w:tc>
      </w:tr>
      <w:tr>
        <w:trPr>
          <w:trHeight w:val="8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15440,0</w:t>
            </w:r>
          </w:p>
        </w:tc>
      </w:tr>
      <w:tr>
        <w:trPr>
          <w:trHeight w:val="5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18222,0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инфрақұрылымын дамыту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18222,0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3693,7</w:t>
            </w:r>
          </w:p>
        </w:tc>
      </w:tr>
      <w:tr>
        <w:trPr>
          <w:trHeight w:val="9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3693,7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5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12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қарыздар бойынша сыйақылар мен басқа да төлемдерді төлеу жөніндегі жергілікті атқарушы органдардың борышына қызмет көрсету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33643,6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33643,6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10499,1</w:t>
            </w:r>
          </w:p>
        </w:tc>
      </w:tr>
      <w:tr>
        <w:trPr>
          <w:trHeight w:val="12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23144,5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7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-23094,4</w:t>
            </w:r>
          </w:p>
        </w:tc>
      </w:tr>
      <w:tr>
        <w:trPr>
          <w:trHeight w:val="5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(бюджеттің профицитін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23094,4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24174,4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24174,4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24174,4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3 қазандағы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5С-19/2-13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5С-10/3-12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  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республикалық бюджеттен</w:t>
      </w:r>
      <w:r>
        <w:br/>
      </w:r>
      <w:r>
        <w:rPr>
          <w:rFonts w:ascii="Times New Roman"/>
          <w:b/>
          <w:i w:val="false"/>
          <w:color w:val="000000"/>
        </w:rPr>
        <w:t>
бөлінген мақсатты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2"/>
        <w:gridCol w:w="2178"/>
      </w:tblGrid>
      <w:tr>
        <w:trPr>
          <w:trHeight w:val="255" w:hRule="atLeast"/>
        </w:trPr>
        <w:tc>
          <w:tcPr>
            <w:tcW w:w="1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1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265 071,6</w:t>
            </w:r>
          </w:p>
        </w:tc>
      </w:tr>
      <w:tr>
        <w:trPr>
          <w:trHeight w:val="345" w:hRule="atLeast"/>
        </w:trPr>
        <w:tc>
          <w:tcPr>
            <w:tcW w:w="1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Мақсатты ағымды трансферттер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206 849,6</w:t>
            </w:r>
          </w:p>
        </w:tc>
      </w:tr>
      <w:tr>
        <w:trPr>
          <w:trHeight w:val="30" w:hRule="atLeast"/>
        </w:trPr>
        <w:tc>
          <w:tcPr>
            <w:tcW w:w="1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117 167,4</w:t>
            </w:r>
          </w:p>
        </w:tc>
      </w:tr>
      <w:tr>
        <w:trPr>
          <w:trHeight w:val="975" w:hRule="atLeast"/>
        </w:trPr>
        <w:tc>
          <w:tcPr>
            <w:tcW w:w="1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білімнің мемлекеттік мекемелеріндегі физика, химия, биология кабинеттерін оқу жабдықтарымен қамтамасыз етуге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8 194,0</w:t>
            </w:r>
          </w:p>
        </w:tc>
      </w:tr>
      <w:tr>
        <w:trPr>
          <w:trHeight w:val="915" w:hRule="atLeast"/>
        </w:trPr>
        <w:tc>
          <w:tcPr>
            <w:tcW w:w="1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трансферттердің есебінен үйлерінде оқитын мүгедек-балаларды құрал-жабдықтармен, бағдарламалық қамтамасыз етумен қамтамасыз 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1080" w:hRule="atLeast"/>
        </w:trPr>
        <w:tc>
          <w:tcPr>
            <w:tcW w:w="1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ата-аналардың қамқорынсыз қалған баланы (балаларды) күтіп ұстауға асыраушыларына (қамқоршыларына) ай сайынғы ақшалай қаражат төлемдері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18 944,6</w:t>
            </w:r>
          </w:p>
        </w:tc>
      </w:tr>
      <w:tr>
        <w:trPr>
          <w:trHeight w:val="915" w:hRule="atLeast"/>
        </w:trPr>
        <w:tc>
          <w:tcPr>
            <w:tcW w:w="1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21 934,8</w:t>
            </w:r>
          </w:p>
        </w:tc>
      </w:tr>
      <w:tr>
        <w:trPr>
          <w:trHeight w:val="735" w:hRule="atLeast"/>
        </w:trPr>
        <w:tc>
          <w:tcPr>
            <w:tcW w:w="1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бiлiм беру ұйымдарындағы мемлекеттiк бiлiм беру тапсырыстарын iске асыруға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57 357,0</w:t>
            </w:r>
          </w:p>
        </w:tc>
      </w:tr>
      <w:tr>
        <w:trPr>
          <w:trHeight w:val="555" w:hRule="atLeast"/>
        </w:trPr>
        <w:tc>
          <w:tcPr>
            <w:tcW w:w="1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жетілдіруден өткен мұғалімдердің еңбекақысын арттыру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9 937,0</w:t>
            </w:r>
          </w:p>
        </w:tc>
      </w:tr>
      <w:tr>
        <w:trPr>
          <w:trHeight w:val="585" w:hRule="atLeast"/>
        </w:trPr>
        <w:tc>
          <w:tcPr>
            <w:tcW w:w="1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4 081,0</w:t>
            </w:r>
          </w:p>
        </w:tc>
      </w:tr>
      <w:tr>
        <w:trPr>
          <w:trHeight w:val="510" w:hRule="atLeast"/>
        </w:trPr>
        <w:tc>
          <w:tcPr>
            <w:tcW w:w="1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бойынша шараларды іске асыру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3 223,0</w:t>
            </w:r>
          </w:p>
        </w:tc>
      </w:tr>
      <w:tr>
        <w:trPr>
          <w:trHeight w:val="405" w:hRule="atLeast"/>
        </w:trPr>
        <w:tc>
          <w:tcPr>
            <w:tcW w:w="1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ұлғайтуға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</w:p>
        </w:tc>
      </w:tr>
      <w:tr>
        <w:trPr>
          <w:trHeight w:val="555" w:hRule="atLeast"/>
        </w:trPr>
        <w:tc>
          <w:tcPr>
            <w:tcW w:w="1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63 404,2</w:t>
            </w:r>
          </w:p>
        </w:tc>
      </w:tr>
      <w:tr>
        <w:trPr>
          <w:trHeight w:val="495" w:hRule="atLeast"/>
        </w:trPr>
        <w:tc>
          <w:tcPr>
            <w:tcW w:w="1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өткізуге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63 404,2</w:t>
            </w:r>
          </w:p>
        </w:tc>
      </w:tr>
      <w:tr>
        <w:trPr>
          <w:trHeight w:val="765" w:hRule="atLeast"/>
        </w:trPr>
        <w:tc>
          <w:tcPr>
            <w:tcW w:w="1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тұрғын-үй коммуналдық шаруашылығы, жолаушылар көлігі және автокөлік жолдар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15 440,0</w:t>
            </w:r>
          </w:p>
        </w:tc>
      </w:tr>
      <w:tr>
        <w:trPr>
          <w:trHeight w:val="1125" w:hRule="atLeast"/>
        </w:trPr>
        <w:tc>
          <w:tcPr>
            <w:tcW w:w="1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аясында, аймақтарды экономикалық дамытуға жәрдем көрсету жөніндегі шараларды жүзеге асыруға ауылдық (селолық) округтерді жайластыру мәселелерін шешуге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15 440,0</w:t>
            </w:r>
          </w:p>
        </w:tc>
      </w:tr>
      <w:tr>
        <w:trPr>
          <w:trHeight w:val="480" w:hRule="atLeast"/>
        </w:trPr>
        <w:tc>
          <w:tcPr>
            <w:tcW w:w="1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6 757,0</w:t>
            </w:r>
          </w:p>
        </w:tc>
      </w:tr>
      <w:tr>
        <w:trPr>
          <w:trHeight w:val="480" w:hRule="atLeast"/>
        </w:trPr>
        <w:tc>
          <w:tcPr>
            <w:tcW w:w="1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ұлғайтуға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6 757,0</w:t>
            </w:r>
          </w:p>
        </w:tc>
      </w:tr>
      <w:tr>
        <w:trPr>
          <w:trHeight w:val="405" w:hRule="atLeast"/>
        </w:trPr>
        <w:tc>
          <w:tcPr>
            <w:tcW w:w="1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мақсатты трансферттер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58 222,0</w:t>
            </w:r>
          </w:p>
        </w:tc>
      </w:tr>
      <w:tr>
        <w:trPr>
          <w:trHeight w:val="585" w:hRule="atLeast"/>
        </w:trPr>
        <w:tc>
          <w:tcPr>
            <w:tcW w:w="1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58 222,0</w:t>
            </w:r>
          </w:p>
        </w:tc>
      </w:tr>
      <w:tr>
        <w:trPr>
          <w:trHeight w:val="795" w:hRule="atLeast"/>
        </w:trPr>
        <w:tc>
          <w:tcPr>
            <w:tcW w:w="1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инфрақұрылымын дамыту (Ерейментау қаласындағы магистралдық су құбырлары желілерін қайта құрастыру)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18 222,0</w:t>
            </w:r>
          </w:p>
        </w:tc>
      </w:tr>
      <w:tr>
        <w:trPr>
          <w:trHeight w:val="1020" w:hRule="atLeast"/>
        </w:trPr>
        <w:tc>
          <w:tcPr>
            <w:tcW w:w="1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жобалауға, салуға және (немесе) сатып алуға (Ерейментау қаласындағы 60 пәтерлік (жалгерлік) коммуналдық тұрғын үйдің құрылысы)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3 қазандағы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5С-19/2-13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5С-10/3-12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  </w:t>
      </w:r>
    </w:p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облыстық бюджеттен</w:t>
      </w:r>
      <w:r>
        <w:br/>
      </w:r>
      <w:r>
        <w:rPr>
          <w:rFonts w:ascii="Times New Roman"/>
          <w:b/>
          <w:i w:val="false"/>
          <w:color w:val="000000"/>
        </w:rPr>
        <w:t>
бөлінген мақсатты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07"/>
        <w:gridCol w:w="2393"/>
      </w:tblGrid>
      <w:tr>
        <w:trPr>
          <w:trHeight w:val="255" w:hRule="atLeast"/>
        </w:trPr>
        <w:tc>
          <w:tcPr>
            <w:tcW w:w="1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05" w:hRule="atLeast"/>
        </w:trPr>
        <w:tc>
          <w:tcPr>
            <w:tcW w:w="1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136 926,2</w:t>
            </w:r>
          </w:p>
        </w:tc>
      </w:tr>
      <w:tr>
        <w:trPr>
          <w:trHeight w:val="405" w:hRule="atLeast"/>
        </w:trPr>
        <w:tc>
          <w:tcPr>
            <w:tcW w:w="1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Мақсатты ағымды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87 106,2</w:t>
            </w:r>
          </w:p>
        </w:tc>
      </w:tr>
      <w:tr>
        <w:trPr>
          <w:trHeight w:val="615" w:hRule="atLeast"/>
        </w:trPr>
        <w:tc>
          <w:tcPr>
            <w:tcW w:w="1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2 897,0</w:t>
            </w:r>
          </w:p>
        </w:tc>
      </w:tr>
      <w:tr>
        <w:trPr>
          <w:trHeight w:val="585" w:hRule="atLeast"/>
        </w:trPr>
        <w:tc>
          <w:tcPr>
            <w:tcW w:w="1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қызметтердің шығындарына Ұлы Отан Соғысының ардагерлері мен мүгедектеріне әлеуметтік 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1 240,0</w:t>
            </w:r>
          </w:p>
        </w:tc>
      </w:tr>
      <w:tr>
        <w:trPr>
          <w:trHeight w:val="810" w:hRule="atLeast"/>
        </w:trPr>
        <w:tc>
          <w:tcPr>
            <w:tcW w:w="1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ауданының аз қамтылған отбасылары мен Ерейментау ауданының ауылдық жерлеріндегі көп балалы отбасылары студенттеріне колледждердегі оқуы үшін төлемге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1 657,0</w:t>
            </w:r>
          </w:p>
        </w:tc>
      </w:tr>
      <w:tr>
        <w:trPr>
          <w:trHeight w:val="810" w:hRule="atLeast"/>
        </w:trPr>
        <w:tc>
          <w:tcPr>
            <w:tcW w:w="1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тұрғын-үй коммуналдық шаруашылығы, жолаушылар көлігі және автокөлік жолдар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55 621,0</w:t>
            </w:r>
          </w:p>
        </w:tc>
      </w:tr>
      <w:tr>
        <w:trPr>
          <w:trHeight w:val="555" w:hRule="atLeast"/>
        </w:trPr>
        <w:tc>
          <w:tcPr>
            <w:tcW w:w="1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автомобиль жолдарын және көшелерін жөндеуге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555" w:hRule="atLeast"/>
        </w:trPr>
        <w:tc>
          <w:tcPr>
            <w:tcW w:w="1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жылумен жабдықтаушы объектілерін жылу беру маусымына дайындалуға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5 621,0</w:t>
            </w:r>
          </w:p>
        </w:tc>
      </w:tr>
      <w:tr>
        <w:trPr>
          <w:trHeight w:val="465" w:hRule="atLeast"/>
        </w:trPr>
        <w:tc>
          <w:tcPr>
            <w:tcW w:w="1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28 588,2</w:t>
            </w:r>
          </w:p>
        </w:tc>
      </w:tr>
      <w:tr>
        <w:trPr>
          <w:trHeight w:val="465" w:hRule="atLeast"/>
        </w:trPr>
        <w:tc>
          <w:tcPr>
            <w:tcW w:w="1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Автоматтандырылған өрт сөндіру сигналын орнату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8 588,2</w:t>
            </w:r>
          </w:p>
        </w:tc>
      </w:tr>
      <w:tr>
        <w:trPr>
          <w:trHeight w:val="420" w:hRule="atLeast"/>
        </w:trPr>
        <w:tc>
          <w:tcPr>
            <w:tcW w:w="1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Блогты-модульдік қазандықтарды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450" w:hRule="atLeast"/>
        </w:trPr>
        <w:tc>
          <w:tcPr>
            <w:tcW w:w="1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мақсатты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49 820,0</w:t>
            </w:r>
          </w:p>
        </w:tc>
      </w:tr>
      <w:tr>
        <w:trPr>
          <w:trHeight w:val="315" w:hRule="atLeast"/>
        </w:trPr>
        <w:tc>
          <w:tcPr>
            <w:tcW w:w="1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49 820,0</w:t>
            </w:r>
          </w:p>
        </w:tc>
      </w:tr>
      <w:tr>
        <w:trPr>
          <w:trHeight w:val="450" w:hRule="atLeast"/>
        </w:trPr>
        <w:tc>
          <w:tcPr>
            <w:tcW w:w="1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қайта құрастыру (Новомарковка ауылы)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49 820,0</w:t>
            </w:r>
          </w:p>
        </w:tc>
      </w:tr>
    </w:tbl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3 қазандағы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5С-19/2-13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5С-10/3-12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қосымша           </w:t>
      </w:r>
    </w:p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Ерейментау қаласының және</w:t>
      </w:r>
      <w:r>
        <w:br/>
      </w:r>
      <w:r>
        <w:rPr>
          <w:rFonts w:ascii="Times New Roman"/>
          <w:b/>
          <w:i w:val="false"/>
          <w:color w:val="000000"/>
        </w:rPr>
        <w:t>
ауданның ауылдық округтерінің әкімдері аппараттарының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 бойынша шығындар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842"/>
        <w:gridCol w:w="864"/>
        <w:gridCol w:w="757"/>
        <w:gridCol w:w="8197"/>
        <w:gridCol w:w="239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селолық округінің әкім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селолық округінің әкім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19369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абаттандыруға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19369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19369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774,3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селолық округінің әкім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174,3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селолық округінің әкім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ауылы әкім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Олжабай батыр атындағы ауылы әкім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селосының әкім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селолық округінің әкім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округінің әкім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Күншалған селолық округінің әкім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селолық округінің әкім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округінің әкім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Еркіншілік ауылдық округінің әкім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селолық округінің әкім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Өлеңті селолық округінің әкім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селосының әкім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Изобильный селосының әкім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селолық округінің әкім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Ақмырза селолық округінің әкім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10515,7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әкімі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Олжабай батыр атындағы ауылы әкім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селосының әкім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селолық округінің әкім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535,7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округінің әкім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Күншалған селолық округінің әкім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селолық округінің әкім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округінің әкім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Еркіншілік ауылдық округінің әкім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селолық округінің әкім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Өлеңті селолық округінің әкім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селосының әкім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Изобильный селосының әкім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селолық округінің әкім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Ақмырза селолық округінің әкім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Олжабай батыр атындағы ауылы әкім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селосының әкім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селолық округінің әкім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округінің әкім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Күншалған селолық округінің әкім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селолық округінің әкім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округінің әкім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Еркіншілік ауылдық округінің әкім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селолық округінің әкім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Өлеңті селолық округінің әкім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селосының әкім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Изобильный селосының әкім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селолық округінің әкім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Ақмырза селолық округінің әкім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