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55b9" w14:textId="7465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2012 жылғы 20 желтоқсандағы № С-11/3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Еңбекшілдер аудандық мәслихатының 2013 жылғы 8 тамыздағы № С-20/4 шешімі. Ақмола облысының Әділет департаментінде 2013 жылғы 2 қыркүйекте № 3795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«2013-2015 жылдарға арналған аудандық бюджет туралы» 2012 жылғы 20 желтоқсандағы № С-11/3 (Нормативтік құқықтық актілерді мемлекеттік тіркеу тізілімінде № 3576 тіркелген, 2013 жылдың 11 қаңтарында «Жаңа дәуір» аудандық газетінде, 2013 жылдың 12 қаңтарында «Сельская новь»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1, 2,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2 194 981,9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532 770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28 519,4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5 600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1 628 092,5 мың теңге;</w:t>
      </w:r>
      <w:r>
        <w:br/>
      </w:r>
      <w:r>
        <w:rPr>
          <w:rFonts w:ascii="Times New Roman"/>
          <w:b w:val="false"/>
          <w:i w:val="false"/>
          <w:color w:val="000000"/>
          <w:sz w:val="28"/>
        </w:rPr>
        <w:t>
</w:t>
      </w:r>
      <w:r>
        <w:rPr>
          <w:rFonts w:ascii="Times New Roman"/>
          <w:b w:val="false"/>
          <w:i w:val="false"/>
          <w:color w:val="000000"/>
          <w:sz w:val="28"/>
        </w:rPr>
        <w:t>
      2) шығындар – 2 203 297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4 690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5 193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503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-13 005,1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13 005,1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Қ.Хамзин</w:t>
      </w:r>
    </w:p>
    <w:p>
      <w:pPr>
        <w:spacing w:after="0"/>
        <w:ind w:left="0"/>
        <w:jc w:val="both"/>
      </w:pPr>
      <w:r>
        <w:rPr>
          <w:rFonts w:ascii="Times New Roman"/>
          <w:b w:val="false"/>
          <w:i/>
          <w:color w:val="000000"/>
          <w:sz w:val="28"/>
        </w:rPr>
        <w:t xml:space="preserve">      Аудандық мәслихаттың </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19"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С-20/4 шешіміне         </w:t>
      </w:r>
      <w:r>
        <w:br/>
      </w:r>
      <w:r>
        <w:rPr>
          <w:rFonts w:ascii="Times New Roman"/>
          <w:b w:val="false"/>
          <w:i w:val="false"/>
          <w:color w:val="000000"/>
          <w:sz w:val="28"/>
        </w:rPr>
        <w:t xml:space="preserve">
1 қосымша             </w:t>
      </w:r>
    </w:p>
    <w:bookmarkEnd w:id="1"/>
    <w:bookmarkStart w:name="z20"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05"/>
        <w:gridCol w:w="505"/>
        <w:gridCol w:w="526"/>
        <w:gridCol w:w="9089"/>
        <w:gridCol w:w="247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2194981,9</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532770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218190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181846</w:t>
            </w:r>
          </w:p>
        </w:tc>
      </w:tr>
      <w:tr>
        <w:trPr>
          <w:trHeight w:val="5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181160</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4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22312</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7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5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7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8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26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11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10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0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28519,4</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1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3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3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26233,4</w:t>
            </w:r>
          </w:p>
        </w:tc>
      </w:tr>
      <w:tr>
        <w:trPr>
          <w:trHeight w:val="2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26233,4</w:t>
            </w:r>
          </w:p>
        </w:tc>
      </w:tr>
      <w:tr>
        <w:trPr>
          <w:trHeight w:val="5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6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1628092,5</w:t>
            </w:r>
          </w:p>
        </w:tc>
      </w:tr>
      <w:tr>
        <w:trPr>
          <w:trHeight w:val="5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1628092,5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1628092,5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209610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277175,5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97"/>
        <w:gridCol w:w="534"/>
        <w:gridCol w:w="539"/>
        <w:gridCol w:w="9142"/>
        <w:gridCol w:w="24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2203297,0</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231755,0</w:t>
            </w:r>
          </w:p>
        </w:tc>
      </w:tr>
      <w:tr>
        <w:trPr>
          <w:trHeight w:val="6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212177</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57031</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51671</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5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141520</w:t>
            </w:r>
          </w:p>
        </w:tc>
      </w:tr>
      <w:tr>
        <w:trPr>
          <w:trHeight w:val="5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136182</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7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w:t>
            </w:r>
          </w:p>
        </w:tc>
      </w:tr>
      <w:tr>
        <w:trPr>
          <w:trHeight w:val="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1372854,4</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81606</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81606</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33306</w:t>
            </w:r>
          </w:p>
        </w:tc>
      </w:tr>
      <w:tr>
        <w:trPr>
          <w:trHeight w:val="6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1108370</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1108370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1089715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167343,4</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42525,4</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5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5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124818</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124818</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55679</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38762,9</w:t>
            </w:r>
          </w:p>
        </w:tc>
      </w:tr>
      <w:tr>
        <w:trPr>
          <w:trHeight w:val="6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38762,9</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6166,2</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13571,3</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w:t>
            </w:r>
          </w:p>
        </w:tc>
      </w:tr>
      <w:tr>
        <w:trPr>
          <w:trHeight w:val="8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16916,1</w:t>
            </w:r>
          </w:p>
        </w:tc>
      </w:tr>
      <w:tr>
        <w:trPr>
          <w:trHeight w:val="5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16916,1</w:t>
            </w:r>
          </w:p>
        </w:tc>
      </w:tr>
      <w:tr>
        <w:trPr>
          <w:trHeight w:val="8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14390,1</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208947,3</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15455,8</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4041,8</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6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174687,5</w:t>
            </w:r>
          </w:p>
        </w:tc>
      </w:tr>
      <w:tr>
        <w:trPr>
          <w:trHeight w:val="6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w:t>
            </w:r>
          </w:p>
        </w:tc>
      </w:tr>
      <w:tr>
        <w:trPr>
          <w:trHeight w:val="4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6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152552,5</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152552,5</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w:t>
            </w:r>
          </w:p>
        </w:tc>
      </w:tr>
      <w:tr>
        <w:trPr>
          <w:trHeight w:val="5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4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4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121462,3</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50103,9</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50103,9</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50103,9</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7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40919</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29309</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25674</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25829,4</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w:t>
            </w:r>
          </w:p>
        </w:tc>
      </w:tr>
      <w:tr>
        <w:trPr>
          <w:trHeight w:val="6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w:t>
            </w:r>
          </w:p>
        </w:tc>
      </w:tr>
      <w:tr>
        <w:trPr>
          <w:trHeight w:val="8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10690,4</w:t>
            </w:r>
          </w:p>
        </w:tc>
      </w:tr>
      <w:tr>
        <w:trPr>
          <w:trHeight w:val="6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10690,4</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66242,5</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6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5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4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30740,1</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30740,1</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9365,1</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9365,1</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21375</w:t>
            </w:r>
          </w:p>
        </w:tc>
      </w:tr>
      <w:tr>
        <w:trPr>
          <w:trHeight w:val="5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w:t>
            </w:r>
          </w:p>
        </w:tc>
      </w:tr>
      <w:tr>
        <w:trPr>
          <w:trHeight w:val="1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5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69162</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69162</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28272</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21372</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4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w:t>
            </w:r>
          </w:p>
        </w:tc>
      </w:tr>
      <w:tr>
        <w:trPr>
          <w:trHeight w:val="7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5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6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-13005,1</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13005,1</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bl>
    <w:bookmarkStart w:name="z21"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2013 жылғы 8 тамыздағы      </w:t>
      </w:r>
      <w:r>
        <w:br/>
      </w:r>
      <w:r>
        <w:rPr>
          <w:rFonts w:ascii="Times New Roman"/>
          <w:b w:val="false"/>
          <w:i w:val="false"/>
          <w:color w:val="000000"/>
          <w:sz w:val="28"/>
        </w:rPr>
        <w:t xml:space="preserve">
№ С-20/4 шешіміне        </w:t>
      </w:r>
      <w:r>
        <w:br/>
      </w:r>
      <w:r>
        <w:rPr>
          <w:rFonts w:ascii="Times New Roman"/>
          <w:b w:val="false"/>
          <w:i w:val="false"/>
          <w:color w:val="000000"/>
          <w:sz w:val="28"/>
        </w:rPr>
        <w:t xml:space="preserve">
2 қосымша            </w:t>
      </w:r>
    </w:p>
    <w:bookmarkEnd w:id="3"/>
    <w:bookmarkStart w:name="z22" w:id="4"/>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аппараты бағдарламалары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82"/>
        <w:gridCol w:w="540"/>
        <w:gridCol w:w="588"/>
        <w:gridCol w:w="9065"/>
        <w:gridCol w:w="246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163983</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141520</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141520</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141520</w:t>
            </w:r>
          </w:p>
        </w:tc>
      </w:tr>
      <w:tr>
        <w:trPr>
          <w:trHeight w:val="8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15189</w:t>
            </w:r>
          </w:p>
        </w:tc>
      </w:tr>
      <w:tr>
        <w:trPr>
          <w:trHeight w:val="2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2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2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495"/>
        <w:gridCol w:w="2450"/>
        <w:gridCol w:w="3123"/>
        <w:gridCol w:w="290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бойынша</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r>
      <w:tr>
        <w:trPr>
          <w:trHeight w:val="3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1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1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2650"/>
        <w:gridCol w:w="2650"/>
        <w:gridCol w:w="290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1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2608"/>
        <w:gridCol w:w="3265"/>
        <w:gridCol w:w="2559"/>
        <w:gridCol w:w="256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3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1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