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8745" w14:textId="98d8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нысаналы топтарғ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3 жылғы 30 желтоқсандағы № 785 қаулысы. Ақмола облысының Әділет департаментінде 2014 жылғы 23 қаңтарда № 39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дждер мен кәсіби лицейлерд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здеріне байланысты емес себептер бойынша он екі айдан астам ұзақ уақыт бойы еңбек етпейті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ақытша және маусымдық жұмыстардың аяқталуына байланысты еңбек шартының мерзімі аяқта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Ә.Жүсі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Тәт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