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17c1" w14:textId="18d1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2013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2013 жылғы 8 қаңтардағы № А-1/25 қаулысы. Ақмола облысының Әділет департаментінде 2013 жылғы 31 қаңтарда № 3639 болып тіркелді. Қолданылу мерзімінің аяқталуына байланысты күші жойылды - (Ақмола облысы Бурабай ауданы әкімінің 2014 жылғы 15 қаңтардағы № 01-10/63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Бурабай ауданы әкімінің 15.01.2014 № 01-10/63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20 бабының </w:t>
      </w:r>
      <w:r>
        <w:rPr>
          <w:rFonts w:ascii="Times New Roman"/>
          <w:b w:val="false"/>
          <w:i w:val="false"/>
          <w:color w:val="000000"/>
          <w:sz w:val="28"/>
        </w:rPr>
        <w:t>1 тармағына</w:t>
      </w:r>
      <w:r>
        <w:rPr>
          <w:rFonts w:ascii="Times New Roman"/>
          <w:b w:val="false"/>
          <w:i w:val="false"/>
          <w:color w:val="000000"/>
          <w:sz w:val="28"/>
        </w:rPr>
        <w:t>, 5 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Үкiметiнiң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бекiтiлген, Қоғамдық жұмыстарды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Бурабай ауданының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Ақмола облысы Бурабай ауданы әкімдігінің 27.09.2013 </w:t>
      </w:r>
      <w:r>
        <w:rPr>
          <w:rFonts w:ascii="Times New Roman"/>
          <w:b w:val="false"/>
          <w:i w:val="false"/>
          <w:color w:val="000000"/>
          <w:sz w:val="28"/>
        </w:rPr>
        <w:t>№ а-9/586</w:t>
      </w:r>
      <w:r>
        <w:rPr>
          <w:rFonts w:ascii="Times New Roman"/>
          <w:b w:val="false"/>
          <w:i w:val="false"/>
          <w:color w:val="ff0000"/>
          <w:sz w:val="28"/>
        </w:rPr>
        <w:t xml:space="preserve"> (01.01.2013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Бурабай ауданында 2013 жылға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2. Қоса беріліп отырған 2013 жылға Бурабай ауданы бойынша қоғамдық жұмыстар жүргiзiлетiн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көлемi мен нақты жағдайлары, қатысушылардың еңбегіне төленетін ақының мөлшерi және оларды қаржыландыру көздерi бекiтiлсiн, қоғамдық жұмыстарға сұраныс пен ұсыныстар анықталсын.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М.Б.Нұрпановаға жүктелсiн.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Бурабай ауданының әкімі                    Ә.Ғазиз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мұрағаттар</w:t>
      </w:r>
      <w:r>
        <w:br/>
      </w:r>
      <w:r>
        <w:rPr>
          <w:rFonts w:ascii="Times New Roman"/>
          <w:b w:val="false"/>
          <w:i w:val="false"/>
          <w:color w:val="000000"/>
          <w:sz w:val="28"/>
        </w:rPr>
        <w:t>
</w:t>
      </w:r>
      <w:r>
        <w:rPr>
          <w:rFonts w:ascii="Times New Roman"/>
          <w:b w:val="false"/>
          <w:i/>
          <w:color w:val="000000"/>
          <w:sz w:val="28"/>
        </w:rPr>
        <w:t>      және құжаттамалар басқармасының</w:t>
      </w:r>
      <w:r>
        <w:br/>
      </w:r>
      <w:r>
        <w:rPr>
          <w:rFonts w:ascii="Times New Roman"/>
          <w:b w:val="false"/>
          <w:i w:val="false"/>
          <w:color w:val="000000"/>
          <w:sz w:val="28"/>
        </w:rPr>
        <w:t>
</w:t>
      </w:r>
      <w:r>
        <w:rPr>
          <w:rFonts w:ascii="Times New Roman"/>
          <w:b w:val="false"/>
          <w:i/>
          <w:color w:val="000000"/>
          <w:sz w:val="28"/>
        </w:rPr>
        <w:t>      Бурабай ауданының мемлекеттік</w:t>
      </w:r>
      <w:r>
        <w:br/>
      </w:r>
      <w:r>
        <w:rPr>
          <w:rFonts w:ascii="Times New Roman"/>
          <w:b w:val="false"/>
          <w:i w:val="false"/>
          <w:color w:val="000000"/>
          <w:sz w:val="28"/>
        </w:rPr>
        <w:t>
</w:t>
      </w:r>
      <w:r>
        <w:rPr>
          <w:rFonts w:ascii="Times New Roman"/>
          <w:b w:val="false"/>
          <w:i/>
          <w:color w:val="000000"/>
          <w:sz w:val="28"/>
        </w:rPr>
        <w:t>      мұрағаты» мемлекеттік</w:t>
      </w:r>
      <w:r>
        <w:br/>
      </w:r>
      <w:r>
        <w:rPr>
          <w:rFonts w:ascii="Times New Roman"/>
          <w:b w:val="false"/>
          <w:i w:val="false"/>
          <w:color w:val="000000"/>
          <w:sz w:val="28"/>
        </w:rPr>
        <w:t>
</w:t>
      </w:r>
      <w:r>
        <w:rPr>
          <w:rFonts w:ascii="Times New Roman"/>
          <w:b w:val="false"/>
          <w:i/>
          <w:color w:val="000000"/>
          <w:sz w:val="28"/>
        </w:rPr>
        <w:t>      мекемесінің бастығы                        М.Ә.Шәкиев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Салық</w:t>
      </w:r>
      <w:r>
        <w:br/>
      </w:r>
      <w:r>
        <w:rPr>
          <w:rFonts w:ascii="Times New Roman"/>
          <w:b w:val="false"/>
          <w:i w:val="false"/>
          <w:color w:val="000000"/>
          <w:sz w:val="28"/>
        </w:rPr>
        <w:t>
</w:t>
      </w:r>
      <w:r>
        <w:rPr>
          <w:rFonts w:ascii="Times New Roman"/>
          <w:b w:val="false"/>
          <w:i/>
          <w:color w:val="000000"/>
          <w:sz w:val="28"/>
        </w:rPr>
        <w:t>      комитеті бойынша Ақмола</w:t>
      </w:r>
      <w:r>
        <w:br/>
      </w:r>
      <w:r>
        <w:rPr>
          <w:rFonts w:ascii="Times New Roman"/>
          <w:b w:val="false"/>
          <w:i w:val="false"/>
          <w:color w:val="000000"/>
          <w:sz w:val="28"/>
        </w:rPr>
        <w:t>
</w:t>
      </w:r>
      <w:r>
        <w:rPr>
          <w:rFonts w:ascii="Times New Roman"/>
          <w:b w:val="false"/>
          <w:i/>
          <w:color w:val="000000"/>
          <w:sz w:val="28"/>
        </w:rPr>
        <w:t>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Бурабай</w:t>
      </w:r>
      <w:r>
        <w:br/>
      </w:r>
      <w:r>
        <w:rPr>
          <w:rFonts w:ascii="Times New Roman"/>
          <w:b w:val="false"/>
          <w:i w:val="false"/>
          <w:color w:val="000000"/>
          <w:sz w:val="28"/>
        </w:rPr>
        <w:t>
</w:t>
      </w:r>
      <w:r>
        <w:rPr>
          <w:rFonts w:ascii="Times New Roman"/>
          <w:b w:val="false"/>
          <w:i/>
          <w:color w:val="000000"/>
          <w:sz w:val="28"/>
        </w:rPr>
        <w:t>      ауданы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А.Қ.Есполов</w:t>
      </w:r>
    </w:p>
    <w:p>
      <w:pPr>
        <w:spacing w:after="0"/>
        <w:ind w:left="0"/>
        <w:jc w:val="both"/>
      </w:pPr>
      <w:r>
        <w:rPr>
          <w:rFonts w:ascii="Times New Roman"/>
          <w:b w:val="false"/>
          <w:i/>
          <w:color w:val="000000"/>
          <w:sz w:val="28"/>
        </w:rPr>
        <w:t>      «Ақмола облысы Щучинск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Қ.М.Қамалиев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министрлігінің</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департаментінің Бурабай</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Е.С.Жүсіпов</w:t>
      </w:r>
    </w:p>
    <w:p>
      <w:pPr>
        <w:spacing w:after="0"/>
        <w:ind w:left="0"/>
        <w:jc w:val="both"/>
      </w:pPr>
      <w:r>
        <w:rPr>
          <w:rFonts w:ascii="Times New Roman"/>
          <w:b w:val="false"/>
          <w:i/>
          <w:color w:val="000000"/>
          <w:sz w:val="28"/>
        </w:rPr>
        <w:t>      Бурабай аудандық</w:t>
      </w:r>
      <w:r>
        <w:br/>
      </w:r>
      <w:r>
        <w:rPr>
          <w:rFonts w:ascii="Times New Roman"/>
          <w:b w:val="false"/>
          <w:i w:val="false"/>
          <w:color w:val="000000"/>
          <w:sz w:val="28"/>
        </w:rPr>
        <w:t>
</w:t>
      </w:r>
      <w:r>
        <w:rPr>
          <w:rFonts w:ascii="Times New Roman"/>
          <w:b w:val="false"/>
          <w:i/>
          <w:color w:val="000000"/>
          <w:sz w:val="28"/>
        </w:rPr>
        <w:t>      сотының төрағасы                           М.Қ.Сейдахметов</w:t>
      </w:r>
    </w:p>
    <w:p>
      <w:pPr>
        <w:spacing w:after="0"/>
        <w:ind w:left="0"/>
        <w:jc w:val="both"/>
      </w:pPr>
      <w:r>
        <w:rPr>
          <w:rFonts w:ascii="Times New Roman"/>
          <w:b w:val="false"/>
          <w:i/>
          <w:color w:val="000000"/>
          <w:sz w:val="28"/>
        </w:rPr>
        <w:t>      Бурабай ауданының</w:t>
      </w:r>
      <w:r>
        <w:br/>
      </w:r>
      <w:r>
        <w:rPr>
          <w:rFonts w:ascii="Times New Roman"/>
          <w:b w:val="false"/>
          <w:i w:val="false"/>
          <w:color w:val="000000"/>
          <w:sz w:val="28"/>
        </w:rPr>
        <w:t>
</w:t>
      </w:r>
      <w:r>
        <w:rPr>
          <w:rFonts w:ascii="Times New Roman"/>
          <w:b w:val="false"/>
          <w:i/>
          <w:color w:val="000000"/>
          <w:sz w:val="28"/>
        </w:rPr>
        <w:t>      мамандандырылған әкімшілік</w:t>
      </w:r>
      <w:r>
        <w:br/>
      </w:r>
      <w:r>
        <w:rPr>
          <w:rFonts w:ascii="Times New Roman"/>
          <w:b w:val="false"/>
          <w:i w:val="false"/>
          <w:color w:val="000000"/>
          <w:sz w:val="28"/>
        </w:rPr>
        <w:t>
</w:t>
      </w:r>
      <w:r>
        <w:rPr>
          <w:rFonts w:ascii="Times New Roman"/>
          <w:b w:val="false"/>
          <w:i/>
          <w:color w:val="000000"/>
          <w:sz w:val="28"/>
        </w:rPr>
        <w:t>      сотының төрағасының</w:t>
      </w:r>
      <w:r>
        <w:br/>
      </w:r>
      <w:r>
        <w:rPr>
          <w:rFonts w:ascii="Times New Roman"/>
          <w:b w:val="false"/>
          <w:i w:val="false"/>
          <w:color w:val="000000"/>
          <w:sz w:val="28"/>
        </w:rPr>
        <w:t>
</w:t>
      </w:r>
      <w:r>
        <w:rPr>
          <w:rFonts w:ascii="Times New Roman"/>
          <w:b w:val="false"/>
          <w:i/>
          <w:color w:val="000000"/>
          <w:sz w:val="28"/>
        </w:rPr>
        <w:t>      міндетін атқарушы                          Д.Е.Шамуратов</w:t>
      </w:r>
    </w:p>
    <w:p>
      <w:pPr>
        <w:spacing w:after="0"/>
        <w:ind w:left="0"/>
        <w:jc w:val="both"/>
      </w:pPr>
      <w:r>
        <w:rPr>
          <w:rFonts w:ascii="Times New Roman"/>
          <w:b w:val="false"/>
          <w:i/>
          <w:color w:val="000000"/>
          <w:sz w:val="28"/>
        </w:rPr>
        <w:t>      Бурабай ауданы прокуроры                   А.С.Жақыпбеков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Ақмола</w:t>
      </w:r>
      <w:r>
        <w:br/>
      </w:r>
      <w:r>
        <w:rPr>
          <w:rFonts w:ascii="Times New Roman"/>
          <w:b w:val="false"/>
          <w:i w:val="false"/>
          <w:color w:val="000000"/>
          <w:sz w:val="28"/>
        </w:rPr>
        <w:t>
</w:t>
      </w:r>
      <w:r>
        <w:rPr>
          <w:rFonts w:ascii="Times New Roman"/>
          <w:b w:val="false"/>
          <w:i/>
          <w:color w:val="000000"/>
          <w:sz w:val="28"/>
        </w:rPr>
        <w:t>      облысының әділет департаменті</w:t>
      </w:r>
      <w:r>
        <w:br/>
      </w:r>
      <w:r>
        <w:rPr>
          <w:rFonts w:ascii="Times New Roman"/>
          <w:b w:val="false"/>
          <w:i w:val="false"/>
          <w:color w:val="000000"/>
          <w:sz w:val="28"/>
        </w:rPr>
        <w:t>
</w:t>
      </w:r>
      <w:r>
        <w:rPr>
          <w:rFonts w:ascii="Times New Roman"/>
          <w:b w:val="false"/>
          <w:i/>
          <w:color w:val="000000"/>
          <w:sz w:val="28"/>
        </w:rPr>
        <w:t>      Бурабай ауданының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Р.Б.Тайшибеков</w:t>
      </w:r>
    </w:p>
    <w:bookmarkStart w:name="z6" w:id="1"/>
    <w:p>
      <w:pPr>
        <w:spacing w:after="0"/>
        <w:ind w:left="0"/>
        <w:jc w:val="both"/>
      </w:pPr>
      <w:r>
        <w:rPr>
          <w:rFonts w:ascii="Times New Roman"/>
          <w:b w:val="false"/>
          <w:i w:val="false"/>
          <w:color w:val="000000"/>
          <w:sz w:val="28"/>
        </w:rPr>
        <w:t>
Бурабай ауданы әкімдігінің</w:t>
      </w:r>
      <w:r>
        <w:br/>
      </w:r>
      <w:r>
        <w:rPr>
          <w:rFonts w:ascii="Times New Roman"/>
          <w:b w:val="false"/>
          <w:i w:val="false"/>
          <w:color w:val="000000"/>
          <w:sz w:val="28"/>
        </w:rPr>
        <w:t>
2013 жылғы 08 қаңтардағы</w:t>
      </w:r>
      <w:r>
        <w:br/>
      </w:r>
      <w:r>
        <w:rPr>
          <w:rFonts w:ascii="Times New Roman"/>
          <w:b w:val="false"/>
          <w:i w:val="false"/>
          <w:color w:val="000000"/>
          <w:sz w:val="28"/>
        </w:rPr>
        <w:t xml:space="preserve">
№ А-1/25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2013 жылға Бурабай ауданы бойынша қоғамдық жұмыстар жүргiзiлетiн ұйымдардың тiзбесi, қоғамдық жұмыстардың түрлері, көлемі мен нақты шарттары, қатысушылардың еңбегіне төленетін ақының мөлшері және оларды қаржыландыру көздері, қоғамдық жұмыстарға сұраныс пен ұсыныстар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217"/>
        <w:gridCol w:w="4055"/>
        <w:gridCol w:w="2115"/>
      </w:tblGrid>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атаулары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 жанындағы «Тазалық-Сервис» шаруашылық жүргізу құқығындағы мемлекеттік коммуналдық кәсіпорны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Қаланы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684 000 м</w:t>
            </w:r>
            <w:r>
              <w:rPr>
                <w:rFonts w:ascii="Times New Roman"/>
                <w:b w:val="false"/>
                <w:i w:val="false"/>
                <w:color w:val="000000"/>
                <w:vertAlign w:val="superscript"/>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соты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 шақыру қағазын және хат-хабарын жеткізу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мамандандырылған әкімшілік соты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 шақыру қағазын және хат-хабарын жеткізу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 бойынша Ақмола облысы бойынша салық департаментінің Бурабай ауданы салық басқармасы»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прокуратурасы» мемлекеттік мекемесі Бурабай ауданының прокуратурасы</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 Бурабай ауданының әділет басқармасы»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Ақмола облысының ішкі істер департаментінің Бурабай ауданының ішкі істер бөлімі»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қаласының қорғаныс істері жөніндегі біріктірілген бөлімі»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Әскерге шақыру және тіркеу комиссиясы кезеңінде шақыру қағазын жеткізу арқылы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және құжаттамалар басқармасының Бурабай ауданының мемлекеттік мұрағаты»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білім бөлімі»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жер қатынастары бөлімі»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мәдениет және тілдерді дамыту бөлімі»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дана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Абылайхан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Веденов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Зеленобор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Златополье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Кенесары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м</w:t>
            </w:r>
            <w:r>
              <w:rPr>
                <w:rFonts w:ascii="Times New Roman"/>
                <w:b w:val="false"/>
                <w:i w:val="false"/>
                <w:color w:val="000000"/>
                <w:vertAlign w:val="superscript"/>
              </w:rPr>
              <w:t>2</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Атамекен ауылдық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Қатаркөл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Наурызбай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Ұрымқай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Успеноюрьев селолық округі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 м</w:t>
            </w:r>
            <w:r>
              <w:rPr>
                <w:rFonts w:ascii="Times New Roman"/>
                <w:b w:val="false"/>
                <w:i w:val="false"/>
                <w:color w:val="000000"/>
                <w:vertAlign w:val="superscript"/>
              </w:rPr>
              <w:t>2</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дана</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кенті әкімінің аппараты» мемлекеттік мекемесі</w:t>
            </w: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өңдеуде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дана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02"/>
        <w:gridCol w:w="4640"/>
        <w:gridCol w:w="3777"/>
        <w:gridCol w:w="2580"/>
      </w:tblGrid>
      <w:tr>
        <w:trPr>
          <w:trHeight w:val="138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шарттары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қатысушылардың еңбекақы мөлшері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еңбекақы</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Ескертпе: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