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6701" w14:textId="fe46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2013 жылғы 20 желтоқсандағы № 188 шешімі. Ақтөбе облысының Әділет департаментінде 2013 жылғы 28 желтоқсанда № 3726 болып тіркелді. Күші жойылды - Ақтөбе облысы Ақтөбе қалалық мәслихатының 2016 жылғы 23 қарашадағы № 114 шешімімен</w:t>
      </w:r>
    </w:p>
    <w:p>
      <w:pPr>
        <w:spacing w:after="0"/>
        <w:ind w:left="0"/>
        <w:jc w:val="left"/>
      </w:pPr>
      <w:r>
        <w:rPr>
          <w:rFonts w:ascii="Times New Roman"/>
          <w:b w:val="false"/>
          <w:i w:val="false"/>
          <w:color w:val="ff0000"/>
          <w:sz w:val="28"/>
        </w:rPr>
        <w:t xml:space="preserve">      Ескерту. Күші жойылды - Ақтөбе облысы Ақтөбе қалалық мәслихатының 23.11.2016 № 114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Ақтөбе қаласында әлеуметтік көмек көрсету, мөлшерлерін белгілеу және мұқтаж азаматтардың жекелеген санаттарының тізбесін айқындау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ресми жариялануға жатады және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қалалықмәслихатының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Ә.Тасимов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С.Шынтасова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Ақтөбе облысының</w:t>
            </w:r>
            <w:r>
              <w:br/>
            </w:r>
            <w:r>
              <w:rPr>
                <w:rFonts w:ascii="Times New Roman"/>
                <w:b w:val="false"/>
                <w:i/>
                <w:color w:val="000000"/>
                <w:sz w:val="20"/>
              </w:rPr>
              <w:t>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С.Нұрқатова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w:t>
            </w:r>
            <w:r>
              <w:br/>
            </w:r>
            <w:r>
              <w:rPr>
                <w:rFonts w:ascii="Times New Roman"/>
                <w:b w:val="false"/>
                <w:i w:val="false"/>
                <w:color w:val="000000"/>
                <w:sz w:val="20"/>
              </w:rPr>
              <w:t>мәслихатының кезекті</w:t>
            </w:r>
            <w:r>
              <w:br/>
            </w:r>
            <w:r>
              <w:rPr>
                <w:rFonts w:ascii="Times New Roman"/>
                <w:b w:val="false"/>
                <w:i w:val="false"/>
                <w:color w:val="000000"/>
                <w:sz w:val="20"/>
              </w:rPr>
              <w:t>он тоғызыншы сессиясының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188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 кезекті он тоғызыншы</w:t>
            </w:r>
            <w:r>
              <w:br/>
            </w:r>
            <w:r>
              <w:rPr>
                <w:rFonts w:ascii="Times New Roman"/>
                <w:b w:val="false"/>
                <w:i w:val="false"/>
                <w:color w:val="000000"/>
                <w:sz w:val="20"/>
              </w:rPr>
              <w:t>сессиясының 2013 жылғы 20</w:t>
            </w:r>
            <w:r>
              <w:br/>
            </w:r>
            <w:r>
              <w:rPr>
                <w:rFonts w:ascii="Times New Roman"/>
                <w:b w:val="false"/>
                <w:i w:val="false"/>
                <w:color w:val="000000"/>
                <w:sz w:val="20"/>
              </w:rPr>
              <w:t>желтоқсандағы № 188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Ақтөбе қаласында әлеуметтік көмек көрсету,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xml:space="preserve">      Ескерту. Қосымша жаңа редакцияда – Ақтөбе облысы Ақтөбе қалалық мәслихатының 10.06.2015 </w:t>
      </w:r>
      <w:r>
        <w:rPr>
          <w:rFonts w:ascii="Times New Roman"/>
          <w:b w:val="false"/>
          <w:i w:val="false"/>
          <w:color w:val="ff0000"/>
          <w:sz w:val="28"/>
        </w:rPr>
        <w:t>№ 336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Қағидасындағы барлық мәтін бойынша "Ақтөбе қаласының "Қалалық жұмыспен қамту және әлеуметтiк бағдарламалар бөлiмi" деген сөздері "Ақтөбе қаласының жұмыспен қамту және әлеуметтік бағдарламалар бөлімі" деген сөздерімен ауыстырылды – Ақтөбе облысы Ақтөбе қалалық мәслихатының 27.07.2015 </w:t>
      </w:r>
      <w:r>
        <w:rPr>
          <w:rFonts w:ascii="Times New Roman"/>
          <w:b w:val="false"/>
          <w:i w:val="false"/>
          <w:color w:val="ff0000"/>
          <w:sz w:val="28"/>
        </w:rPr>
        <w:t>№ 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Осы Ақтөбе қаласында әлеуметтік көмек көрсету, мөлшерлерін белгілеу және мұқтаж азаматтардың жекелеген санаттарының тізбесін айқындау қағидалары (бұдан әрi – Қағидалар) 2001 жылғы 23 қаңтардағы Қазақстан Республикасының "Қазақстан Республикасындағы жергiлiктi мемлекеттiк басқару және өзiн - өзi басқару туралы"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24) тармақшасына және Қазақстан Республикасының 2008 жылғы 4 желтоқсандағы № 95-IV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әзiрленді (бұдан әрi - Үлгiлiк қағидалар).</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Қағидаларда пайдаланылатын негiзгi терминдер мен ұғымдар: </w:t>
      </w:r>
      <w:r>
        <w:br/>
      </w:r>
      <w:r>
        <w:rPr>
          <w:rFonts w:ascii="Times New Roman"/>
          <w:b w:val="false"/>
          <w:i w:val="false"/>
          <w:color w:val="000000"/>
          <w:sz w:val="28"/>
        </w:rPr>
        <w:t>
      </w:t>
      </w:r>
      <w:r>
        <w:rPr>
          <w:rFonts w:ascii="Times New Roman"/>
          <w:b w:val="false"/>
          <w:i w:val="false"/>
          <w:color w:val="000000"/>
          <w:sz w:val="28"/>
        </w:rPr>
        <w:t xml:space="preserve">1) атаулы күндер – жалпы халықтық тарихи, рухани, мәдени маңызы бар және Қазақстан Республикасы тарихының барысына ықпал еткен оқиғалар; </w:t>
      </w:r>
      <w:r>
        <w:br/>
      </w:r>
      <w:r>
        <w:rPr>
          <w:rFonts w:ascii="Times New Roman"/>
          <w:b w:val="false"/>
          <w:i w:val="false"/>
          <w:color w:val="000000"/>
          <w:sz w:val="28"/>
        </w:rPr>
        <w:t>
      </w:t>
      </w:r>
      <w:r>
        <w:rPr>
          <w:rFonts w:ascii="Times New Roman"/>
          <w:b w:val="false"/>
          <w:i w:val="false"/>
          <w:color w:val="000000"/>
          <w:sz w:val="28"/>
        </w:rPr>
        <w:t xml:space="preserve">2) арнайы комиссия – өмiрлiк қиын жағдайдың туындауына байланысты әлеуметтiк көмек көрсетуге үмiткер адамның (отбасының) өтiнiшiн қарау бойынша Ақтөбе қаласы әкiмiнiң шешiмiмен құрылатын комиссия; </w:t>
      </w:r>
      <w:r>
        <w:br/>
      </w:r>
      <w:r>
        <w:rPr>
          <w:rFonts w:ascii="Times New Roman"/>
          <w:b w:val="false"/>
          <w:i w:val="false"/>
          <w:color w:val="000000"/>
          <w:sz w:val="28"/>
        </w:rPr>
        <w:t>
      </w:t>
      </w:r>
      <w:r>
        <w:rPr>
          <w:rFonts w:ascii="Times New Roman"/>
          <w:b w:val="false"/>
          <w:i w:val="false"/>
          <w:color w:val="000000"/>
          <w:sz w:val="28"/>
        </w:rPr>
        <w:t xml:space="preserve">3)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 </w:t>
      </w:r>
      <w:r>
        <w:br/>
      </w:r>
      <w:r>
        <w:rPr>
          <w:rFonts w:ascii="Times New Roman"/>
          <w:b w:val="false"/>
          <w:i w:val="false"/>
          <w:color w:val="000000"/>
          <w:sz w:val="28"/>
        </w:rPr>
        <w:t>
      </w:t>
      </w:r>
      <w:r>
        <w:rPr>
          <w:rFonts w:ascii="Times New Roman"/>
          <w:b w:val="false"/>
          <w:i w:val="false"/>
          <w:color w:val="000000"/>
          <w:sz w:val="28"/>
        </w:rPr>
        <w:t xml:space="preserve">4) мереке күндерi - Қазақстан Республикасының ұлттық және мемлекеттiк мереке күндерi; </w:t>
      </w:r>
      <w:r>
        <w:br/>
      </w:r>
      <w:r>
        <w:rPr>
          <w:rFonts w:ascii="Times New Roman"/>
          <w:b w:val="false"/>
          <w:i w:val="false"/>
          <w:color w:val="000000"/>
          <w:sz w:val="28"/>
        </w:rPr>
        <w:t>
      </w:t>
      </w:r>
      <w:r>
        <w:rPr>
          <w:rFonts w:ascii="Times New Roman"/>
          <w:b w:val="false"/>
          <w:i w:val="false"/>
          <w:color w:val="000000"/>
          <w:sz w:val="28"/>
        </w:rPr>
        <w:t xml:space="preserve">5)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r>
        <w:br/>
      </w:r>
      <w:r>
        <w:rPr>
          <w:rFonts w:ascii="Times New Roman"/>
          <w:b w:val="false"/>
          <w:i w:val="false"/>
          <w:color w:val="000000"/>
          <w:sz w:val="28"/>
        </w:rPr>
        <w:t>
      </w:t>
      </w:r>
      <w:r>
        <w:rPr>
          <w:rFonts w:ascii="Times New Roman"/>
          <w:b w:val="false"/>
          <w:i w:val="false"/>
          <w:color w:val="000000"/>
          <w:sz w:val="28"/>
        </w:rPr>
        <w:t xml:space="preserve">6) отбасының (азаматтың) жан басына шаққандағы орташа табысы - отбасының жиынтық табысының айына отбасының әрбiр мүшесiне келетiн үлесi; </w:t>
      </w:r>
      <w:r>
        <w:br/>
      </w:r>
      <w:r>
        <w:rPr>
          <w:rFonts w:ascii="Times New Roman"/>
          <w:b w:val="false"/>
          <w:i w:val="false"/>
          <w:color w:val="000000"/>
          <w:sz w:val="28"/>
        </w:rPr>
        <w:t>
      </w:t>
      </w:r>
      <w:r>
        <w:rPr>
          <w:rFonts w:ascii="Times New Roman"/>
          <w:b w:val="false"/>
          <w:i w:val="false"/>
          <w:color w:val="000000"/>
          <w:sz w:val="28"/>
        </w:rPr>
        <w:t xml:space="preserve">7) өмiрлiк қиын жағдай - азаматтың тыныс-тiршiлiгiн объективтi түрде бұзатын, ол оны өз бетiнше еңсере алмайтын ахуал; </w:t>
      </w:r>
      <w:r>
        <w:br/>
      </w:r>
      <w:r>
        <w:rPr>
          <w:rFonts w:ascii="Times New Roman"/>
          <w:b w:val="false"/>
          <w:i w:val="false"/>
          <w:color w:val="000000"/>
          <w:sz w:val="28"/>
        </w:rPr>
        <w:t>
      </w:t>
      </w:r>
      <w:r>
        <w:rPr>
          <w:rFonts w:ascii="Times New Roman"/>
          <w:b w:val="false"/>
          <w:i w:val="false"/>
          <w:color w:val="000000"/>
          <w:sz w:val="28"/>
        </w:rPr>
        <w:t xml:space="preserve">8) уәкiлеттi орган - жергiлiктi бюджет есебiнен қаржыландырылатын, әлеуметтiк көмек көрсетудi жүзеге асыратын Ақтөбе қаласының жұмыспен қамту және әлеуметтiк бағдарламалар бөлiмi" мемлекеттiк мекемесi; </w:t>
      </w:r>
      <w:r>
        <w:br/>
      </w:r>
      <w:r>
        <w:rPr>
          <w:rFonts w:ascii="Times New Roman"/>
          <w:b w:val="false"/>
          <w:i w:val="false"/>
          <w:color w:val="000000"/>
          <w:sz w:val="28"/>
        </w:rPr>
        <w:t>
      </w:t>
      </w:r>
      <w:r>
        <w:rPr>
          <w:rFonts w:ascii="Times New Roman"/>
          <w:b w:val="false"/>
          <w:i w:val="false"/>
          <w:color w:val="000000"/>
          <w:sz w:val="28"/>
        </w:rPr>
        <w:t>9) уәкілетті ұйым -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орталығы" департаменті;</w:t>
      </w:r>
      <w:r>
        <w:br/>
      </w:r>
      <w:r>
        <w:rPr>
          <w:rFonts w:ascii="Times New Roman"/>
          <w:b w:val="false"/>
          <w:i w:val="false"/>
          <w:color w:val="000000"/>
          <w:sz w:val="28"/>
        </w:rPr>
        <w:t>
      </w:t>
      </w:r>
      <w:r>
        <w:rPr>
          <w:rFonts w:ascii="Times New Roman"/>
          <w:b w:val="false"/>
          <w:i w:val="false"/>
          <w:color w:val="000000"/>
          <w:sz w:val="28"/>
        </w:rPr>
        <w:t xml:space="preserve">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Ақтөбе қаласы әкiмiнiң шешiмiмен құрылатын комиссия; </w:t>
      </w:r>
      <w:r>
        <w:br/>
      </w:r>
      <w:r>
        <w:rPr>
          <w:rFonts w:ascii="Times New Roman"/>
          <w:b w:val="false"/>
          <w:i w:val="false"/>
          <w:color w:val="000000"/>
          <w:sz w:val="28"/>
        </w:rPr>
        <w:t>
      </w:t>
      </w:r>
      <w:r>
        <w:rPr>
          <w:rFonts w:ascii="Times New Roman"/>
          <w:b w:val="false"/>
          <w:i w:val="false"/>
          <w:color w:val="000000"/>
          <w:sz w:val="28"/>
        </w:rPr>
        <w:t>11) қалалық жергілікті атқарушы органы жұмыспен қамтуға жәрдемдесудің белсенді шараларын іске асыру мақсатында құратын мемлекеттік мекеме - "Ақтөбе қаласының жұмыспен қамту орталығы" мемлекеттік мекемесі (бұдан әрі - Жұмыспен қамту орталығы);</w:t>
      </w:r>
      <w:r>
        <w:br/>
      </w:r>
      <w:r>
        <w:rPr>
          <w:rFonts w:ascii="Times New Roman"/>
          <w:b w:val="false"/>
          <w:i w:val="false"/>
          <w:color w:val="000000"/>
          <w:sz w:val="28"/>
        </w:rPr>
        <w:t>
      </w:t>
      </w:r>
      <w:r>
        <w:rPr>
          <w:rFonts w:ascii="Times New Roman"/>
          <w:b w:val="false"/>
          <w:i w:val="false"/>
          <w:color w:val="000000"/>
          <w:sz w:val="28"/>
        </w:rPr>
        <w:t xml:space="preserve">12) шектi шама - әлеуметтiк көмектiң бекiтiлген ең жоғары мөлшерi; </w:t>
      </w:r>
      <w:r>
        <w:br/>
      </w:r>
      <w:r>
        <w:rPr>
          <w:rFonts w:ascii="Times New Roman"/>
          <w:b w:val="false"/>
          <w:i w:val="false"/>
          <w:color w:val="000000"/>
          <w:sz w:val="28"/>
        </w:rPr>
        <w:t>
      </w:t>
      </w:r>
      <w:r>
        <w:rPr>
          <w:rFonts w:ascii="Times New Roman"/>
          <w:b w:val="false"/>
          <w:i w:val="false"/>
          <w:color w:val="000000"/>
          <w:sz w:val="28"/>
        </w:rPr>
        <w:t>13)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 - шаралар кешені; </w:t>
      </w:r>
      <w:r>
        <w:br/>
      </w:r>
      <w:r>
        <w:rPr>
          <w:rFonts w:ascii="Times New Roman"/>
          <w:b w:val="false"/>
          <w:i w:val="false"/>
          <w:color w:val="000000"/>
          <w:sz w:val="28"/>
        </w:rPr>
        <w:t>
      </w:t>
      </w:r>
      <w:r>
        <w:rPr>
          <w:rFonts w:ascii="Times New Roman"/>
          <w:b w:val="false"/>
          <w:i w:val="false"/>
          <w:color w:val="000000"/>
          <w:sz w:val="28"/>
        </w:rPr>
        <w:t>16) әлеуметтік бейімдеу шаралары - әлеуметтік ортаның жағдайына қалыптасу үшін ұсынылатын, арнаулы әлеуметтік қызметтер, мүгедектерді оңалту құралдары, сондай - ақ жергілікті бюджет қаражаты есебінен қолданыстағы заңнамалар тәртібімен көрсетілетін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000000"/>
          <w:sz w:val="28"/>
        </w:rPr>
        <w:t xml:space="preserve">17) үміткер - "Өрлеу" жобасына қатысу үшін өз атынан және отбасы атынан жүгінген адам; </w:t>
      </w:r>
      <w:r>
        <w:br/>
      </w:r>
      <w:r>
        <w:rPr>
          <w:rFonts w:ascii="Times New Roman"/>
          <w:b w:val="false"/>
          <w:i w:val="false"/>
          <w:color w:val="000000"/>
          <w:sz w:val="28"/>
        </w:rPr>
        <w:t>
      </w:t>
      </w:r>
      <w:r>
        <w:rPr>
          <w:rFonts w:ascii="Times New Roman"/>
          <w:b w:val="false"/>
          <w:i w:val="false"/>
          <w:color w:val="000000"/>
          <w:sz w:val="28"/>
        </w:rPr>
        <w:t xml:space="preserve">18)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19)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Ақтөбе қалалық мәслихатының 27.07.2015 </w:t>
      </w:r>
      <w:r>
        <w:rPr>
          <w:rFonts w:ascii="Times New Roman"/>
          <w:b w:val="false"/>
          <w:i w:val="false"/>
          <w:color w:val="ff0000"/>
          <w:sz w:val="28"/>
        </w:rPr>
        <w:t>№ 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Осы Қағидалар Ақтөбе қаласында тұрақты тұратын адамдарға қолданылады. </w:t>
      </w:r>
      <w:r>
        <w:br/>
      </w:r>
      <w:r>
        <w:rPr>
          <w:rFonts w:ascii="Times New Roman"/>
          <w:b w:val="false"/>
          <w:i w:val="false"/>
          <w:color w:val="000000"/>
          <w:sz w:val="28"/>
        </w:rPr>
        <w:t>
      </w:t>
      </w:r>
      <w:r>
        <w:rPr>
          <w:rFonts w:ascii="Times New Roman"/>
          <w:b w:val="false"/>
          <w:i w:val="false"/>
          <w:color w:val="000000"/>
          <w:sz w:val="28"/>
        </w:rPr>
        <w:t xml:space="preserve">3. Әлеуметтік көмекке мұқтаж азаматтардың жекелеген санаттарына Ақтөбе қаласының "Қалалық жұмыспен қамту және әлеуметтік бағдарламалар бөлімі" мемлекеттік мекемесімен </w:t>
      </w:r>
      <w:r>
        <w:rPr>
          <w:rFonts w:ascii="Times New Roman"/>
          <w:b w:val="false"/>
          <w:i w:val="false"/>
          <w:color w:val="000000"/>
          <w:sz w:val="28"/>
        </w:rPr>
        <w:t>Үлгілік қағидаларға</w:t>
      </w:r>
      <w:r>
        <w:rPr>
          <w:rFonts w:ascii="Times New Roman"/>
          <w:b w:val="false"/>
          <w:i w:val="false"/>
          <w:color w:val="000000"/>
          <w:sz w:val="28"/>
        </w:rPr>
        <w:t xml:space="preserve"> және осы қағидаларда белгіленген тәртіпте беріледі. </w:t>
      </w:r>
      <w:r>
        <w:br/>
      </w:r>
      <w:r>
        <w:rPr>
          <w:rFonts w:ascii="Times New Roman"/>
          <w:b w:val="false"/>
          <w:i w:val="false"/>
          <w:color w:val="000000"/>
          <w:sz w:val="28"/>
        </w:rPr>
        <w:t>
      </w:t>
      </w:r>
      <w:r>
        <w:rPr>
          <w:rFonts w:ascii="Times New Roman"/>
          <w:b w:val="false"/>
          <w:i w:val="false"/>
          <w:color w:val="000000"/>
          <w:sz w:val="28"/>
        </w:rPr>
        <w:t xml:space="preserve">4. Әлеуметтiк көмек деп жергілікті атқарушы орган мұқтаж азаматтардың жекелеген санаттарына (бұдан әрi - Алушылар) өмiрлiк қиын жағдай туындаған жағдайда, сондай - ақ атаулы күндер мен мереке күндерiне "Өрлеу" жобасына қатысушыларға ақшалай немесе заттай нысанда берілетін шартты ақшалай көмек түсiндіріледі. </w:t>
      </w:r>
      <w:r>
        <w:br/>
      </w:r>
      <w:r>
        <w:rPr>
          <w:rFonts w:ascii="Times New Roman"/>
          <w:b w:val="false"/>
          <w:i w:val="false"/>
          <w:color w:val="000000"/>
          <w:sz w:val="28"/>
        </w:rPr>
        <w:t>
      </w:t>
      </w:r>
      <w:r>
        <w:rPr>
          <w:rFonts w:ascii="Times New Roman"/>
          <w:b w:val="false"/>
          <w:i w:val="false"/>
          <w:color w:val="000000"/>
          <w:sz w:val="28"/>
        </w:rPr>
        <w:t xml:space="preserve">5. Әлеуметтiк көмек бiр рет және (немесе) мерзiмдi (ай сайын, тоқсан сайын, жартыжылдықта 1 рет) көрсетiледi. </w:t>
      </w:r>
      <w:r>
        <w:br/>
      </w:r>
      <w:r>
        <w:rPr>
          <w:rFonts w:ascii="Times New Roman"/>
          <w:b w:val="false"/>
          <w:i w:val="false"/>
          <w:color w:val="000000"/>
          <w:sz w:val="28"/>
        </w:rPr>
        <w:t>
      </w:t>
      </w:r>
      <w:r>
        <w:rPr>
          <w:rFonts w:ascii="Times New Roman"/>
          <w:b w:val="false"/>
          <w:i w:val="false"/>
          <w:color w:val="000000"/>
          <w:sz w:val="28"/>
        </w:rPr>
        <w:t>6. Атаулы күндер мен мереке күндерiнiң тiзбелерi болып табылады:</w:t>
      </w:r>
      <w:r>
        <w:br/>
      </w:r>
      <w:r>
        <w:rPr>
          <w:rFonts w:ascii="Times New Roman"/>
          <w:b w:val="false"/>
          <w:i w:val="false"/>
          <w:color w:val="000000"/>
          <w:sz w:val="28"/>
        </w:rPr>
        <w:t xml:space="preserve">
      Жеңіс күні - 9 мамыр; </w:t>
      </w:r>
      <w:r>
        <w:br/>
      </w:r>
      <w:r>
        <w:rPr>
          <w:rFonts w:ascii="Times New Roman"/>
          <w:b w:val="false"/>
          <w:i w:val="false"/>
          <w:color w:val="000000"/>
          <w:sz w:val="28"/>
        </w:rPr>
        <w:t xml:space="preserve">
      Балаларды қорғау күні - 1 маусым; </w:t>
      </w:r>
      <w:r>
        <w:br/>
      </w:r>
      <w:r>
        <w:rPr>
          <w:rFonts w:ascii="Times New Roman"/>
          <w:b w:val="false"/>
          <w:i w:val="false"/>
          <w:color w:val="000000"/>
          <w:sz w:val="28"/>
        </w:rPr>
        <w:t>
      Мүгедектер күні - қазан айының екінші жексенбісі;</w:t>
      </w:r>
      <w:r>
        <w:br/>
      </w:r>
      <w:r>
        <w:rPr>
          <w:rFonts w:ascii="Times New Roman"/>
          <w:b w:val="false"/>
          <w:i w:val="false"/>
          <w:color w:val="000000"/>
          <w:sz w:val="28"/>
        </w:rPr>
        <w:t>
      21-23 наурыз – Наурыз мейрамы.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Ақтөбе қалалық мәслихатының 25.12.2015 </w:t>
      </w:r>
      <w:r>
        <w:rPr>
          <w:rFonts w:ascii="Times New Roman"/>
          <w:b w:val="false"/>
          <w:i w:val="false"/>
          <w:color w:val="ff0000"/>
          <w:sz w:val="28"/>
        </w:rPr>
        <w:t>№ 395</w:t>
      </w:r>
      <w:r>
        <w:rPr>
          <w:rFonts w:ascii="Times New Roman"/>
          <w:b w:val="false"/>
          <w:i w:val="false"/>
          <w:color w:val="ff0000"/>
          <w:sz w:val="28"/>
        </w:rPr>
        <w:t xml:space="preserve"> шешімімен (алғашқы ресми жарияланған күннен соң күнтізбелік он күн өткен соң қолданысқа енгізіледі).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Ай сайынғы әлеуметтік көмек табыстарын есепке алмай көрсетіледі: </w:t>
      </w:r>
      <w:r>
        <w:br/>
      </w:r>
      <w:r>
        <w:rPr>
          <w:rFonts w:ascii="Times New Roman"/>
          <w:b w:val="false"/>
          <w:i w:val="false"/>
          <w:color w:val="000000"/>
          <w:sz w:val="28"/>
        </w:rPr>
        <w:t>
      </w:t>
      </w:r>
      <w:r>
        <w:rPr>
          <w:rFonts w:ascii="Times New Roman"/>
          <w:b w:val="false"/>
          <w:i w:val="false"/>
          <w:color w:val="000000"/>
          <w:sz w:val="28"/>
        </w:rPr>
        <w:t xml:space="preserve">1) Ұлы Отан соғысының қатысушылары мен мүгедектеріне коммуналдық қызметтерге 4,5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xml:space="preserve">2) жеңілдіктер мен кепілдіктер бойынша Ұлы Отан соғысы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1,7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3) мүгедек деп танылмаған, екінші рет некеге отырмаған, қайтыс болған Ұлы Отан соғысына қатысушылардың әйелдеріне (күйеулеріне),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(қаңтардан сәуірге дейін, қазаннан желтоқсанға дейін) коммуналдық қызметтерге 1,1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4) Үйде оқитын мүгедек балалардың ата-аналарына немесе заңды өкілдеріне бір мүгедек балаға 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5) аз қамтылған отбасыларға, мемлекеттік атаулы әлеуметтік көмек алушыларға және он сегіз жасқа дейінгі балаларға төленетін ай сайынғы мемлекеттік жәрдемақы алушыларға 1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Ақтөбе қалалық мәслихатының 17.02.2016 </w:t>
      </w:r>
      <w:r>
        <w:rPr>
          <w:rFonts w:ascii="Times New Roman"/>
          <w:b w:val="false"/>
          <w:i w:val="false"/>
          <w:color w:val="ff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Атаулы күндер мен мерекелік күндерге бір жолғы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1) Ұлы Отан соғысының қатысушылары мен мүгедектеріне, 9 мамыр - Жеңіс күніне орай 54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2) жеңілдіктер мен кепілдіктер бойынша Ұлы Отан соғысы қатысушыларына және мүгедектеріне теңестірілген адамдарға, 9 мамыр - Жеңіс күніне орай 32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3) жеңілдіктер мен кепілдіктер бойынша Ұлы Отан соғысына қатысушыларына теңестірілген адамдардың басқа да санаттарына, 9 мамыр - Жеңіс күніне орай 21,5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4) 1941 жылдың 22 маусымынан 1945 жылдың 9 мамыры аралығында кемінде 6 ай әскери қызмет өткерген және тылда жұмыс жасаған азаматтарға, 9 мамыр - Жеңіс күніне орай 10,4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5) мемлекеттік әлеуметтік жәрдемақы алушы мүгедектерге, қазан айының екінші жексенбісі мүгедектер күніне орай 24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6) атаулы әлеуметтік көмек алушылардың ішінде 18 жасқа дейінгі бала тәрбиелеп отырған аз қамтылған отбасыларға, 1 маусым - Балаларды қорғау күніне орай 16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7) мүгедек деп танылмаған, екінші рет некеге отырмаған, қайтыс болған Ұлы Отан соғысына қатысушылардың әйелдеріне (күйеулеріне), 9 мамыр - Жеңіс күніне орай 10,4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 xml:space="preserve">8) қайтыс болған ауғандық жауынгерлерінің ата-аналарына және екінші рет некеге отырмаған әйелдеріне, 9 мамыр - Жеңіс күніне орай 10,5 айлық есептiк көрсеткiш мөлшерiнде; </w:t>
      </w:r>
      <w:r>
        <w:br/>
      </w:r>
      <w:r>
        <w:rPr>
          <w:rFonts w:ascii="Times New Roman"/>
          <w:b w:val="false"/>
          <w:i w:val="false"/>
          <w:color w:val="000000"/>
          <w:sz w:val="28"/>
        </w:rPr>
        <w:t>
      </w:t>
      </w:r>
      <w:r>
        <w:rPr>
          <w:rFonts w:ascii="Times New Roman"/>
          <w:b w:val="false"/>
          <w:i w:val="false"/>
          <w:color w:val="000000"/>
          <w:sz w:val="28"/>
        </w:rPr>
        <w:t>9) "Отан", "Даңқ" ордендерiмен наградталған, "Халық қаһарманы" атағын иеленген, Қазақстан Республикасының құрметтi атақтарына ие болған азаматтарға, 9 мамыр - Жеңіс күніне орай 10,5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10) ең төменгі зейнетақы мөлшерінен аспайтын зейнетақы төлемдерін алушыларға 21-23 наурыз – Наурыз мейрамына орай, 11,4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11) бірге тұратын төрт және одан да көп кәмелетке толмаған балалары бар көп балалы отбасыларға, 21-23 наурыз – Наурыз мейрамына орай, 11,4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Ақтөбе қалалық мәслихатының 25.12.2015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күннен соң күнтізбелік он күн өткен соң қолданысқа енгізіледі); 17.02.2016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9. Өмiрлiк қиын жағдайға тап болған кезде біржолғы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1) Ұлы Отан соғысына қатысушылары мен мүгедектеріне 81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2) жеңілдіктер мен кепілдіктер бойынша Ұлы Отан соғысы қатысушыларына және мүгедектеріне теңестірілген адамдарға 54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3) жеңілдіктер мен кепілдіктер бойынша Ұлы Отан соғысы қатысушыларына теңестірілген адамдардың басқа да санаттарына 43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4) зейнеткерлік жасқа жеткен адамдарға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5) мүгедектерге, оның ішінде 18 жасқа дейінгі мүгедек баланы тәрбиелеп отырған адамдарға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6) саяси қуғын - сүргін құрбандары, саяси қуғын-сүргіндерден зардап шеккен адамдарға 27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7) көп балалы отбасыларға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8) жетім балаларға, ата-анасының қамқорлығынсыз қалған балаларға, балалар үйінің түлектеріне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9) аз қамтылған азаматтарға 32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10) әлеуметтік мәні бар аурулары (онкологиялық аурулары бар адамдар, АИТВ жұқтырған және туберкулездің әртүрлі түрімен ауыратын) бар азаматтарға 43 айлық есептiк көрсеткiштен артық емес мөлшерде; </w:t>
      </w:r>
      <w:r>
        <w:br/>
      </w:r>
      <w:r>
        <w:rPr>
          <w:rFonts w:ascii="Times New Roman"/>
          <w:b w:val="false"/>
          <w:i w:val="false"/>
          <w:color w:val="000000"/>
          <w:sz w:val="28"/>
        </w:rPr>
        <w:t>
      </w:t>
      </w:r>
      <w:r>
        <w:rPr>
          <w:rFonts w:ascii="Times New Roman"/>
          <w:b w:val="false"/>
          <w:i w:val="false"/>
          <w:color w:val="000000"/>
          <w:sz w:val="28"/>
        </w:rPr>
        <w:t xml:space="preserve">11) қайтыс болған күні уәкілетті органда жұмыссыз ретінде тіркелген өлген адамдардың қайтыс болған туыстарын, жұбайларын жерлеуге, сол сияқты аз қамтылған отбасыларға кәмелетке толмаған балаларын жерлеуге 16 айлық есептiк көрсеткiш мөлшерінде; </w:t>
      </w:r>
      <w:r>
        <w:br/>
      </w:r>
      <w:r>
        <w:rPr>
          <w:rFonts w:ascii="Times New Roman"/>
          <w:b w:val="false"/>
          <w:i w:val="false"/>
          <w:color w:val="000000"/>
          <w:sz w:val="28"/>
        </w:rPr>
        <w:t>
      </w:t>
      </w:r>
      <w:r>
        <w:rPr>
          <w:rFonts w:ascii="Times New Roman"/>
          <w:b w:val="false"/>
          <w:i w:val="false"/>
          <w:color w:val="000000"/>
          <w:sz w:val="28"/>
        </w:rPr>
        <w:t xml:space="preserve">12) жетім балалар; балалар үйінің түлектері; бала кезінен мүгедектер; ата - анасының қамқорлығынсыз қалған балалар; төрт және одан да көп бірге тұрып жатқан кәмелетке толмаған балалары бар көп балалы отбасылар балалары арасынан қала нарығында талап етілетін мамандықтар бойынша Ақтөбе қаласының арнаулы орта оқу орындарында оқудың күндізгі нысанының оқуын төлеу үшін жалпы білім беретін мектептер түлектеріне. </w:t>
      </w:r>
      <w:r>
        <w:br/>
      </w:r>
      <w:r>
        <w:rPr>
          <w:rFonts w:ascii="Times New Roman"/>
          <w:b w:val="false"/>
          <w:i w:val="false"/>
          <w:color w:val="000000"/>
          <w:sz w:val="28"/>
        </w:rPr>
        <w:t xml:space="preserve">
      Ақшалай төлемдер оқудың іс жүзіндегі құны мөлшерінде жүргізіледі және 81 айлық есептiк көрсеткiштен артық емес мөлшерде оқу жылы ішінде екі бөліп аударылады. Оқуға ақшалай төлем есебінен оқытылатын мамандықтар тізбесін арнайы комиссия анықтайды. </w:t>
      </w:r>
      <w:r>
        <w:br/>
      </w:r>
      <w:r>
        <w:rPr>
          <w:rFonts w:ascii="Times New Roman"/>
          <w:b w:val="false"/>
          <w:i w:val="false"/>
          <w:color w:val="000000"/>
          <w:sz w:val="28"/>
        </w:rPr>
        <w:t>
      </w:t>
      </w:r>
      <w:r>
        <w:rPr>
          <w:rFonts w:ascii="Times New Roman"/>
          <w:b w:val="false"/>
          <w:i w:val="false"/>
          <w:color w:val="000000"/>
          <w:sz w:val="28"/>
        </w:rPr>
        <w:t xml:space="preserve">10. Азаматтарды өмiрлiк қиын жағдай туындаған кезде мұқтаждар санатына жатқызу үшiн: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негiздемелер; </w:t>
      </w:r>
      <w:r>
        <w:br/>
      </w:r>
      <w:r>
        <w:rPr>
          <w:rFonts w:ascii="Times New Roman"/>
          <w:b w:val="false"/>
          <w:i w:val="false"/>
          <w:color w:val="000000"/>
          <w:sz w:val="28"/>
        </w:rPr>
        <w:t>
      </w:t>
      </w:r>
      <w:r>
        <w:rPr>
          <w:rFonts w:ascii="Times New Roman"/>
          <w:b w:val="false"/>
          <w:i w:val="false"/>
          <w:color w:val="000000"/>
          <w:sz w:val="28"/>
        </w:rPr>
        <w:t xml:space="preserve">2) табиғи зiлзаланың немесе өрттiң салдарынан азаматқа (отбасына) не оның мүлкiне зиян келу не әлеуметтiк мәнi бар аурулардың болуы; </w:t>
      </w:r>
      <w:r>
        <w:br/>
      </w:r>
      <w:r>
        <w:rPr>
          <w:rFonts w:ascii="Times New Roman"/>
          <w:b w:val="false"/>
          <w:i w:val="false"/>
          <w:color w:val="000000"/>
          <w:sz w:val="28"/>
        </w:rPr>
        <w:t>
      </w:t>
      </w:r>
      <w:r>
        <w:rPr>
          <w:rFonts w:ascii="Times New Roman"/>
          <w:b w:val="false"/>
          <w:i w:val="false"/>
          <w:color w:val="000000"/>
          <w:sz w:val="28"/>
        </w:rPr>
        <w:t>3) Ақтөбе қаласы мәслихаты ең төмен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 xml:space="preserve">4) "Өрлеу" бағдарламасына қатысушы үміткер үшін жан басына шаққандағы табысы күнкөріс деңгейінің 60 пайызынан аспауы шарт. </w:t>
      </w:r>
      <w:r>
        <w:br/>
      </w:r>
      <w:r>
        <w:rPr>
          <w:rFonts w:ascii="Times New Roman"/>
          <w:b w:val="false"/>
          <w:i w:val="false"/>
          <w:color w:val="000000"/>
          <w:sz w:val="28"/>
        </w:rPr>
        <w:t>
      </w:t>
      </w:r>
      <w:r>
        <w:rPr>
          <w:rFonts w:ascii="Times New Roman"/>
          <w:b w:val="false"/>
          <w:i w:val="false"/>
          <w:color w:val="000000"/>
          <w:sz w:val="28"/>
        </w:rPr>
        <w:t xml:space="preserve">11.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4 тармақшасына сәйкес өмірлік қиын жағдай туындаған кездегі әлеуметтік көмек отбасының белсенділігін арттырудың әлеуметтік келісім шарты негізіндегі (бұдан әрі - әлеуметтік келісім шарт негізінде көрсетілетін әлеуметтік көмек) отбасының (адамның) еңбекке қабілеттілерінің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 өтуі шартымен қоса жан басына шаққандағы табысы күнкөріс деңгейінің 60 пайызынан аспаған кезде тағайындалады. </w:t>
      </w:r>
      <w:r>
        <w:br/>
      </w:r>
      <w:r>
        <w:rPr>
          <w:rFonts w:ascii="Times New Roman"/>
          <w:b w:val="false"/>
          <w:i w:val="false"/>
          <w:color w:val="000000"/>
          <w:sz w:val="28"/>
        </w:rPr>
        <w:t>
      </w:t>
      </w:r>
      <w:r>
        <w:rPr>
          <w:rFonts w:ascii="Times New Roman"/>
          <w:b w:val="false"/>
          <w:i w:val="false"/>
          <w:color w:val="000000"/>
          <w:sz w:val="28"/>
        </w:rPr>
        <w:t xml:space="preserve">12. Табиғи зілзала немесе өрт салдарынан өмірлік қиын жағдайлар туындаған кезде әлеуметтік көмек алу үшін өтініштерді қарау мерзімі: </w:t>
      </w:r>
      <w:r>
        <w:br/>
      </w:r>
      <w:r>
        <w:rPr>
          <w:rFonts w:ascii="Times New Roman"/>
          <w:b w:val="false"/>
          <w:i w:val="false"/>
          <w:color w:val="000000"/>
          <w:sz w:val="28"/>
        </w:rPr>
        <w:t xml:space="preserve">
      өмірлік қиын жағдайлар туындаған сәттен бастап алты айдан кеш емес. </w:t>
      </w:r>
      <w:r>
        <w:br/>
      </w:r>
      <w:r>
        <w:rPr>
          <w:rFonts w:ascii="Times New Roman"/>
          <w:b w:val="false"/>
          <w:i w:val="false"/>
          <w:color w:val="000000"/>
          <w:sz w:val="28"/>
        </w:rPr>
        <w:t>
      </w:t>
      </w:r>
      <w:r>
        <w:rPr>
          <w:rFonts w:ascii="Times New Roman"/>
          <w:b w:val="false"/>
          <w:i w:val="false"/>
          <w:color w:val="000000"/>
          <w:sz w:val="28"/>
        </w:rPr>
        <w:t>13. Барлық қажетті құжаттармен уәкілетті органға немесе ауылдық округ әкіміне шартты ақшалай көмек тағайындауға жүгінген ай өтініш берген ай болып саналады.</w:t>
      </w:r>
      <w:r>
        <w:br/>
      </w:r>
      <w:r>
        <w:rPr>
          <w:rFonts w:ascii="Times New Roman"/>
          <w:b w:val="false"/>
          <w:i w:val="false"/>
          <w:color w:val="000000"/>
          <w:sz w:val="28"/>
        </w:rPr>
        <w:t>
      </w:t>
      </w:r>
      <w:r>
        <w:rPr>
          <w:rFonts w:ascii="Times New Roman"/>
          <w:b w:val="false"/>
          <w:i w:val="false"/>
          <w:color w:val="000000"/>
          <w:sz w:val="28"/>
        </w:rPr>
        <w:t xml:space="preserve">14.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 мен мүгедектерінен басқасы). </w:t>
      </w:r>
      <w:r>
        <w:br/>
      </w:r>
      <w:r>
        <w:rPr>
          <w:rFonts w:ascii="Times New Roman"/>
          <w:b w:val="false"/>
          <w:i w:val="false"/>
          <w:color w:val="000000"/>
          <w:sz w:val="28"/>
        </w:rPr>
        <w:t>
      </w:t>
      </w:r>
      <w:r>
        <w:rPr>
          <w:rFonts w:ascii="Times New Roman"/>
          <w:b w:val="false"/>
          <w:i w:val="false"/>
          <w:color w:val="000000"/>
          <w:sz w:val="28"/>
        </w:rPr>
        <w:t xml:space="preserve">15. Әрбір жекелеген жағдайда әлеуметтік келісім шарт негізіндегі ШАК - тен басқа, көрсетілетін әлеуметтік көмектің мөлшерін арнайы комиссия айқындайды және оны әлеуметтік көмекті көрсету қажеттілігі туралы қорытындыда көрсетеді. </w:t>
      </w:r>
      <w:r>
        <w:br/>
      </w:r>
      <w:r>
        <w:rPr>
          <w:rFonts w:ascii="Times New Roman"/>
          <w:b w:val="false"/>
          <w:i w:val="false"/>
          <w:color w:val="000000"/>
          <w:sz w:val="28"/>
        </w:rPr>
        <w:t>
      </w:t>
      </w:r>
      <w:r>
        <w:rPr>
          <w:rFonts w:ascii="Times New Roman"/>
          <w:b w:val="false"/>
          <w:i w:val="false"/>
          <w:color w:val="000000"/>
          <w:sz w:val="28"/>
        </w:rPr>
        <w:t>16. Отбасының әрбір мүшесіне (адамға) арналған ШАК мөлшері отбасының (адамның) жан басына шаққандағы орташа табысымен облыстарда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отбасының белсенділігін арттырудың әлеуметтік келісімшартына отыру кезіндегі көрсетілген табыстарды ескере отырып МАӘК төлеуді тоқтатқан жағдайда, ШАК мөлшері көрсетілген мән - 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Осы Қағидаларда күшіне енгенге дейін, оны алған Қағидалардың </w:t>
      </w:r>
      <w:r>
        <w:rPr>
          <w:rFonts w:ascii="Times New Roman"/>
          <w:b w:val="false"/>
          <w:i w:val="false"/>
          <w:color w:val="000000"/>
          <w:sz w:val="28"/>
        </w:rPr>
        <w:t>7 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Қайта өтініш жасаған адамдар өтінішке қоса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2) өтініш берушінің әлеуметтік жағдайын растайтын құжат; </w:t>
      </w:r>
      <w:r>
        <w:br/>
      </w:r>
      <w:r>
        <w:rPr>
          <w:rFonts w:ascii="Times New Roman"/>
          <w:b w:val="false"/>
          <w:i w:val="false"/>
          <w:color w:val="000000"/>
          <w:sz w:val="28"/>
        </w:rPr>
        <w:t>
      </w:t>
      </w:r>
      <w:r>
        <w:rPr>
          <w:rFonts w:ascii="Times New Roman"/>
          <w:b w:val="false"/>
          <w:i w:val="false"/>
          <w:color w:val="000000"/>
          <w:sz w:val="28"/>
        </w:rPr>
        <w:t xml:space="preserve">3) тұрақты тұрғылықты жерi бойынша тiркелгенiн растайтын құжат; </w:t>
      </w:r>
      <w:r>
        <w:br/>
      </w:r>
      <w:r>
        <w:rPr>
          <w:rFonts w:ascii="Times New Roman"/>
          <w:b w:val="false"/>
          <w:i w:val="false"/>
          <w:color w:val="000000"/>
          <w:sz w:val="28"/>
        </w:rPr>
        <w:t>
      </w:t>
      </w:r>
      <w:r>
        <w:rPr>
          <w:rFonts w:ascii="Times New Roman"/>
          <w:b w:val="false"/>
          <w:i w:val="false"/>
          <w:color w:val="000000"/>
          <w:sz w:val="28"/>
        </w:rPr>
        <w:t xml:space="preserve">4) мүгедек баланы үйде оқитындығын растайтын анықтама (мүгедек балалар үшін); </w:t>
      </w:r>
      <w:r>
        <w:br/>
      </w:r>
      <w:r>
        <w:rPr>
          <w:rFonts w:ascii="Times New Roman"/>
          <w:b w:val="false"/>
          <w:i w:val="false"/>
          <w:color w:val="000000"/>
          <w:sz w:val="28"/>
        </w:rPr>
        <w:t>
      </w:t>
      </w:r>
      <w:r>
        <w:rPr>
          <w:rFonts w:ascii="Times New Roman"/>
          <w:b w:val="false"/>
          <w:i w:val="false"/>
          <w:color w:val="000000"/>
          <w:sz w:val="28"/>
        </w:rPr>
        <w:t xml:space="preserve">5) Психолого - медико - педагогикалық кеңестің қорытындысы (мүгедек балалар үшін); </w:t>
      </w:r>
      <w:r>
        <w:br/>
      </w:r>
      <w:r>
        <w:rPr>
          <w:rFonts w:ascii="Times New Roman"/>
          <w:b w:val="false"/>
          <w:i w:val="false"/>
          <w:color w:val="000000"/>
          <w:sz w:val="28"/>
        </w:rPr>
        <w:t>
      </w:t>
      </w:r>
      <w:r>
        <w:rPr>
          <w:rFonts w:ascii="Times New Roman"/>
          <w:b w:val="false"/>
          <w:i w:val="false"/>
          <w:color w:val="000000"/>
          <w:sz w:val="28"/>
        </w:rPr>
        <w:t xml:space="preserve">6) банк операцияларының тиісті түрлеріне Қазақстан Республикасының Ұлттық Банк лицензиясы бар ұйымдардағы немесе екінші деңгейлі банктердегі шоты. </w:t>
      </w:r>
      <w:r>
        <w:br/>
      </w:r>
      <w:r>
        <w:rPr>
          <w:rFonts w:ascii="Times New Roman"/>
          <w:b w:val="false"/>
          <w:i w:val="false"/>
          <w:color w:val="000000"/>
          <w:sz w:val="28"/>
        </w:rPr>
        <w:t>
      </w:t>
      </w:r>
      <w:r>
        <w:rPr>
          <w:rFonts w:ascii="Times New Roman"/>
          <w:b w:val="false"/>
          <w:i w:val="false"/>
          <w:color w:val="000000"/>
          <w:sz w:val="28"/>
        </w:rPr>
        <w:t xml:space="preserve">18.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 </w:t>
      </w:r>
      <w:r>
        <w:br/>
      </w:r>
      <w:r>
        <w:rPr>
          <w:rFonts w:ascii="Times New Roman"/>
          <w:b w:val="false"/>
          <w:i w:val="false"/>
          <w:color w:val="000000"/>
          <w:sz w:val="28"/>
        </w:rPr>
        <w:t>
      </w:t>
      </w:r>
      <w:r>
        <w:rPr>
          <w:rFonts w:ascii="Times New Roman"/>
          <w:b w:val="false"/>
          <w:i w:val="false"/>
          <w:color w:val="000000"/>
          <w:sz w:val="28"/>
        </w:rPr>
        <w:t xml:space="preserve">19. Қағиданың </w:t>
      </w:r>
      <w:r>
        <w:rPr>
          <w:rFonts w:ascii="Times New Roman"/>
          <w:b w:val="false"/>
          <w:i w:val="false"/>
          <w:color w:val="000000"/>
          <w:sz w:val="28"/>
        </w:rPr>
        <w:t>8 тармағының</w:t>
      </w:r>
      <w:r>
        <w:rPr>
          <w:rFonts w:ascii="Times New Roman"/>
          <w:b w:val="false"/>
          <w:i w:val="false"/>
          <w:color w:val="000000"/>
          <w:sz w:val="28"/>
        </w:rPr>
        <w:t xml:space="preserve"> 1) - 5) тармақшаларында және 10) және 11) тармақшаларында көрсетілген тұлғаларға, атаулы күндер мен мереке күндерiне әлеуметтiк көмек алушылардан өтiнiштер талап етiлмей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орталығы не өзге де ұйымдардың ұсынысы бойынша Ақтөбе қалалық әкімдігі бекiтетiн тiзiм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өзгерістер енгізілді – Ақтөбе облысы Ақтөбе қалалық мәслихатының 17.02.2016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бастап қолданысқа енгізіледі); 27.07.2015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20. Атаулы күндер мен мереке күндерiне әлеуметтiк көмек, осы Қағида күшіне енгенге дейін оны алған Қағиданың </w:t>
      </w:r>
      <w:r>
        <w:rPr>
          <w:rFonts w:ascii="Times New Roman"/>
          <w:b w:val="false"/>
          <w:i w:val="false"/>
          <w:color w:val="000000"/>
          <w:sz w:val="28"/>
        </w:rPr>
        <w:t>8 тармағының</w:t>
      </w:r>
      <w:r>
        <w:rPr>
          <w:rFonts w:ascii="Times New Roman"/>
          <w:b w:val="false"/>
          <w:i w:val="false"/>
          <w:color w:val="000000"/>
          <w:sz w:val="28"/>
        </w:rPr>
        <w:t xml:space="preserve"> 6) және 9) тармақшаларында көрсетілген әлеуметтік көмек алушылардан өтініштер талап етілмей "Қалалық жұмыспен қамту және әлеуметтік бағдарламалар бөлімі" мемлекеттік мекемесінің ұсынысы бойынша Ақтөбе қалалық әкімдігі бекіткен тізім бойынша көрсетіледі. Қайта өтініш жасаған адамдар өтінішке қоса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2) өтініш берушінің әлеуметтік мәртебесін растайтын құжат; </w:t>
      </w:r>
      <w:r>
        <w:br/>
      </w:r>
      <w:r>
        <w:rPr>
          <w:rFonts w:ascii="Times New Roman"/>
          <w:b w:val="false"/>
          <w:i w:val="false"/>
          <w:color w:val="000000"/>
          <w:sz w:val="28"/>
        </w:rPr>
        <w:t>
      </w:t>
      </w:r>
      <w:r>
        <w:rPr>
          <w:rFonts w:ascii="Times New Roman"/>
          <w:b w:val="false"/>
          <w:i w:val="false"/>
          <w:color w:val="000000"/>
          <w:sz w:val="28"/>
        </w:rPr>
        <w:t xml:space="preserve">3) тұрақты тұрғылықты жерi бойынша тiркелгенiн растайтын құжаты; </w:t>
      </w:r>
      <w:r>
        <w:br/>
      </w:r>
      <w:r>
        <w:rPr>
          <w:rFonts w:ascii="Times New Roman"/>
          <w:b w:val="false"/>
          <w:i w:val="false"/>
          <w:color w:val="000000"/>
          <w:sz w:val="28"/>
        </w:rPr>
        <w:t>
      </w:t>
      </w:r>
      <w:r>
        <w:rPr>
          <w:rFonts w:ascii="Times New Roman"/>
          <w:b w:val="false"/>
          <w:i w:val="false"/>
          <w:color w:val="000000"/>
          <w:sz w:val="28"/>
        </w:rPr>
        <w:t xml:space="preserve">4) банк операцияларының тиісті түрлеріне Қазақстан Республикасының Ұлттық Банк лицензиясы бар ұйымдардағы немесе екінші деңгейлі банктердегі шоты. </w:t>
      </w:r>
      <w:r>
        <w:br/>
      </w:r>
      <w:r>
        <w:rPr>
          <w:rFonts w:ascii="Times New Roman"/>
          <w:b w:val="false"/>
          <w:i w:val="false"/>
          <w:color w:val="000000"/>
          <w:sz w:val="28"/>
        </w:rPr>
        <w:t>
      </w:t>
      </w:r>
      <w:r>
        <w:rPr>
          <w:rFonts w:ascii="Times New Roman"/>
          <w:b w:val="false"/>
          <w:i w:val="false"/>
          <w:color w:val="000000"/>
          <w:sz w:val="28"/>
        </w:rPr>
        <w:t xml:space="preserve">21. Азаматтардың жекелеген санаттарының әлеуметтік көмектің бірнеше түріне құқығы болған жағдайда әртүрлі атаулы күндер мен мереке күндерiне әлеуметтік көмек түрінің біреуі көрсетіледі (мөлшер бойынша жоғарысы). </w:t>
      </w:r>
      <w:r>
        <w:br/>
      </w:r>
      <w:r>
        <w:rPr>
          <w:rFonts w:ascii="Times New Roman"/>
          <w:b w:val="false"/>
          <w:i w:val="false"/>
          <w:color w:val="000000"/>
          <w:sz w:val="28"/>
        </w:rPr>
        <w:t>
      </w:t>
      </w:r>
      <w:r>
        <w:rPr>
          <w:rFonts w:ascii="Times New Roman"/>
          <w:b w:val="false"/>
          <w:i w:val="false"/>
          <w:color w:val="000000"/>
          <w:sz w:val="28"/>
        </w:rPr>
        <w:t xml:space="preserve">22. Өмiрлiк қиын жағдай туындаған кезде әлеуметтiк көмек алу үшiн өтiнiш берушi өзiнiң немесе отбасының атынан уәкiлеттi органға немесе ауылдық округтың әкiмiне өтiнiшке қоса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1) жеке басын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2) тұрақты тұрғылықты жерi бойынша тiркелгенiн растайтын құжат; </w:t>
      </w:r>
      <w:r>
        <w:br/>
      </w:r>
      <w:r>
        <w:rPr>
          <w:rFonts w:ascii="Times New Roman"/>
          <w:b w:val="false"/>
          <w:i w:val="false"/>
          <w:color w:val="000000"/>
          <w:sz w:val="28"/>
        </w:rPr>
        <w:t>
      </w:t>
      </w:r>
      <w:r>
        <w:rPr>
          <w:rFonts w:ascii="Times New Roman"/>
          <w:b w:val="false"/>
          <w:i w:val="false"/>
          <w:color w:val="000000"/>
          <w:sz w:val="28"/>
        </w:rPr>
        <w:t xml:space="preserve">3) Үлгiлiк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адамның (отбасының) құрамы туралы мәлiметтер; </w:t>
      </w:r>
      <w:r>
        <w:br/>
      </w:r>
      <w:r>
        <w:rPr>
          <w:rFonts w:ascii="Times New Roman"/>
          <w:b w:val="false"/>
          <w:i w:val="false"/>
          <w:color w:val="000000"/>
          <w:sz w:val="28"/>
        </w:rPr>
        <w:t>
      </w:t>
      </w:r>
      <w:r>
        <w:rPr>
          <w:rFonts w:ascii="Times New Roman"/>
          <w:b w:val="false"/>
          <w:i w:val="false"/>
          <w:color w:val="000000"/>
          <w:sz w:val="28"/>
        </w:rPr>
        <w:t xml:space="preserve">4) адамның (отбасы мүшелерiнiң) табыстары туралы мәлiметтер; </w:t>
      </w:r>
      <w:r>
        <w:br/>
      </w:r>
      <w:r>
        <w:rPr>
          <w:rFonts w:ascii="Times New Roman"/>
          <w:b w:val="false"/>
          <w:i w:val="false"/>
          <w:color w:val="000000"/>
          <w:sz w:val="28"/>
        </w:rPr>
        <w:t>
      </w:t>
      </w:r>
      <w:r>
        <w:rPr>
          <w:rFonts w:ascii="Times New Roman"/>
          <w:b w:val="false"/>
          <w:i w:val="false"/>
          <w:color w:val="000000"/>
          <w:sz w:val="28"/>
        </w:rPr>
        <w:t xml:space="preserve">5) өмiрлiк қиын жағдайдың туындағанын растайтын акт және/немесе құжат; </w:t>
      </w:r>
      <w:r>
        <w:br/>
      </w:r>
      <w:r>
        <w:rPr>
          <w:rFonts w:ascii="Times New Roman"/>
          <w:b w:val="false"/>
          <w:i w:val="false"/>
          <w:color w:val="000000"/>
          <w:sz w:val="28"/>
        </w:rPr>
        <w:t>
      </w:t>
      </w:r>
      <w:r>
        <w:rPr>
          <w:rFonts w:ascii="Times New Roman"/>
          <w:b w:val="false"/>
          <w:i w:val="false"/>
          <w:color w:val="000000"/>
          <w:sz w:val="28"/>
        </w:rPr>
        <w:t>6)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 xml:space="preserve">23.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Қағидалардың </w:t>
      </w:r>
      <w:r>
        <w:rPr>
          <w:rFonts w:ascii="Times New Roman"/>
          <w:b w:val="false"/>
          <w:i w:val="false"/>
          <w:color w:val="000000"/>
          <w:sz w:val="28"/>
        </w:rPr>
        <w:t>22 - тармағының</w:t>
      </w:r>
      <w:r>
        <w:rPr>
          <w:rFonts w:ascii="Times New Roman"/>
          <w:b w:val="false"/>
          <w:i w:val="false"/>
          <w:color w:val="000000"/>
          <w:sz w:val="28"/>
        </w:rPr>
        <w:t xml:space="preserve"> 3), 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xml:space="preserve">24. Құжаттар салыстырып тексеру үшiн түпнұсқаларда және көшiрмелерде ұсынылады, содан кейiн құжаттардың түпнұсқалары өтiнiш берушiге қайтарылады. </w:t>
      </w:r>
      <w:r>
        <w:br/>
      </w:r>
      <w:r>
        <w:rPr>
          <w:rFonts w:ascii="Times New Roman"/>
          <w:b w:val="false"/>
          <w:i w:val="false"/>
          <w:color w:val="000000"/>
          <w:sz w:val="28"/>
        </w:rPr>
        <w:t>
      </w:t>
      </w:r>
      <w:r>
        <w:rPr>
          <w:rFonts w:ascii="Times New Roman"/>
          <w:b w:val="false"/>
          <w:i w:val="false"/>
          <w:color w:val="000000"/>
          <w:sz w:val="28"/>
        </w:rPr>
        <w:t>25.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26. Үмiткер "Өрлеу" жобасына қатысу үшiн жеке өзiнiң немесе отбасының атынан тұрғылықты жерi бойынша уәкiлеттi органға немесе ол болмаған жағдайда ауылдық округ әкiмiне жүгiнедi. </w:t>
      </w:r>
      <w:r>
        <w:br/>
      </w:r>
      <w:r>
        <w:rPr>
          <w:rFonts w:ascii="Times New Roman"/>
          <w:b w:val="false"/>
          <w:i w:val="false"/>
          <w:color w:val="000000"/>
          <w:sz w:val="28"/>
        </w:rPr>
        <w:t>
      </w:t>
      </w:r>
      <w:r>
        <w:rPr>
          <w:rFonts w:ascii="Times New Roman"/>
          <w:b w:val="false"/>
          <w:i w:val="false"/>
          <w:color w:val="000000"/>
          <w:sz w:val="28"/>
        </w:rPr>
        <w:t>27. Уәкiлеттi орган, ауылдық округ әкiмi не ассистент үмiткерге "Өрлеу" жобасына қатысу шарттары туралы консультация бередi және үмiткер қатысуға келiсiм берген жағдайда әңгiмелесу жүргiзеді.</w:t>
      </w:r>
      <w:r>
        <w:br/>
      </w:r>
      <w:r>
        <w:rPr>
          <w:rFonts w:ascii="Times New Roman"/>
          <w:b w:val="false"/>
          <w:i w:val="false"/>
          <w:color w:val="000000"/>
          <w:sz w:val="28"/>
        </w:rPr>
        <w:t xml:space="preserve">
      Әңгiмелесу жүргiзу кезiнде: </w:t>
      </w:r>
      <w:r>
        <w:br/>
      </w:r>
      <w:r>
        <w:rPr>
          <w:rFonts w:ascii="Times New Roman"/>
          <w:b w:val="false"/>
          <w:i w:val="false"/>
          <w:color w:val="000000"/>
          <w:sz w:val="28"/>
        </w:rPr>
        <w:t>
      </w:t>
      </w:r>
      <w:r>
        <w:rPr>
          <w:rFonts w:ascii="Times New Roman"/>
          <w:b w:val="false"/>
          <w:i w:val="false"/>
          <w:color w:val="000000"/>
          <w:sz w:val="28"/>
        </w:rPr>
        <w:t xml:space="preserve">1) үмiткердiң ШАК алуға құқығы; </w:t>
      </w:r>
      <w:r>
        <w:br/>
      </w:r>
      <w:r>
        <w:rPr>
          <w:rFonts w:ascii="Times New Roman"/>
          <w:b w:val="false"/>
          <w:i w:val="false"/>
          <w:color w:val="000000"/>
          <w:sz w:val="28"/>
        </w:rPr>
        <w:t>
      </w:t>
      </w:r>
      <w:r>
        <w:rPr>
          <w:rFonts w:ascii="Times New Roman"/>
          <w:b w:val="false"/>
          <w:i w:val="false"/>
          <w:color w:val="000000"/>
          <w:sz w:val="28"/>
        </w:rPr>
        <w:t xml:space="preserve">2) отбасы мүшелерiне олардың жеке мұқтаждықтары ескерiле отырып көрсетiлетiн арнаулы әлеуметтiк қызметтердiң түрлерi; </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28. Учаскелiк комиссия құжаттарды алған күннен бастап екi жұмыс күнi iшiнде өтiнiш берушiге тексеру жүргiзедi, оның нәтижелерi бойынша осы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 </w:t>
      </w:r>
      <w:r>
        <w:br/>
      </w:r>
      <w:r>
        <w:rPr>
          <w:rFonts w:ascii="Times New Roman"/>
          <w:b w:val="false"/>
          <w:i w:val="false"/>
          <w:color w:val="000000"/>
          <w:sz w:val="28"/>
        </w:rPr>
        <w:t xml:space="preserve">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r>
        <w:br/>
      </w:r>
      <w:r>
        <w:rPr>
          <w:rFonts w:ascii="Times New Roman"/>
          <w:b w:val="false"/>
          <w:i w:val="false"/>
          <w:color w:val="000000"/>
          <w:sz w:val="28"/>
        </w:rPr>
        <w:t>
      </w:t>
      </w:r>
      <w:r>
        <w:rPr>
          <w:rFonts w:ascii="Times New Roman"/>
          <w:b w:val="false"/>
          <w:i w:val="false"/>
          <w:color w:val="000000"/>
          <w:sz w:val="28"/>
        </w:rPr>
        <w:t xml:space="preserve">29.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r>
        <w:br/>
      </w:r>
      <w:r>
        <w:rPr>
          <w:rFonts w:ascii="Times New Roman"/>
          <w:b w:val="false"/>
          <w:i w:val="false"/>
          <w:color w:val="000000"/>
          <w:sz w:val="28"/>
        </w:rPr>
        <w:t>
      </w:t>
      </w:r>
      <w:r>
        <w:rPr>
          <w:rFonts w:ascii="Times New Roman"/>
          <w:b w:val="false"/>
          <w:i w:val="false"/>
          <w:color w:val="000000"/>
          <w:sz w:val="28"/>
        </w:rPr>
        <w:t xml:space="preserve">30.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 </w:t>
      </w:r>
      <w:r>
        <w:br/>
      </w:r>
      <w:r>
        <w:rPr>
          <w:rFonts w:ascii="Times New Roman"/>
          <w:b w:val="false"/>
          <w:i w:val="false"/>
          <w:color w:val="000000"/>
          <w:sz w:val="28"/>
        </w:rPr>
        <w:t>
      </w:t>
      </w:r>
      <w:r>
        <w:rPr>
          <w:rFonts w:ascii="Times New Roman"/>
          <w:b w:val="false"/>
          <w:i w:val="false"/>
          <w:color w:val="000000"/>
          <w:sz w:val="28"/>
        </w:rPr>
        <w:t xml:space="preserve">31.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xml:space="preserve">32.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 </w:t>
      </w:r>
      <w:r>
        <w:br/>
      </w:r>
      <w:r>
        <w:rPr>
          <w:rFonts w:ascii="Times New Roman"/>
          <w:b w:val="false"/>
          <w:i w:val="false"/>
          <w:color w:val="000000"/>
          <w:sz w:val="28"/>
        </w:rPr>
        <w:t>
      </w:t>
      </w:r>
      <w:r>
        <w:rPr>
          <w:rFonts w:ascii="Times New Roman"/>
          <w:b w:val="false"/>
          <w:i w:val="false"/>
          <w:color w:val="000000"/>
          <w:sz w:val="28"/>
        </w:rPr>
        <w:t xml:space="preserve">33.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 </w:t>
      </w:r>
      <w:r>
        <w:br/>
      </w:r>
      <w:r>
        <w:rPr>
          <w:rFonts w:ascii="Times New Roman"/>
          <w:b w:val="false"/>
          <w:i w:val="false"/>
          <w:color w:val="000000"/>
          <w:sz w:val="28"/>
        </w:rPr>
        <w:t xml:space="preserve">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r>
        <w:br/>
      </w:r>
      <w:r>
        <w:rPr>
          <w:rFonts w:ascii="Times New Roman"/>
          <w:b w:val="false"/>
          <w:i w:val="false"/>
          <w:color w:val="000000"/>
          <w:sz w:val="28"/>
        </w:rPr>
        <w:t>
      </w:t>
      </w:r>
      <w:r>
        <w:rPr>
          <w:rFonts w:ascii="Times New Roman"/>
          <w:b w:val="false"/>
          <w:i w:val="false"/>
          <w:color w:val="000000"/>
          <w:sz w:val="28"/>
        </w:rPr>
        <w:t>34.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жанбасына шаққандағы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35.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ШАК - 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 xml:space="preserve">36.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 </w:t>
      </w:r>
      <w:r>
        <w:br/>
      </w:r>
      <w:r>
        <w:rPr>
          <w:rFonts w:ascii="Times New Roman"/>
          <w:b w:val="false"/>
          <w:i w:val="false"/>
          <w:color w:val="000000"/>
          <w:sz w:val="28"/>
        </w:rPr>
        <w:t>
      </w:t>
      </w:r>
      <w:r>
        <w:rPr>
          <w:rFonts w:ascii="Times New Roman"/>
          <w:b w:val="false"/>
          <w:i w:val="false"/>
          <w:color w:val="000000"/>
          <w:sz w:val="28"/>
        </w:rPr>
        <w:t xml:space="preserve">37. Белгiленген негiздемелердiң бiреуi бойынша әлеуметтiк көмек күнтiзбелiк бiр жыл iшiнде қайта көрсетiлмейдi. </w:t>
      </w:r>
      <w:r>
        <w:br/>
      </w:r>
      <w:r>
        <w:rPr>
          <w:rFonts w:ascii="Times New Roman"/>
          <w:b w:val="false"/>
          <w:i w:val="false"/>
          <w:color w:val="000000"/>
          <w:sz w:val="28"/>
        </w:rPr>
        <w:t>
      </w:t>
      </w:r>
      <w:r>
        <w:rPr>
          <w:rFonts w:ascii="Times New Roman"/>
          <w:b w:val="false"/>
          <w:i w:val="false"/>
          <w:color w:val="000000"/>
          <w:sz w:val="28"/>
        </w:rPr>
        <w:t xml:space="preserve">38. Әлеуметтiк көмек көрсетуден бас тарту: </w:t>
      </w:r>
      <w:r>
        <w:br/>
      </w:r>
      <w:r>
        <w:rPr>
          <w:rFonts w:ascii="Times New Roman"/>
          <w:b w:val="false"/>
          <w:i w:val="false"/>
          <w:color w:val="000000"/>
          <w:sz w:val="28"/>
        </w:rPr>
        <w:t>
      </w:t>
      </w:r>
      <w:r>
        <w:rPr>
          <w:rFonts w:ascii="Times New Roman"/>
          <w:b w:val="false"/>
          <w:i w:val="false"/>
          <w:color w:val="000000"/>
          <w:sz w:val="28"/>
        </w:rPr>
        <w:t xml:space="preserve">1) өтiнiш берушi ұсынған мәлiметтердiң дәйексiздiгi анықталған; </w:t>
      </w:r>
      <w:r>
        <w:br/>
      </w:r>
      <w:r>
        <w:rPr>
          <w:rFonts w:ascii="Times New Roman"/>
          <w:b w:val="false"/>
          <w:i w:val="false"/>
          <w:color w:val="000000"/>
          <w:sz w:val="28"/>
        </w:rPr>
        <w:t>
      </w:t>
      </w:r>
      <w:r>
        <w:rPr>
          <w:rFonts w:ascii="Times New Roman"/>
          <w:b w:val="false"/>
          <w:i w:val="false"/>
          <w:color w:val="000000"/>
          <w:sz w:val="28"/>
        </w:rPr>
        <w:t xml:space="preserve">2) өтiнiш берушi адамның (отбасының) материалдық жағдайына тексеру жүргiзуден бас тартқан, жалтарған; </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Әлеуметтiк көмек: </w:t>
      </w:r>
      <w:r>
        <w:br/>
      </w:r>
      <w:r>
        <w:rPr>
          <w:rFonts w:ascii="Times New Roman"/>
          <w:b w:val="false"/>
          <w:i w:val="false"/>
          <w:color w:val="000000"/>
          <w:sz w:val="28"/>
        </w:rPr>
        <w:t>
      </w:t>
      </w:r>
      <w:r>
        <w:rPr>
          <w:rFonts w:ascii="Times New Roman"/>
          <w:b w:val="false"/>
          <w:i w:val="false"/>
          <w:color w:val="000000"/>
          <w:sz w:val="28"/>
        </w:rPr>
        <w:t xml:space="preserve">1) алушы қайтыс болған; </w:t>
      </w:r>
      <w:r>
        <w:br/>
      </w:r>
      <w:r>
        <w:rPr>
          <w:rFonts w:ascii="Times New Roman"/>
          <w:b w:val="false"/>
          <w:i w:val="false"/>
          <w:color w:val="000000"/>
          <w:sz w:val="28"/>
        </w:rPr>
        <w:t>
      </w:t>
      </w:r>
      <w:r>
        <w:rPr>
          <w:rFonts w:ascii="Times New Roman"/>
          <w:b w:val="false"/>
          <w:i w:val="false"/>
          <w:color w:val="000000"/>
          <w:sz w:val="28"/>
        </w:rPr>
        <w:t xml:space="preserve">2) алушы Ақтөбе қаласынан тыс тұрақты тұруға кеткен; </w:t>
      </w:r>
      <w:r>
        <w:br/>
      </w:r>
      <w:r>
        <w:rPr>
          <w:rFonts w:ascii="Times New Roman"/>
          <w:b w:val="false"/>
          <w:i w:val="false"/>
          <w:color w:val="000000"/>
          <w:sz w:val="28"/>
        </w:rPr>
        <w:t>
      </w:t>
      </w:r>
      <w:r>
        <w:rPr>
          <w:rFonts w:ascii="Times New Roman"/>
          <w:b w:val="false"/>
          <w:i w:val="false"/>
          <w:color w:val="000000"/>
          <w:sz w:val="28"/>
        </w:rPr>
        <w:t xml:space="preserve">3) алушыны мемлекеттiк медициналық - әлеуметтiк мекемелерге тұруға жiберген; </w:t>
      </w:r>
      <w:r>
        <w:br/>
      </w:r>
      <w:r>
        <w:rPr>
          <w:rFonts w:ascii="Times New Roman"/>
          <w:b w:val="false"/>
          <w:i w:val="false"/>
          <w:color w:val="000000"/>
          <w:sz w:val="28"/>
        </w:rPr>
        <w:t>
      </w:t>
      </w:r>
      <w:r>
        <w:rPr>
          <w:rFonts w:ascii="Times New Roman"/>
          <w:b w:val="false"/>
          <w:i w:val="false"/>
          <w:color w:val="000000"/>
          <w:sz w:val="28"/>
        </w:rPr>
        <w:t xml:space="preserve">4) алушы ұсынған мәлiметтердiң дәйексiздiгi анықталған жағдайларда тоқтатылады;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(немесе) әлеуметтік келісім шарты бойынша міндетемелерін орындамауы және бұзылуы.</w:t>
      </w:r>
      <w:r>
        <w:br/>
      </w:r>
      <w:r>
        <w:rPr>
          <w:rFonts w:ascii="Times New Roman"/>
          <w:b w:val="false"/>
          <w:i w:val="false"/>
          <w:color w:val="000000"/>
          <w:sz w:val="28"/>
        </w:rPr>
        <w:t xml:space="preserve">
      Әлеуметтiк көмектi төлеу көрсетiлген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27"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41. Уәкілетті орган: </w:t>
      </w:r>
      <w:r>
        <w:br/>
      </w:r>
      <w:r>
        <w:rPr>
          <w:rFonts w:ascii="Times New Roman"/>
          <w:b w:val="false"/>
          <w:i w:val="false"/>
          <w:color w:val="000000"/>
          <w:sz w:val="28"/>
        </w:rPr>
        <w:t>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 - тың айлық мөлшерін айқындайды;</w:t>
      </w:r>
      <w:r>
        <w:br/>
      </w:r>
      <w:r>
        <w:rPr>
          <w:rFonts w:ascii="Times New Roman"/>
          <w:b w:val="false"/>
          <w:i w:val="false"/>
          <w:color w:val="000000"/>
          <w:sz w:val="28"/>
        </w:rPr>
        <w:t>
      </w:t>
      </w:r>
      <w:r>
        <w:rPr>
          <w:rFonts w:ascii="Times New Roman"/>
          <w:b w:val="false"/>
          <w:i w:val="false"/>
          <w:color w:val="000000"/>
          <w:sz w:val="28"/>
        </w:rPr>
        <w:t xml:space="preserve">2) ШАК - ке құқығы айқындалғаннан кейін бір жұмыс күні ішінде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жағдайларды және 1, 2 - 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42. Жұмыспен қамтуға жәрдемдесу және әлеуметтік бейімдеу жөніндегі іс - 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 - 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43.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44.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135"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есеп шоттарына ақшалай сомаларды аудару жолымен жүргізеді.</w:t>
      </w:r>
      <w:r>
        <w:br/>
      </w:r>
      <w:r>
        <w:rPr>
          <w:rFonts w:ascii="Times New Roman"/>
          <w:b w:val="false"/>
          <w:i w:val="false"/>
          <w:color w:val="000000"/>
          <w:sz w:val="28"/>
        </w:rPr>
        <w:t>
      </w:t>
      </w:r>
      <w:r>
        <w:rPr>
          <w:rFonts w:ascii="Times New Roman"/>
          <w:b w:val="false"/>
          <w:i w:val="false"/>
          <w:color w:val="000000"/>
          <w:sz w:val="28"/>
        </w:rPr>
        <w:t>46. Әлеуметтік көмек тиісті қаржы жылына арналған републикалық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47.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39"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Әлеуметтiк көмек көрсету мониторингi мен есепке алуды уәкiлеттi орган "Әлеуметтік көмек" ААЖ не (немесе) "Е - собес" ААЖ дерекқорын пайдалана отырып жүргiзіледі.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