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1e55" w14:textId="a341e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мәслихаттың 2012 жылғы 21 желтоқсандағы № 46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25 қаңтардағы № 57 шешімі. Ақтөбе облысының Әділет департаментінде 2013 жылғы 1 ақпанда № 3511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мәслихаттың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болып тіркелген, 2013 жылғы 15 қаңтарда № 3-6 «Ырғыз»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«2 975 852» саны «2 931 883» санымен ауыстырылсын;</w:t>
      </w:r>
      <w:r>
        <w:br/>
      </w:r>
      <w:r>
        <w:rPr>
          <w:rFonts w:ascii="Times New Roman"/>
          <w:b w:val="false"/>
          <w:i w:val="false"/>
          <w:color w:val="000000"/>
          <w:sz w:val="28"/>
        </w:rPr>
        <w:t>
      «2 768 637» саны «2 724 668»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«2 975 852» саны «2 957 675,4»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br/>
      </w:r>
      <w:r>
        <w:rPr>
          <w:rFonts w:ascii="Times New Roman"/>
          <w:b w:val="false"/>
          <w:i w:val="false"/>
          <w:color w:val="000000"/>
          <w:sz w:val="28"/>
        </w:rPr>
        <w:t>
      «-12 479» саны «-38 271,4»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br/>
      </w:r>
      <w:r>
        <w:rPr>
          <w:rFonts w:ascii="Times New Roman"/>
          <w:b w:val="false"/>
          <w:i w:val="false"/>
          <w:color w:val="000000"/>
          <w:sz w:val="28"/>
        </w:rPr>
        <w:t>
      «12 479» саны «38 271,4»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8-тармақта:</w:t>
      </w:r>
      <w:r>
        <w:br/>
      </w:r>
      <w:r>
        <w:rPr>
          <w:rFonts w:ascii="Times New Roman"/>
          <w:b w:val="false"/>
          <w:i w:val="false"/>
          <w:color w:val="000000"/>
          <w:sz w:val="28"/>
        </w:rPr>
        <w:t>
      үшінші абзацтағы «30 000» саны «15 000» санымен ауыстырылсын;</w:t>
      </w:r>
      <w:r>
        <w:br/>
      </w:r>
      <w:r>
        <w:rPr>
          <w:rFonts w:ascii="Times New Roman"/>
          <w:b w:val="false"/>
          <w:i w:val="false"/>
          <w:color w:val="000000"/>
          <w:sz w:val="28"/>
        </w:rPr>
        <w:t>
      төртінші абзац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br/>
      </w:r>
      <w:r>
        <w:rPr>
          <w:rFonts w:ascii="Times New Roman"/>
          <w:b w:val="false"/>
          <w:i w:val="false"/>
          <w:color w:val="000000"/>
          <w:sz w:val="28"/>
        </w:rPr>
        <w:t>
      мынадай мазмұндағы жаңа абзацтармен толықтырылсын:</w:t>
      </w:r>
      <w:r>
        <w:br/>
      </w:r>
      <w:r>
        <w:rPr>
          <w:rFonts w:ascii="Times New Roman"/>
          <w:b w:val="false"/>
          <w:i w:val="false"/>
          <w:color w:val="000000"/>
          <w:sz w:val="28"/>
        </w:rPr>
        <w:t>
      «аудан аппаратын материалдық-техникалық жабдықтауға – 4 600 мың теңге;</w:t>
      </w:r>
      <w:r>
        <w:br/>
      </w:r>
      <w:r>
        <w:rPr>
          <w:rFonts w:ascii="Times New Roman"/>
          <w:b w:val="false"/>
          <w:i w:val="false"/>
          <w:color w:val="000000"/>
          <w:sz w:val="28"/>
        </w:rPr>
        <w:t>
      білім беру объектілерін ұстауға - 30 000 мың теңге».</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Н. САДЫҚОВ                            К. ҚОСАЯҚОВ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25 қаңтар</w:t>
      </w:r>
      <w:r>
        <w:br/>
      </w:r>
      <w:r>
        <w:rPr>
          <w:rFonts w:ascii="Times New Roman"/>
          <w:b w:val="false"/>
          <w:i w:val="false"/>
          <w:color w:val="000000"/>
          <w:sz w:val="28"/>
        </w:rPr>
        <w:t>
№ 57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63"/>
        <w:gridCol w:w="712"/>
        <w:gridCol w:w="7844"/>
        <w:gridCol w:w="2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2 931 883
</w:t>
            </w:r>
          </w:p>
        </w:tc>
      </w:tr>
      <w:tr>
        <w:trPr>
          <w:trHeight w:val="1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189405
</w:t>
            </w: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1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9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15 310
</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2 724 668
</w:t>
            </w:r>
          </w:p>
        </w:tc>
      </w:tr>
      <w:tr>
        <w:trPr>
          <w:trHeight w:val="43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2 724 668</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2 724 668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64"/>
        <w:gridCol w:w="721"/>
        <w:gridCol w:w="806"/>
        <w:gridCol w:w="7044"/>
        <w:gridCol w:w="26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2 957 675,4
</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186 519
</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162 146</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63749</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59 149</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82 217</w:t>
            </w:r>
          </w:p>
        </w:tc>
      </w:tr>
      <w:tr>
        <w:trPr>
          <w:trHeight w:val="10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82 217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10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11 973 </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5 384
</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2 041791,5
</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251 101</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251 101</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24 872</w:t>
            </w:r>
          </w:p>
        </w:tc>
      </w:tr>
      <w:tr>
        <w:trPr>
          <w:trHeight w:val="9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226 229</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1 368 024,5</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1 368 024,5</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1 313 196,5</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422 666</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7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1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125 841
</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108 277</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107 111</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25 911</w:t>
            </w:r>
          </w:p>
        </w:tc>
      </w:tr>
      <w:tr>
        <w:trPr>
          <w:trHeight w:val="12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7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17 564</w:t>
            </w:r>
          </w:p>
        </w:tc>
      </w:tr>
      <w:tr>
        <w:trPr>
          <w:trHeight w:val="10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42 178,1
</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137 556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77 091</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77 091</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77 091</w:t>
            </w:r>
          </w:p>
        </w:tc>
      </w:tr>
      <w:tr>
        <w:trPr>
          <w:trHeight w:val="1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37 466</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36 965</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16 889</w:t>
            </w:r>
          </w:p>
        </w:tc>
      </w:tr>
      <w:tr>
        <w:trPr>
          <w:trHeight w:val="6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8 028</w:t>
            </w:r>
          </w:p>
        </w:tc>
      </w:tr>
      <w:tr>
        <w:trPr>
          <w:trHeight w:val="9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86 757
</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11 606</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r>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4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8 603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23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258 807
</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258 807</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158 407</w:t>
            </w:r>
          </w:p>
        </w:tc>
      </w:tr>
      <w:tr>
        <w:trPr>
          <w:trHeight w:val="10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62 930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40 484</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40 484</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1 308,8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18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91"/>
        <w:gridCol w:w="698"/>
        <w:gridCol w:w="805"/>
        <w:gridCol w:w="7033"/>
        <w:gridCol w:w="268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71"/>
        <w:gridCol w:w="721"/>
        <w:gridCol w:w="806"/>
        <w:gridCol w:w="7044"/>
        <w:gridCol w:w="26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49"/>
        <w:gridCol w:w="742"/>
        <w:gridCol w:w="785"/>
        <w:gridCol w:w="7066"/>
        <w:gridCol w:w="269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84"/>
        <w:gridCol w:w="698"/>
        <w:gridCol w:w="784"/>
        <w:gridCol w:w="7075"/>
        <w:gridCol w:w="268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06"/>
        <w:gridCol w:w="698"/>
        <w:gridCol w:w="762"/>
        <w:gridCol w:w="7097"/>
        <w:gridCol w:w="268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