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a3c4" w14:textId="2cca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аудандық мәслихатының 2012 жылғы 21 желтоқсандағы № 46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2013 жылғы 8 қарашадағы № 97 шешімі. Ақтөбе облысының Әділет департаментінде 2013 жылғы 14 қарашада № 3668 болып тіркелді. Қолданылу мерзімінің аяқталуына байланысты күші жойылды - (Ақтөбе облысы Ырғыз аудандық мәслихатының 2014 жылғы 22 қаңтардағы № 110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Ырғыз аудандық мәслихатының 22.01.2014 № 110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Ырғыз аудандық мәслихатының 2012 жылғы 21 желтоқсандағы № 46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3476 тіркелген, 2013 жылғы 15 қаңтарда «Ырғыз» газетінің № 3-6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 «2 970 583» сандары «2 832 563,7»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«189 405» сандары «203 011» сандарымен ауыстырылсын;</w:t>
      </w:r>
      <w:r>
        <w:br/>
      </w:r>
      <w:r>
        <w:rPr>
          <w:rFonts w:ascii="Times New Roman"/>
          <w:b w:val="false"/>
          <w:i w:val="false"/>
          <w:color w:val="000000"/>
          <w:sz w:val="28"/>
        </w:rPr>
        <w:t>
      салықтық емес түсімдер бойынша «15 310» сандары «1 704» сандарымен ауыстырылсын;</w:t>
      </w:r>
      <w:r>
        <w:br/>
      </w:r>
      <w:r>
        <w:rPr>
          <w:rFonts w:ascii="Times New Roman"/>
          <w:b w:val="false"/>
          <w:i w:val="false"/>
          <w:color w:val="000000"/>
          <w:sz w:val="28"/>
        </w:rPr>
        <w:t>
      трансферттердің түсімдері бойынша «2 763 368» сандары «2 625 348,7»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 «2 996 375,4» сандары «2 858 356,1»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 «12 479» сандары «13 183,5»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«15 579» сандары «16 283,5»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«-38 271,4» сандары «-38 975,9»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«38 271,4» сандары «38 975,9»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5-абзацтың бөлігінде:</w:t>
      </w:r>
      <w:r>
        <w:br/>
      </w:r>
      <w:r>
        <w:rPr>
          <w:rFonts w:ascii="Times New Roman"/>
          <w:b w:val="false"/>
          <w:i w:val="false"/>
          <w:color w:val="000000"/>
          <w:sz w:val="28"/>
        </w:rPr>
        <w:t>
      «5 266» сандары «6 983,3» сандарымен ауыстырылсын;</w:t>
      </w:r>
      <w:r>
        <w:br/>
      </w:r>
      <w:r>
        <w:rPr>
          <w:rFonts w:ascii="Times New Roman"/>
          <w:b w:val="false"/>
          <w:i w:val="false"/>
          <w:color w:val="000000"/>
          <w:sz w:val="28"/>
        </w:rPr>
        <w:t>
      6-абзацтың бөлігінде:</w:t>
      </w:r>
      <w:r>
        <w:br/>
      </w:r>
      <w:r>
        <w:rPr>
          <w:rFonts w:ascii="Times New Roman"/>
          <w:b w:val="false"/>
          <w:i w:val="false"/>
          <w:color w:val="000000"/>
          <w:sz w:val="28"/>
        </w:rPr>
        <w:t>
      «47 611» сандары «50 271» сандарымен ауыстырылсын;</w:t>
      </w:r>
      <w:r>
        <w:br/>
      </w:r>
      <w:r>
        <w:rPr>
          <w:rFonts w:ascii="Times New Roman"/>
          <w:b w:val="false"/>
          <w:i w:val="false"/>
          <w:color w:val="000000"/>
          <w:sz w:val="28"/>
        </w:rPr>
        <w:t>
      9-абзацтың бөлігінде:</w:t>
      </w:r>
      <w:r>
        <w:br/>
      </w:r>
      <w:r>
        <w:rPr>
          <w:rFonts w:ascii="Times New Roman"/>
          <w:b w:val="false"/>
          <w:i w:val="false"/>
          <w:color w:val="000000"/>
          <w:sz w:val="28"/>
        </w:rPr>
        <w:t>
      «14 819» сандары «13 689» сандарымен ауыстырылсын;</w:t>
      </w:r>
      <w:r>
        <w:br/>
      </w:r>
      <w:r>
        <w:rPr>
          <w:rFonts w:ascii="Times New Roman"/>
          <w:b w:val="false"/>
          <w:i w:val="false"/>
          <w:color w:val="000000"/>
          <w:sz w:val="28"/>
        </w:rPr>
        <w:t>
      11-абзацтың бөлігінде:</w:t>
      </w:r>
      <w:r>
        <w:br/>
      </w:r>
      <w:r>
        <w:rPr>
          <w:rFonts w:ascii="Times New Roman"/>
          <w:b w:val="false"/>
          <w:i w:val="false"/>
          <w:color w:val="000000"/>
          <w:sz w:val="28"/>
        </w:rPr>
        <w:t>
      «4 860» сандары «6 030» сандарымен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2-абзацтың бөлігінде:</w:t>
      </w:r>
      <w:r>
        <w:br/>
      </w:r>
      <w:r>
        <w:rPr>
          <w:rFonts w:ascii="Times New Roman"/>
          <w:b w:val="false"/>
          <w:i w:val="false"/>
          <w:color w:val="000000"/>
          <w:sz w:val="28"/>
        </w:rPr>
        <w:t>
      «39 875» сандары « 39 725» сандарымен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3-абзац алынып тасталсын;</w:t>
      </w:r>
      <w:r>
        <w:br/>
      </w:r>
      <w:r>
        <w:rPr>
          <w:rFonts w:ascii="Times New Roman"/>
          <w:b w:val="false"/>
          <w:i w:val="false"/>
          <w:color w:val="000000"/>
          <w:sz w:val="28"/>
        </w:rPr>
        <w:t>
      9-абзацтың бөлігінде:</w:t>
      </w:r>
      <w:r>
        <w:br/>
      </w:r>
      <w:r>
        <w:rPr>
          <w:rFonts w:ascii="Times New Roman"/>
          <w:b w:val="false"/>
          <w:i w:val="false"/>
          <w:color w:val="000000"/>
          <w:sz w:val="28"/>
        </w:rPr>
        <w:t>
      «1 900» сандары «10 216» сандарымен ауыстырылсын;</w:t>
      </w:r>
      <w:r>
        <w:br/>
      </w:r>
      <w:r>
        <w:rPr>
          <w:rFonts w:ascii="Times New Roman"/>
          <w:b w:val="false"/>
          <w:i w:val="false"/>
          <w:color w:val="000000"/>
          <w:sz w:val="28"/>
        </w:rPr>
        <w:t>
      11-абзацтың бөлігінде:</w:t>
      </w:r>
      <w:r>
        <w:br/>
      </w:r>
      <w:r>
        <w:rPr>
          <w:rFonts w:ascii="Times New Roman"/>
          <w:b w:val="false"/>
          <w:i w:val="false"/>
          <w:color w:val="000000"/>
          <w:sz w:val="28"/>
        </w:rPr>
        <w:t>
      «9 589» сандары «8 986,4» сандарымен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«2 000» сандары «2 809» сандарымен ауыстырылсын;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Э. СИСЕМБАЕВА                        К. ҚОСАЯҚОВ</w:t>
      </w:r>
    </w:p>
    <w:bookmarkStart w:name="z1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w:t>
      </w:r>
      <w:r>
        <w:br/>
      </w:r>
      <w:r>
        <w:rPr>
          <w:rFonts w:ascii="Times New Roman"/>
          <w:b w:val="false"/>
          <w:i w:val="false"/>
          <w:color w:val="000000"/>
          <w:sz w:val="28"/>
        </w:rPr>
        <w:t>
№ 97 шешіміне 1-қосымша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627"/>
        <w:gridCol w:w="775"/>
        <w:gridCol w:w="7611"/>
        <w:gridCol w:w="27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2 832 563,7
</w:t>
            </w:r>
          </w:p>
        </w:tc>
      </w:tr>
      <w:tr>
        <w:trPr>
          <w:trHeight w:val="1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203 011
</w:t>
            </w:r>
          </w:p>
        </w:tc>
      </w:tr>
      <w:tr>
        <w:trPr>
          <w:trHeight w:val="2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89 479</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85 630 </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r>
      <w:tr>
        <w:trPr>
          <w:trHeight w:val="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9 531</w:t>
            </w:r>
          </w:p>
        </w:tc>
      </w:tr>
      <w:tr>
        <w:trPr>
          <w:trHeight w:val="1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8 150</w:t>
            </w:r>
          </w:p>
        </w:tc>
      </w:tr>
      <w:tr>
        <w:trPr>
          <w:trHeight w:val="6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1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1 704
</w:t>
            </w:r>
          </w:p>
        </w:tc>
      </w:tr>
      <w:tr>
        <w:trPr>
          <w:trHeight w:val="1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2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2 625 348,7
</w:t>
            </w:r>
          </w:p>
        </w:tc>
      </w:tr>
      <w:tr>
        <w:trPr>
          <w:trHeight w:val="4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2 625 348,7</w:t>
            </w:r>
          </w:p>
        </w:tc>
      </w:tr>
      <w:tr>
        <w:trPr>
          <w:trHeight w:val="31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2 625 348,7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34"/>
        <w:gridCol w:w="719"/>
        <w:gridCol w:w="741"/>
        <w:gridCol w:w="6904"/>
        <w:gridCol w:w="2732"/>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2 858 356,1
</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189 192,6
</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166 329,9</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17 188</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17 119,5</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61 944,5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55 331,5</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6 613</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87 197,4</w:t>
            </w:r>
          </w:p>
        </w:tc>
      </w:tr>
      <w:tr>
        <w:trPr>
          <w:trHeight w:val="10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84 596,9</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2 600,5</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13 967,3</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11 599,2</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368 1757</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8 895,4 </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8 895,4</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8 695,4</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4 817,3
</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5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3 171,8</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1 128,8</w:t>
            </w:r>
          </w:p>
        </w:tc>
      </w:tr>
      <w:tr>
        <w:trPr>
          <w:trHeight w:val="15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2 043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2 078 697,4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235 796,9</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23 547,7</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212 249,2</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1 381 301,6</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1 381 301,6</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1 327 030,6</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54 271</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461 598,9</w:t>
            </w:r>
          </w:p>
        </w:tc>
      </w:tr>
      <w:tr>
        <w:trPr>
          <w:trHeight w:val="7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411 050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50 548,9</w:t>
            </w:r>
          </w:p>
        </w:tc>
      </w:tr>
      <w:tr>
        <w:trPr>
          <w:trHeight w:val="8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35 287,9</w:t>
            </w:r>
          </w:p>
        </w:tc>
      </w:tr>
      <w:tr>
        <w:trPr>
          <w:trHeight w:val="12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16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122 312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104 676,3</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1 225</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103 451,3</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45 854</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20 787</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23 722,8</w:t>
            </w:r>
          </w:p>
        </w:tc>
      </w:tr>
      <w:tr>
        <w:trPr>
          <w:trHeight w:val="12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2 406,5</w:t>
            </w:r>
          </w:p>
        </w:tc>
      </w:tr>
      <w:tr>
        <w:trPr>
          <w:trHeight w:val="7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7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17 635,7</w:t>
            </w:r>
          </w:p>
        </w:tc>
      </w:tr>
      <w:tr>
        <w:trPr>
          <w:trHeight w:val="10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17 146,7</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94 673,3
</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75 627,4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8 986,4</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66 641</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41 425</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25 216</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2 223,1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11 672,8</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7 577,8</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1 324,7</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2 153,1</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3 621</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134 291,4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72 547</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w:t>
            </w:r>
          </w:p>
        </w:tc>
      </w:tr>
      <w:tr>
        <w:trPr>
          <w:trHeight w:val="5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40 847</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35 936</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w:t>
            </w:r>
          </w:p>
        </w:tc>
      </w:tr>
      <w:tr>
        <w:trPr>
          <w:trHeight w:val="6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18 637,4</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7 918,4</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7 362,4</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8 289,9</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7 615,4</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2 279,1</w:t>
            </w:r>
          </w:p>
        </w:tc>
      </w:tr>
      <w:tr>
        <w:trPr>
          <w:trHeight w:val="4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89 739,7
</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20 038,6</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13 029,9</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12 292,4</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7 008,7</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4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6 723,1</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6 611,6</w:t>
            </w:r>
          </w:p>
        </w:tc>
      </w:tr>
      <w:tr>
        <w:trPr>
          <w:trHeight w:val="43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r>
      <w:tr>
        <w:trPr>
          <w:trHeight w:val="7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62 978</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8 088,9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8 088,9</w:t>
            </w:r>
          </w:p>
        </w:tc>
      </w:tr>
      <w:tr>
        <w:trPr>
          <w:trHeight w:val="23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8 048,4</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108 798,5
</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108 798,5</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7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108 407</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8 407</w:t>
            </w:r>
          </w:p>
        </w:tc>
      </w:tr>
      <w:tr>
        <w:trPr>
          <w:trHeight w:val="10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26 436,2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3 641,2</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3 418,2</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22 795</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ауылдық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14 388</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6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1 308,8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1 308,8</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IІІ. Таза бюджеттік кредит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13 183,5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7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38 975,9
</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16 283,5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16 283,5</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3 100
</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4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25 792,4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25 792,4</w:t>
            </w:r>
          </w:p>
        </w:tc>
      </w:tr>
    </w:tbl>
    <w:bookmarkStart w:name="z16"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8 қарашадағы</w:t>
      </w:r>
      <w:r>
        <w:br/>
      </w:r>
      <w:r>
        <w:rPr>
          <w:rFonts w:ascii="Times New Roman"/>
          <w:b w:val="false"/>
          <w:i w:val="false"/>
          <w:color w:val="000000"/>
          <w:sz w:val="28"/>
        </w:rPr>
        <w:t>
№ 97 шешіміне 2-қосымша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46 шешіміне 5-қосымша</w:t>
      </w:r>
    </w:p>
    <w:p>
      <w:pPr>
        <w:spacing w:after="0"/>
        <w:ind w:left="0"/>
        <w:jc w:val="left"/>
      </w:pPr>
      <w:r>
        <w:rPr>
          <w:rFonts w:ascii="Times New Roman"/>
          <w:b/>
          <w:i w:val="false"/>
          <w:color w:val="000000"/>
        </w:rPr>
        <w:t xml:space="preserve"> Қаладағы аудан, аудандық маңызы бар қала, ауыл, ауылдық</w:t>
      </w:r>
      <w:r>
        <w:br/>
      </w:r>
      <w:r>
        <w:rPr>
          <w:rFonts w:ascii="Times New Roman"/>
          <w:b/>
          <w:i w:val="false"/>
          <w:color w:val="000000"/>
        </w:rPr>
        <w:t>
округ әкімі аппаратының 2013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2"/>
        <w:gridCol w:w="2947"/>
        <w:gridCol w:w="1743"/>
        <w:gridCol w:w="1962"/>
        <w:gridCol w:w="1941"/>
        <w:gridCol w:w="1745"/>
      </w:tblGrid>
      <w:tr>
        <w:trPr>
          <w:trHeight w:val="184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w:t>
            </w:r>
            <w:r>
              <w:br/>
            </w:r>
            <w:r>
              <w:rPr>
                <w:rFonts w:ascii="Times New Roman"/>
                <w:b w:val="false"/>
                <w:i w:val="false"/>
                <w:color w:val="000000"/>
                <w:sz w:val="20"/>
              </w:rPr>
              <w:t>
</w:t>
            </w:r>
            <w:r>
              <w:rPr>
                <w:rFonts w:ascii="Times New Roman"/>
                <w:b w:val="false"/>
                <w:i w:val="false"/>
                <w:color w:val="000000"/>
                <w:sz w:val="20"/>
              </w:rPr>
              <w:t>аудан, аудандық</w:t>
            </w:r>
            <w:r>
              <w:br/>
            </w:r>
            <w:r>
              <w:rPr>
                <w:rFonts w:ascii="Times New Roman"/>
                <w:b w:val="false"/>
                <w:i w:val="false"/>
                <w:color w:val="000000"/>
                <w:sz w:val="20"/>
              </w:rPr>
              <w:t>
</w:t>
            </w:r>
            <w:r>
              <w:rPr>
                <w:rFonts w:ascii="Times New Roman"/>
                <w:b w:val="false"/>
                <w:i w:val="false"/>
                <w:color w:val="000000"/>
                <w:sz w:val="20"/>
              </w:rPr>
              <w:t>маңызы бар</w:t>
            </w:r>
            <w:r>
              <w:br/>
            </w:r>
            <w:r>
              <w:rPr>
                <w:rFonts w:ascii="Times New Roman"/>
                <w:b w:val="false"/>
                <w:i w:val="false"/>
                <w:color w:val="000000"/>
                <w:sz w:val="20"/>
              </w:rPr>
              <w:t>
</w:t>
            </w:r>
            <w:r>
              <w:rPr>
                <w:rFonts w:ascii="Times New Roman"/>
                <w:b w:val="false"/>
                <w:i w:val="false"/>
                <w:color w:val="000000"/>
                <w:sz w:val="20"/>
              </w:rPr>
              <w:t>қаланың, кент,</w:t>
            </w:r>
            <w:r>
              <w:br/>
            </w:r>
            <w:r>
              <w:rPr>
                <w:rFonts w:ascii="Times New Roman"/>
                <w:b w:val="false"/>
                <w:i w:val="false"/>
                <w:color w:val="000000"/>
                <w:sz w:val="20"/>
              </w:rPr>
              <w:t>
</w:t>
            </w:r>
            <w:r>
              <w:rPr>
                <w:rFonts w:ascii="Times New Roman"/>
                <w:b w:val="false"/>
                <w:i w:val="false"/>
                <w:color w:val="000000"/>
                <w:sz w:val="20"/>
              </w:rPr>
              <w:t>ауыл, ауылдық</w:t>
            </w:r>
            <w:r>
              <w:br/>
            </w:r>
            <w:r>
              <w:rPr>
                <w:rFonts w:ascii="Times New Roman"/>
                <w:b w:val="false"/>
                <w:i w:val="false"/>
                <w:color w:val="000000"/>
                <w:sz w:val="20"/>
              </w:rPr>
              <w:t>
</w:t>
            </w:r>
            <w:r>
              <w:rPr>
                <w:rFonts w:ascii="Times New Roman"/>
                <w:b w:val="false"/>
                <w:i w:val="false"/>
                <w:color w:val="000000"/>
                <w:sz w:val="20"/>
              </w:rPr>
              <w:t>округ әкімінің</w:t>
            </w:r>
            <w:r>
              <w:br/>
            </w:r>
            <w:r>
              <w:rPr>
                <w:rFonts w:ascii="Times New Roman"/>
                <w:b w:val="false"/>
                <w:i w:val="false"/>
                <w:color w:val="000000"/>
                <w:sz w:val="20"/>
              </w:rPr>
              <w:t>
</w:t>
            </w:r>
            <w:r>
              <w:rPr>
                <w:rFonts w:ascii="Times New Roman"/>
                <w:b w:val="false"/>
                <w:i w:val="false"/>
                <w:color w:val="000000"/>
                <w:sz w:val="20"/>
              </w:rPr>
              <w:t>қызметін қамтама</w:t>
            </w:r>
            <w:r>
              <w:br/>
            </w:r>
            <w:r>
              <w:rPr>
                <w:rFonts w:ascii="Times New Roman"/>
                <w:b w:val="false"/>
                <w:i w:val="false"/>
                <w:color w:val="000000"/>
                <w:sz w:val="20"/>
              </w:rPr>
              <w:t>
</w:t>
            </w:r>
            <w:r>
              <w:rPr>
                <w:rFonts w:ascii="Times New Roman"/>
                <w:b w:val="false"/>
                <w:i w:val="false"/>
                <w:color w:val="000000"/>
                <w:sz w:val="20"/>
              </w:rPr>
              <w:t>сыз ету жөнінде</w:t>
            </w:r>
            <w:r>
              <w:br/>
            </w:r>
            <w:r>
              <w:rPr>
                <w:rFonts w:ascii="Times New Roman"/>
                <w:b w:val="false"/>
                <w:i w:val="false"/>
                <w:color w:val="000000"/>
                <w:sz w:val="20"/>
              </w:rPr>
              <w:t>
</w:t>
            </w:r>
            <w:r>
              <w:rPr>
                <w:rFonts w:ascii="Times New Roman"/>
                <w:b w:val="false"/>
                <w:i w:val="false"/>
                <w:color w:val="000000"/>
                <w:sz w:val="20"/>
              </w:rPr>
              <w:t>гі қызметтер</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азаматтар</w:t>
            </w:r>
            <w:r>
              <w:br/>
            </w:r>
            <w:r>
              <w:rPr>
                <w:rFonts w:ascii="Times New Roman"/>
                <w:b w:val="false"/>
                <w:i w:val="false"/>
                <w:color w:val="000000"/>
                <w:sz w:val="20"/>
              </w:rPr>
              <w:t>
</w:t>
            </w:r>
            <w:r>
              <w:rPr>
                <w:rFonts w:ascii="Times New Roman"/>
                <w:b w:val="false"/>
                <w:i w:val="false"/>
                <w:color w:val="000000"/>
                <w:sz w:val="20"/>
              </w:rPr>
              <w:t>ға үйінде</w:t>
            </w:r>
            <w:r>
              <w:br/>
            </w:r>
            <w:r>
              <w:rPr>
                <w:rFonts w:ascii="Times New Roman"/>
                <w:b w:val="false"/>
                <w:i w:val="false"/>
                <w:color w:val="000000"/>
                <w:sz w:val="20"/>
              </w:rPr>
              <w:t>
</w:t>
            </w:r>
            <w:r>
              <w:rPr>
                <w:rFonts w:ascii="Times New Roman"/>
                <w:b w:val="false"/>
                <w:i w:val="false"/>
                <w:color w:val="000000"/>
                <w:sz w:val="20"/>
              </w:rPr>
              <w:t>әлеумет</w:t>
            </w:r>
            <w:r>
              <w:br/>
            </w:r>
            <w:r>
              <w:rPr>
                <w:rFonts w:ascii="Times New Roman"/>
                <w:b w:val="false"/>
                <w:i w:val="false"/>
                <w:color w:val="000000"/>
                <w:sz w:val="20"/>
              </w:rPr>
              <w:t>
</w:t>
            </w:r>
            <w:r>
              <w:rPr>
                <w:rFonts w:ascii="Times New Roman"/>
                <w:b w:val="false"/>
                <w:i w:val="false"/>
                <w:color w:val="000000"/>
                <w:sz w:val="20"/>
              </w:rPr>
              <w:t>тік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w:t>
            </w:r>
            <w:r>
              <w:rPr>
                <w:rFonts w:ascii="Times New Roman"/>
                <w:b w:val="false"/>
                <w:i w:val="false"/>
                <w:color w:val="000000"/>
                <w:sz w:val="20"/>
              </w:rPr>
              <w:t>мекендерде</w:t>
            </w:r>
            <w:r>
              <w:br/>
            </w:r>
            <w:r>
              <w:rPr>
                <w:rFonts w:ascii="Times New Roman"/>
                <w:b w:val="false"/>
                <w:i w:val="false"/>
                <w:color w:val="000000"/>
                <w:sz w:val="20"/>
              </w:rPr>
              <w:t>
</w:t>
            </w:r>
            <w:r>
              <w:rPr>
                <w:rFonts w:ascii="Times New Roman"/>
                <w:b w:val="false"/>
                <w:i w:val="false"/>
                <w:color w:val="000000"/>
                <w:sz w:val="20"/>
              </w:rPr>
              <w:t>көшелерді</w:t>
            </w:r>
            <w:r>
              <w:br/>
            </w:r>
            <w:r>
              <w:rPr>
                <w:rFonts w:ascii="Times New Roman"/>
                <w:b w:val="false"/>
                <w:i w:val="false"/>
                <w:color w:val="000000"/>
                <w:sz w:val="20"/>
              </w:rPr>
              <w:t>
</w:t>
            </w:r>
            <w:r>
              <w:rPr>
                <w:rFonts w:ascii="Times New Roman"/>
                <w:b w:val="false"/>
                <w:i w:val="false"/>
                <w:color w:val="000000"/>
                <w:sz w:val="20"/>
              </w:rPr>
              <w:t>жарықтанды</w:t>
            </w:r>
            <w:r>
              <w:br/>
            </w:r>
            <w:r>
              <w:rPr>
                <w:rFonts w:ascii="Times New Roman"/>
                <w:b w:val="false"/>
                <w:i w:val="false"/>
                <w:color w:val="000000"/>
                <w:sz w:val="20"/>
              </w:rPr>
              <w:t>
</w:t>
            </w:r>
            <w:r>
              <w:rPr>
                <w:rFonts w:ascii="Times New Roman"/>
                <w:b w:val="false"/>
                <w:i w:val="false"/>
                <w:color w:val="000000"/>
                <w:sz w:val="20"/>
              </w:rPr>
              <w:t>ру"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w:t>
            </w:r>
            <w:r>
              <w:br/>
            </w:r>
            <w:r>
              <w:rPr>
                <w:rFonts w:ascii="Times New Roman"/>
                <w:b w:val="false"/>
                <w:i w:val="false"/>
                <w:color w:val="000000"/>
                <w:sz w:val="20"/>
              </w:rPr>
              <w:t>
</w:t>
            </w:r>
            <w:r>
              <w:rPr>
                <w:rFonts w:ascii="Times New Roman"/>
                <w:b w:val="false"/>
                <w:i w:val="false"/>
                <w:color w:val="000000"/>
                <w:sz w:val="20"/>
              </w:rPr>
              <w:t>санитария</w:t>
            </w:r>
            <w:r>
              <w:br/>
            </w:r>
            <w:r>
              <w:rPr>
                <w:rFonts w:ascii="Times New Roman"/>
                <w:b w:val="false"/>
                <w:i w:val="false"/>
                <w:color w:val="000000"/>
                <w:sz w:val="20"/>
              </w:rPr>
              <w:t>
</w:t>
            </w:r>
            <w:r>
              <w:rPr>
                <w:rFonts w:ascii="Times New Roman"/>
                <w:b w:val="false"/>
                <w:i w:val="false"/>
                <w:color w:val="000000"/>
                <w:sz w:val="20"/>
              </w:rPr>
              <w:t>сын қамтама</w:t>
            </w:r>
            <w:r>
              <w:br/>
            </w:r>
            <w:r>
              <w:rPr>
                <w:rFonts w:ascii="Times New Roman"/>
                <w:b w:val="false"/>
                <w:i w:val="false"/>
                <w:color w:val="000000"/>
                <w:sz w:val="20"/>
              </w:rPr>
              <w:t>
</w:t>
            </w:r>
            <w:r>
              <w:rPr>
                <w:rFonts w:ascii="Times New Roman"/>
                <w:b w:val="false"/>
                <w:i w:val="false"/>
                <w:color w:val="000000"/>
                <w:sz w:val="20"/>
              </w:rPr>
              <w:t>сыз ету"</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w:t>
            </w:r>
            <w:r>
              <w:rPr>
                <w:rFonts w:ascii="Times New Roman"/>
                <w:b w:val="false"/>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ді абат</w:t>
            </w:r>
            <w:r>
              <w:br/>
            </w:r>
            <w:r>
              <w:rPr>
                <w:rFonts w:ascii="Times New Roman"/>
                <w:b w:val="false"/>
                <w:i w:val="false"/>
                <w:color w:val="000000"/>
                <w:sz w:val="20"/>
              </w:rPr>
              <w:t>
</w:t>
            </w:r>
            <w:r>
              <w:rPr>
                <w:rFonts w:ascii="Times New Roman"/>
                <w:b w:val="false"/>
                <w:i w:val="false"/>
                <w:color w:val="000000"/>
                <w:sz w:val="20"/>
              </w:rPr>
              <w:t>тандыру</w:t>
            </w:r>
            <w:r>
              <w:br/>
            </w:r>
            <w:r>
              <w:rPr>
                <w:rFonts w:ascii="Times New Roman"/>
                <w:b w:val="false"/>
                <w:i w:val="false"/>
                <w:color w:val="000000"/>
                <w:sz w:val="20"/>
              </w:rPr>
              <w:t>
</w:t>
            </w:r>
            <w:r>
              <w:rPr>
                <w:rFonts w:ascii="Times New Roman"/>
                <w:b w:val="false"/>
                <w:i w:val="false"/>
                <w:color w:val="000000"/>
                <w:sz w:val="20"/>
              </w:rPr>
              <w:t>мен көгал</w:t>
            </w:r>
            <w:r>
              <w:br/>
            </w:r>
            <w:r>
              <w:rPr>
                <w:rFonts w:ascii="Times New Roman"/>
                <w:b w:val="false"/>
                <w:i w:val="false"/>
                <w:color w:val="000000"/>
                <w:sz w:val="20"/>
              </w:rPr>
              <w:t>
</w:t>
            </w:r>
            <w:r>
              <w:rPr>
                <w:rFonts w:ascii="Times New Roman"/>
                <w:b w:val="false"/>
                <w:i w:val="false"/>
                <w:color w:val="000000"/>
                <w:sz w:val="20"/>
              </w:rPr>
              <w:t>дандыру"</w:t>
            </w:r>
          </w:p>
        </w:tc>
      </w:tr>
      <w:tr>
        <w:trPr>
          <w:trHeight w:val="9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7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6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11829,5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15"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r>
      <w:tr>
        <w:trPr>
          <w:trHeight w:val="300" w:hRule="atLeast"/>
        </w:trPr>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3636"/>
        <w:gridCol w:w="2975"/>
        <w:gridCol w:w="2060"/>
        <w:gridCol w:w="1698"/>
      </w:tblGrid>
      <w:tr>
        <w:trPr>
          <w:trHeight w:val="195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округтер</w:t>
            </w:r>
            <w:r>
              <w:br/>
            </w:r>
            <w:r>
              <w:rPr>
                <w:rFonts w:ascii="Times New Roman"/>
                <w:b w:val="false"/>
                <w:i w:val="false"/>
                <w:color w:val="000000"/>
                <w:sz w:val="20"/>
              </w:rPr>
              <w:t>
</w:t>
            </w:r>
            <w:r>
              <w:rPr>
                <w:rFonts w:ascii="Times New Roman"/>
                <w:b w:val="false"/>
                <w:i w:val="false"/>
                <w:color w:val="000000"/>
                <w:sz w:val="20"/>
              </w:rPr>
              <w:t>атауы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w:t>
            </w:r>
            <w:r>
              <w:br/>
            </w:r>
            <w:r>
              <w:rPr>
                <w:rFonts w:ascii="Times New Roman"/>
                <w:b w:val="false"/>
                <w:i w:val="false"/>
                <w:color w:val="000000"/>
                <w:sz w:val="20"/>
              </w:rPr>
              <w:t>
</w:t>
            </w:r>
            <w:r>
              <w:rPr>
                <w:rFonts w:ascii="Times New Roman"/>
                <w:b w:val="false"/>
                <w:i w:val="false"/>
                <w:color w:val="000000"/>
                <w:sz w:val="20"/>
              </w:rPr>
              <w:t>бар қалаларда,</w:t>
            </w:r>
            <w:r>
              <w:br/>
            </w:r>
            <w:r>
              <w:rPr>
                <w:rFonts w:ascii="Times New Roman"/>
                <w:b w:val="false"/>
                <w:i w:val="false"/>
                <w:color w:val="000000"/>
                <w:sz w:val="20"/>
              </w:rPr>
              <w:t>
</w:t>
            </w:r>
            <w:r>
              <w:rPr>
                <w:rFonts w:ascii="Times New Roman"/>
                <w:b w:val="false"/>
                <w:i w:val="false"/>
                <w:color w:val="000000"/>
                <w:sz w:val="20"/>
              </w:rPr>
              <w:t>кенттерде, ауылдарда</w:t>
            </w:r>
            <w:r>
              <w:br/>
            </w:r>
            <w:r>
              <w:rPr>
                <w:rFonts w:ascii="Times New Roman"/>
                <w:b w:val="false"/>
                <w:i w:val="false"/>
                <w:color w:val="000000"/>
                <w:sz w:val="20"/>
              </w:rPr>
              <w:t>
</w:t>
            </w:r>
            <w:r>
              <w:rPr>
                <w:rFonts w:ascii="Times New Roman"/>
                <w:b w:val="false"/>
                <w:i w:val="false"/>
                <w:color w:val="000000"/>
                <w:sz w:val="20"/>
              </w:rPr>
              <w:t>(селоларда), ауылдық</w:t>
            </w:r>
            <w:r>
              <w:br/>
            </w:r>
            <w:r>
              <w:rPr>
                <w:rFonts w:ascii="Times New Roman"/>
                <w:b w:val="false"/>
                <w:i w:val="false"/>
                <w:color w:val="000000"/>
                <w:sz w:val="20"/>
              </w:rPr>
              <w:t>
</w:t>
            </w:r>
            <w:r>
              <w:rPr>
                <w:rFonts w:ascii="Times New Roman"/>
                <w:b w:val="false"/>
                <w:i w:val="false"/>
                <w:color w:val="000000"/>
                <w:sz w:val="20"/>
              </w:rPr>
              <w:t>(селолық) округтерде</w:t>
            </w:r>
            <w:r>
              <w:br/>
            </w:r>
            <w:r>
              <w:rPr>
                <w:rFonts w:ascii="Times New Roman"/>
                <w:b w:val="false"/>
                <w:i w:val="false"/>
                <w:color w:val="000000"/>
                <w:sz w:val="20"/>
              </w:rPr>
              <w:t>
</w:t>
            </w:r>
            <w:r>
              <w:rPr>
                <w:rFonts w:ascii="Times New Roman"/>
                <w:b w:val="false"/>
                <w:i w:val="false"/>
                <w:color w:val="000000"/>
                <w:sz w:val="20"/>
              </w:rPr>
              <w:t>автомобиль жолдарының</w:t>
            </w:r>
            <w:r>
              <w:br/>
            </w:r>
            <w:r>
              <w:rPr>
                <w:rFonts w:ascii="Times New Roman"/>
                <w:b w:val="false"/>
                <w:i w:val="false"/>
                <w:color w:val="000000"/>
                <w:sz w:val="20"/>
              </w:rPr>
              <w:t>
</w:t>
            </w:r>
            <w:r>
              <w:rPr>
                <w:rFonts w:ascii="Times New Roman"/>
                <w:b w:val="false"/>
                <w:i w:val="false"/>
                <w:color w:val="000000"/>
                <w:sz w:val="20"/>
              </w:rPr>
              <w:t>жұмыс істеуін</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w:t>
            </w:r>
            <w:r>
              <w:br/>
            </w:r>
            <w:r>
              <w:rPr>
                <w:rFonts w:ascii="Times New Roman"/>
                <w:b w:val="false"/>
                <w:i w:val="false"/>
                <w:color w:val="000000"/>
                <w:sz w:val="20"/>
              </w:rPr>
              <w:t>
</w:t>
            </w:r>
            <w:r>
              <w:rPr>
                <w:rFonts w:ascii="Times New Roman"/>
                <w:b w:val="false"/>
                <w:i w:val="false"/>
                <w:color w:val="000000"/>
                <w:sz w:val="20"/>
              </w:rPr>
              <w:t>дамыту» Бағдар</w:t>
            </w:r>
            <w:r>
              <w:br/>
            </w:r>
            <w:r>
              <w:rPr>
                <w:rFonts w:ascii="Times New Roman"/>
                <w:b w:val="false"/>
                <w:i w:val="false"/>
                <w:color w:val="000000"/>
                <w:sz w:val="20"/>
              </w:rPr>
              <w:t>
</w:t>
            </w:r>
            <w:r>
              <w:rPr>
                <w:rFonts w:ascii="Times New Roman"/>
                <w:b w:val="false"/>
                <w:i w:val="false"/>
                <w:color w:val="000000"/>
                <w:sz w:val="20"/>
              </w:rPr>
              <w:t>ламасы шеңберінде</w:t>
            </w:r>
            <w:r>
              <w:br/>
            </w:r>
            <w:r>
              <w:rPr>
                <w:rFonts w:ascii="Times New Roman"/>
                <w:b w:val="false"/>
                <w:i w:val="false"/>
                <w:color w:val="000000"/>
                <w:sz w:val="20"/>
              </w:rPr>
              <w:t>
</w:t>
            </w:r>
            <w:r>
              <w:rPr>
                <w:rFonts w:ascii="Times New Roman"/>
                <w:b w:val="false"/>
                <w:i w:val="false"/>
                <w:color w:val="000000"/>
                <w:sz w:val="20"/>
              </w:rPr>
              <w:t>өңірлерді экономи</w:t>
            </w:r>
            <w:r>
              <w:br/>
            </w:r>
            <w:r>
              <w:rPr>
                <w:rFonts w:ascii="Times New Roman"/>
                <w:b w:val="false"/>
                <w:i w:val="false"/>
                <w:color w:val="000000"/>
                <w:sz w:val="20"/>
              </w:rPr>
              <w:t>
</w:t>
            </w:r>
            <w:r>
              <w:rPr>
                <w:rFonts w:ascii="Times New Roman"/>
                <w:b w:val="false"/>
                <w:i w:val="false"/>
                <w:color w:val="000000"/>
                <w:sz w:val="20"/>
              </w:rPr>
              <w:t>калық дамытуға</w:t>
            </w:r>
            <w:r>
              <w:br/>
            </w:r>
            <w:r>
              <w:rPr>
                <w:rFonts w:ascii="Times New Roman"/>
                <w:b w:val="false"/>
                <w:i w:val="false"/>
                <w:color w:val="000000"/>
                <w:sz w:val="20"/>
              </w:rPr>
              <w:t>
</w:t>
            </w:r>
            <w:r>
              <w:rPr>
                <w:rFonts w:ascii="Times New Roman"/>
                <w:b w:val="false"/>
                <w:i w:val="false"/>
                <w:color w:val="000000"/>
                <w:sz w:val="20"/>
              </w:rPr>
              <w:t>жәрдемдесу</w:t>
            </w:r>
            <w:r>
              <w:br/>
            </w:r>
            <w:r>
              <w:rPr>
                <w:rFonts w:ascii="Times New Roman"/>
                <w:b w:val="false"/>
                <w:i w:val="false"/>
                <w:color w:val="000000"/>
                <w:sz w:val="20"/>
              </w:rPr>
              <w:t>
</w:t>
            </w:r>
            <w:r>
              <w:rPr>
                <w:rFonts w:ascii="Times New Roman"/>
                <w:b w:val="false"/>
                <w:i w:val="false"/>
                <w:color w:val="000000"/>
                <w:sz w:val="20"/>
              </w:rPr>
              <w:t>бойынша шараларды</w:t>
            </w:r>
            <w:r>
              <w:br/>
            </w:r>
            <w:r>
              <w:rPr>
                <w:rFonts w:ascii="Times New Roman"/>
                <w:b w:val="false"/>
                <w:i w:val="false"/>
                <w:color w:val="000000"/>
                <w:sz w:val="20"/>
              </w:rPr>
              <w:t>
</w:t>
            </w:r>
            <w:r>
              <w:rPr>
                <w:rFonts w:ascii="Times New Roman"/>
                <w:b w:val="false"/>
                <w:i w:val="false"/>
                <w:color w:val="000000"/>
                <w:sz w:val="20"/>
              </w:rPr>
              <w:t>іске асыру</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күрделі</w:t>
            </w:r>
            <w:r>
              <w:br/>
            </w:r>
            <w:r>
              <w:rPr>
                <w:rFonts w:ascii="Times New Roman"/>
                <w:b w:val="false"/>
                <w:i w:val="false"/>
                <w:color w:val="000000"/>
                <w:sz w:val="20"/>
              </w:rPr>
              <w:t>
</w:t>
            </w:r>
            <w:r>
              <w:rPr>
                <w:rFonts w:ascii="Times New Roman"/>
                <w:b w:val="false"/>
                <w:i w:val="false"/>
                <w:color w:val="000000"/>
                <w:sz w:val="20"/>
              </w:rPr>
              <w:t>шығыстары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r>
      <w:tr>
        <w:trPr>
          <w:trHeight w:val="9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29 378,7</w:t>
            </w:r>
          </w:p>
        </w:tc>
      </w:tr>
      <w:tr>
        <w:trPr>
          <w:trHeight w:val="31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15191</w:t>
            </w:r>
          </w:p>
        </w:tc>
      </w:tr>
      <w:tr>
        <w:trPr>
          <w:trHeight w:val="37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16148</w:t>
            </w:r>
          </w:p>
        </w:tc>
      </w:tr>
      <w:tr>
        <w:trPr>
          <w:trHeight w:val="36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14218</w:t>
            </w:r>
          </w:p>
        </w:tc>
      </w:tr>
      <w:tr>
        <w:trPr>
          <w:trHeight w:val="31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w:t>
            </w:r>
          </w:p>
        </w:tc>
      </w:tr>
      <w:tr>
        <w:trPr>
          <w:trHeight w:val="36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315"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Жайсаңбай</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r>
      <w:tr>
        <w:trPr>
          <w:trHeight w:val="30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14388</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