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da1c" w14:textId="9f8d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80 "2013-2015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2013 жылғы 10 шілдедегі № 125 шешімі. Ақтөбе облысының Әділет департаментінде 2013 жылғы 22 шілдеде № 3615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мәслихатының "2013-2015 жылдарға арналған Қарғалы ауданының бюджеті туралы" 2012 жылғы 21 желтоқсандағы № 80 (нормативтік құқықтық кесімдерді мемлекеттік тіркеу Тізіліміне № 3490 тіркелген, 2013 жылғы 22 қаңтардағы аудандық "Қарғалы" газетінің № 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тармақшасындағы:</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"2 273 051" саны "2 276 717"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"1 793 481" саны "1 797 147" сандарымен ауыстырылсын;</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"2 345 553" саны "2 349 219" санымен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4 азат жолы бөлігінде:</w:t>
      </w:r>
    </w:p>
    <w:p>
      <w:pPr>
        <w:spacing w:after="0"/>
        <w:ind w:left="0"/>
        <w:jc w:val="both"/>
      </w:pPr>
      <w:r>
        <w:rPr>
          <w:rFonts w:ascii="Times New Roman"/>
          <w:b w:val="false"/>
          <w:i w:val="false"/>
          <w:color w:val="000000"/>
          <w:sz w:val="28"/>
        </w:rPr>
        <w:t>
            "40 410" саны "38 244" сандарымен ауыстырылсын;</w:t>
      </w:r>
    </w:p>
    <w:p>
      <w:pPr>
        <w:spacing w:after="0"/>
        <w:ind w:left="0"/>
        <w:jc w:val="both"/>
      </w:pPr>
      <w:r>
        <w:rPr>
          <w:rFonts w:ascii="Times New Roman"/>
          <w:b w:val="false"/>
          <w:i w:val="false"/>
          <w:color w:val="000000"/>
          <w:sz w:val="28"/>
        </w:rPr>
        <w:t>
            7 азат жолы бөлігінде:</w:t>
      </w:r>
    </w:p>
    <w:p>
      <w:pPr>
        <w:spacing w:after="0"/>
        <w:ind w:left="0"/>
        <w:jc w:val="both"/>
      </w:pPr>
      <w:r>
        <w:rPr>
          <w:rFonts w:ascii="Times New Roman"/>
          <w:b w:val="false"/>
          <w:i w:val="false"/>
          <w:color w:val="000000"/>
          <w:sz w:val="28"/>
        </w:rPr>
        <w:t>
            "14 220" саны "12 385" сандарымен ауыстырылсын;</w:t>
      </w:r>
    </w:p>
    <w:p>
      <w:pPr>
        <w:spacing w:after="0"/>
        <w:ind w:left="0"/>
        <w:jc w:val="both"/>
      </w:pPr>
      <w:r>
        <w:rPr>
          <w:rFonts w:ascii="Times New Roman"/>
          <w:b w:val="false"/>
          <w:i w:val="false"/>
          <w:color w:val="000000"/>
          <w:sz w:val="28"/>
        </w:rPr>
        <w:t>
            келесі мазмұндағы жолмен толықтырылсын:</w:t>
      </w:r>
    </w:p>
    <w:p>
      <w:pPr>
        <w:spacing w:after="0"/>
        <w:ind w:left="0"/>
        <w:jc w:val="both"/>
      </w:pPr>
      <w:r>
        <w:rPr>
          <w:rFonts w:ascii="Times New Roman"/>
          <w:b w:val="false"/>
          <w:i w:val="false"/>
          <w:color w:val="000000"/>
          <w:sz w:val="28"/>
        </w:rPr>
        <w:t>
      7 667 мың теңге – жергілікті атқарушы органдарының штат санының ұлғаюына.</w:t>
      </w:r>
    </w:p>
    <w:bookmarkStart w:name="z5" w:id="4"/>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End w:id="4"/>
    <w:bookmarkStart w:name="z6" w:id="5"/>
    <w:p>
      <w:pPr>
        <w:spacing w:after="0"/>
        <w:ind w:left="0"/>
        <w:jc w:val="both"/>
      </w:pPr>
      <w:r>
        <w:rPr>
          <w:rFonts w:ascii="Times New Roman"/>
          <w:b w:val="false"/>
          <w:i w:val="false"/>
          <w:color w:val="000000"/>
          <w:sz w:val="28"/>
        </w:rPr>
        <w:t>
      2. Осы шешім 2013 жылғы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Нуредилова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10 шілдедегі</w:t>
            </w:r>
            <w:r>
              <w:br/>
            </w:r>
            <w:r>
              <w:rPr>
                <w:rFonts w:ascii="Times New Roman"/>
                <w:b w:val="false"/>
                <w:i w:val="false"/>
                <w:color w:val="000000"/>
                <w:sz w:val="20"/>
              </w:rPr>
              <w:t>№ 125 шешіміне</w:t>
            </w:r>
            <w:r>
              <w:br/>
            </w:r>
            <w:r>
              <w:rPr>
                <w:rFonts w:ascii="Times New Roman"/>
                <w:b w:val="false"/>
                <w:i w:val="false"/>
                <w:color w:val="000000"/>
                <w:sz w:val="20"/>
              </w:rPr>
              <w:t>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1542138,3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10 шілдедегі</w:t>
            </w:r>
            <w:r>
              <w:br/>
            </w:r>
            <w:r>
              <w:rPr>
                <w:rFonts w:ascii="Times New Roman"/>
                <w:b w:val="false"/>
                <w:i w:val="false"/>
                <w:color w:val="000000"/>
                <w:sz w:val="20"/>
              </w:rPr>
              <w:t>№ 125 шешіміне</w:t>
            </w:r>
            <w:r>
              <w:br/>
            </w:r>
            <w:r>
              <w:rPr>
                <w:rFonts w:ascii="Times New Roman"/>
                <w:b w:val="false"/>
                <w:i w:val="false"/>
                <w:color w:val="000000"/>
                <w:sz w:val="20"/>
              </w:rPr>
              <w:t>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2013 жылға арналған бюджетте ауылдық (селолық) округ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165327,0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