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42110" w14:textId="41421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Текелі қаласының ауылдық елді мекендерінде жұмыс істейтін денсаулық
сақтау, әлеуметтік қамсыздандыру, білім беру, мәдениет, спорт және ветеринария мамандарына жоғары айлықақы мен тарифтік ставкалар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Текелі қалалық мәслихатының 2013 жылғы 26 қарашадағы N 23-142 шешімі. Алматы облысының Әділет департаментімен 2013 жылы 13 желтоқсанда 2522 болып тіркелді. Күші жойылды - Алматы облысы Текелі қалалық мәслихатының 2014 жылғы 19 желтоқсандағы N 36-230 шешімімен</w:t>
      </w:r>
    </w:p>
    <w:p>
      <w:pPr>
        <w:spacing w:after="0"/>
        <w:ind w:left="0"/>
        <w:jc w:val="both"/>
      </w:pPr>
      <w:r>
        <w:rPr>
          <w:rFonts w:ascii="Times New Roman"/>
          <w:b w:val="false"/>
          <w:i w:val="false"/>
          <w:color w:val="ff0000"/>
          <w:sz w:val="28"/>
        </w:rPr>
        <w:t>      Ескерту. Күші жойылды - Алматы облысы Текелі қалалық мәслихатының 19.12.2014 N 36-230 шешімімен (қол қойылған күннен бастап қолданысқа енгізіледі).</w:t>
      </w:r>
    </w:p>
    <w:bookmarkStart w:name="z1"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4-тармағына</w:t>
      </w: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өзiн-өзi басқару туралы" Заңының 6-бабы 1-тармағының </w:t>
      </w:r>
      <w:r>
        <w:rPr>
          <w:rFonts w:ascii="Times New Roman"/>
          <w:b w:val="false"/>
          <w:i w:val="false"/>
          <w:color w:val="000000"/>
          <w:sz w:val="28"/>
        </w:rPr>
        <w:t>15)-тармақшасына</w:t>
      </w:r>
      <w:r>
        <w:rPr>
          <w:rFonts w:ascii="Times New Roman"/>
          <w:b w:val="false"/>
          <w:i w:val="false"/>
          <w:color w:val="000000"/>
          <w:sz w:val="28"/>
        </w:rPr>
        <w:t xml:space="preserve"> сәйкес, Текелі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Текелі қаласының ауылдық елді мекендерінде жұмыс істейтін денсаулық сақтау, әлеуметтік қамсыздандыру, білім беру, мәдениет, спорт және ветеринария мамандарына қызметтің осы түрлерімен қалалық жағдайда айналысатын мамандардың ставкаларымен салыстырғанда жиырма бес процент жоғары айлықақы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Текелі қалалық мәслихатының "Әлеуметтік мәселелер бойынша" тұрақты комиссиясына жүктелсiн.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Қалалық мәслихат</w:t>
      </w:r>
      <w:r>
        <w:br/>
      </w:r>
      <w:r>
        <w:rPr>
          <w:rFonts w:ascii="Times New Roman"/>
          <w:b w:val="false"/>
          <w:i w:val="false"/>
          <w:color w:val="000000"/>
          <w:sz w:val="28"/>
        </w:rPr>
        <w:t>
</w:t>
      </w:r>
      <w:r>
        <w:rPr>
          <w:rFonts w:ascii="Times New Roman"/>
          <w:b w:val="false"/>
          <w:i/>
          <w:color w:val="000000"/>
          <w:sz w:val="28"/>
        </w:rPr>
        <w:t>      сессиясының төрағасы                       В. Стрельцов</w:t>
      </w:r>
    </w:p>
    <w:p>
      <w:pPr>
        <w:spacing w:after="0"/>
        <w:ind w:left="0"/>
        <w:jc w:val="both"/>
      </w:pPr>
      <w:r>
        <w:rPr>
          <w:rFonts w:ascii="Times New Roman"/>
          <w:b w:val="false"/>
          <w:i/>
          <w:color w:val="000000"/>
          <w:sz w:val="28"/>
        </w:rPr>
        <w:t>      Текелі қалалық</w:t>
      </w:r>
      <w:r>
        <w:br/>
      </w:r>
      <w:r>
        <w:rPr>
          <w:rFonts w:ascii="Times New Roman"/>
          <w:b w:val="false"/>
          <w:i w:val="false"/>
          <w:color w:val="000000"/>
          <w:sz w:val="28"/>
        </w:rPr>
        <w:t>
</w:t>
      </w:r>
      <w:r>
        <w:rPr>
          <w:rFonts w:ascii="Times New Roman"/>
          <w:b w:val="false"/>
          <w:i/>
          <w:color w:val="000000"/>
          <w:sz w:val="28"/>
        </w:rPr>
        <w:t>      мәслихатының хатшысы                       Н. Калиновский</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"Текелі қаласының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басшысы                                    Мырзахметова Файзагүл Сванқызы</w:t>
      </w:r>
      <w:r>
        <w:br/>
      </w:r>
      <w:r>
        <w:rPr>
          <w:rFonts w:ascii="Times New Roman"/>
          <w:b w:val="false"/>
          <w:i w:val="false"/>
          <w:color w:val="000000"/>
          <w:sz w:val="28"/>
        </w:rPr>
        <w:t>
      26 қараша 2013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