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2d96" w14:textId="81a2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2013 жылға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аудандақ мәслихатының 2013 жылғы 04 шілдедегі N 21-121 шешімі. Алматы облысының әділет департаментімен 2013 жылы 29 шілдеде N 2416 болып тіркелді. Күші жойылды - Алматы облысы Ескелді аудандық мәслихатының 2014 жылғы 06 мамырдағы № 37-204 шешімімен</w:t>
      </w:r>
    </w:p>
    <w:p>
      <w:pPr>
        <w:spacing w:after="0"/>
        <w:ind w:left="0"/>
        <w:jc w:val="both"/>
      </w:pPr>
      <w:r>
        <w:rPr>
          <w:rFonts w:ascii="Times New Roman"/>
          <w:b w:val="false"/>
          <w:i w:val="false"/>
          <w:color w:val="ff0000"/>
          <w:sz w:val="28"/>
        </w:rPr>
        <w:t>      Ескерту. Күші жойылды - Алматы облысы Ескелді аудандық мәслихатының 06.05.2014 № 37-204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жылдың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15)-тармақшасына</w:t>
      </w:r>
      <w:r>
        <w:rPr>
          <w:rFonts w:ascii="Times New Roman"/>
          <w:b w:val="false"/>
          <w:i w:val="false"/>
          <w:color w:val="000000"/>
          <w:sz w:val="28"/>
        </w:rPr>
        <w:t xml:space="preserve"> және Қазақстан Республикасының 2005 жылдың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Ескелді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Ескелді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2013 жылдың аудандық бюджет қаражаты есебінен бес айлық есептік көрсеткіш көлемінде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мәслихаттың тұрғындарды әлеуметтік қорғау, білім, денсаулық сақтау, спорт, мәдениет саласы және жастар ісі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Р.Абдуллин</w:t>
      </w:r>
    </w:p>
    <w:p>
      <w:pPr>
        <w:spacing w:after="0"/>
        <w:ind w:left="0"/>
        <w:jc w:val="both"/>
      </w:pPr>
      <w:r>
        <w:rPr>
          <w:rFonts w:ascii="Times New Roman"/>
          <w:b w:val="false"/>
          <w:i/>
          <w:color w:val="000000"/>
          <w:sz w:val="28"/>
        </w:rPr>
        <w:t>      Мәслихат хатшысы                           Қ.Тастанбаев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"Ескелді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Есболған Есенбайұлы Тұрсынбаев</w:t>
      </w:r>
      <w:r>
        <w:br/>
      </w:r>
      <w:r>
        <w:rPr>
          <w:rFonts w:ascii="Times New Roman"/>
          <w:b w:val="false"/>
          <w:i w:val="false"/>
          <w:color w:val="000000"/>
          <w:sz w:val="28"/>
        </w:rPr>
        <w:t>
      04 шілде 2013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