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9ff5" w14:textId="ac99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30 мамырдағы № 142 қаулысы. Жамбыл облысының Әділет департаментінде 2013 жылғы 26 маусымда № 1962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 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27 бабындағы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Өрт қаупi жоғары болып тұрған кезеңде (ағымдағы жылдың 1 шілдесінен 20 қыркүйегіне дейін) жеке тұлғалардың мемлекеттiк орман қоры аумағында болуына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әкімдері және «Жамбыл облысы әкімдігінің табиғи ресурстар және табиғат пайдалануды реттеу басқармасы» коммуналдық мемлекеттік мекемесі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 арасында түсіндіру жұмыстарын жүргізуді, соның ішінде бұқаралық ақпарат құралдары арқылы 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орман қоры аумағына кіреберістерді шлагбаумдармен жабдықтауды, тәулік бойы аумақтардың периметрі бойынша қоруды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Кәрім Насбекұлы Көкрекбаевқа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заңды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Қ. Бозымбаев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