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8b71" w14:textId="799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 объектілерінің қорғау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2013 жылғы 18 желтоқсандағы № 20-9 шешімі. Жамбыл облысының Әділет департаментінде 2014 жылғы 22 қаңтарда № 2106 тіркелді. Күші жойылды - Жамбыл облысы мәслихатының 2022 жылғы 16 ақпандағы № 13-6 шешімімен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мәслихатының 16.02.2022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РҚАО-ның ескертпесі.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"Тарихи-мәдени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тарихи – мәдени мұра объектілері болып табылатын Байзақ ауданында орналасқан "Қостөбе", Шу ауданында орналасқан "Ақтөбе", Т.Рысқұлов ауданында орналасқан"Құлан", "Өрнек" қалашықтарының қорғау аймақтарының шекаралары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білім, денсаулық сақтау, әлеуметтік-мәдени даму, қоғамдық және жастар ұйымдарымен байланыс жәнеәйелдер істері мен отбасы - демографиялық саясат мәселелері жөніндегі тұрақты комиссиясына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әкімдігінің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 басқармасы"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С.М. Жұмағұлов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желтоқсан 2013 жыл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әкімдігінің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мәдениет, мұрағаттар және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 басқармасы"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А.Қ. Саденова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желтоқсан 2013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2013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"Қостөбе" қалашығының қорғау аймағы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аймағына тарихи қалыптасқан жағдай және бүгінгі ескерткіштердің тарихи орны және оны жаңғыртуға сақталынатын аймақ жатады.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аймаққа: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цитадель (қалашықтың әкімшілік орталығының құрылысы).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шахристан 1, 2 (қалашықтың негізгі бөлігі).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некрополь 1, 2 (қалашықтың зират бөлігі).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қалашықтың қорғаныс қабырғасының қираған орны (сыртқы қоршау бөлігі) жатқызылады.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–59,5гектар.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2013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"Ақтөбе" қалашығының қорғау аймағы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аймағына тарихи қалыптасқан жағдай және бүгінгі ескерткіштердің тарихи орны және оны жаңғыртуға сақталынатын аймақ жатады.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аймаққа: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цитадель (қалашықтың әкімшілік орталығының құрылысы);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шахристан 1, 2 (қалашықтың негізгі бөлігі);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рабад (қала сыртындағы үйлердің орындары);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төрткүлдер (бекіністі құрылыс орындары);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жайлар;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қамалдың қираған қабырғаларының орындары жатқызылады.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– 569,0 гектар.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2013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"Құлан" қалашығының қорғау аймағы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аймағына тарихи қалыптасқан жағдай және бүгінгі ескерткіштердің тарихи орны және оны жаңғыртуға сақталынатын аймақ жатады.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аймаққа: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цитадель (қалашықтың әкімшілік орталығының құрылысы);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шахристан (қалашықтың негізгі бөлігі);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қамал (қалашықтың ішкі қоршау бөлігі);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қабырғасыз рабат (қала сыртындағы үйлердің орындары) жатады.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– 93.64 гектар.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2013 жылғы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20-9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"Өрнек" қалашығының қорғау аймағы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аймағына тарихи қалыптасқан жағдай және бүгінгі ескерткіштердің тарихи орны және оны жаңғыртуға сақталынатын аймақ жатады.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Қорғалатын аймаққа: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орны;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құрылыстардың қираған орны;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әуіз орындарының қазан шұңқырлары;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құмырашының шеберханасы;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кесененің қираған орындары жатқызылады.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– 82,04 гектар.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