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a7ef" w14:textId="43ea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Қордай аудандық мәслихатының 2012 жылғы 21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2013 жылғы 13 қарашадағы № 23-2 шешімі. Жамбыл облысы Әділет департаментінде 2013 жылғы 19 қарашада № 2046 болып тіркелді. Күші жойылды - Жамбыл облысы Қордай аудандық мәслихатының 2014 жылғы 27 қаңтардағы № 26-4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27.01.2014 № 26-4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31 қазандағы </w:t>
      </w:r>
      <w:r>
        <w:rPr>
          <w:rFonts w:ascii="Times New Roman"/>
          <w:b w:val="false"/>
          <w:i w:val="false"/>
          <w:color w:val="000000"/>
          <w:sz w:val="28"/>
        </w:rPr>
        <w:t>№ 18-3</w:t>
      </w:r>
      <w:r>
        <w:rPr>
          <w:rFonts w:ascii="Times New Roman"/>
          <w:b w:val="false"/>
          <w:i w:val="false"/>
          <w:color w:val="000000"/>
          <w:sz w:val="28"/>
        </w:rPr>
        <w:t xml:space="preserve"> шешіміне (нормативтік құқықтық актілерді мемлекеттік тіркеу Тізілімінде № 2033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Қордай аудандық мәслихатының 2012 жылғы 21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1867 болып тіркелген, 2012 жылдың 29 желтоқсанында № 203-204 «Қордай шамшырағы»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«8 323 502» сандары «8 306 311» сандарымен ауыстырылсын;</w:t>
      </w:r>
      <w:r>
        <w:br/>
      </w:r>
      <w:r>
        <w:rPr>
          <w:rFonts w:ascii="Times New Roman"/>
          <w:b w:val="false"/>
          <w:i w:val="false"/>
          <w:color w:val="000000"/>
          <w:sz w:val="28"/>
        </w:rPr>
        <w:t>
      «6 945 011» сандары «6 927 820»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«8 522 504» сандары «8 505 313»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Е. Есперов                                 Б. Әлімбет</w:t>
      </w:r>
    </w:p>
    <w:bookmarkEnd w:id="0"/>
    <w:bookmarkStart w:name="z8"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13 қарашадағы</w:t>
      </w:r>
      <w:r>
        <w:br/>
      </w:r>
      <w:r>
        <w:rPr>
          <w:rFonts w:ascii="Times New Roman"/>
          <w:b w:val="false"/>
          <w:i w:val="false"/>
          <w:color w:val="000000"/>
          <w:sz w:val="28"/>
        </w:rPr>
        <w:t>
      № 23-2 шешіміне 1 – қосымша</w:t>
      </w:r>
    </w:p>
    <w:bookmarkEnd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 13-3 шешіміне 1 – қосымша </w:t>
      </w:r>
    </w:p>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25"/>
        <w:gridCol w:w="583"/>
        <w:gridCol w:w="9955"/>
        <w:gridCol w:w="204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8 306 311</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1 302 345</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246 022</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246 022</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160 607</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160 607</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830 064</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653 960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15 586</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153 584</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46 697</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21 764</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16 455</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16 455</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27 746</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w:t>
            </w:r>
          </w:p>
        </w:tc>
      </w:tr>
      <w:tr>
        <w:trPr>
          <w:trHeight w:val="9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10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1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6 927 820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6 927 820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6 927 820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08"/>
        <w:gridCol w:w="708"/>
        <w:gridCol w:w="9683"/>
        <w:gridCol w:w="1974"/>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8 505 313</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406 024</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16 145</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4 519</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69 523</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68 031</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265 857</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258 661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33 691</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25 909</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16 289</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6 205 396</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596 784</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304 778</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292 006</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4 231 279</w:t>
            </w:r>
          </w:p>
        </w:tc>
      </w:tr>
      <w:tr>
        <w:trPr>
          <w:trHeight w:val="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4 107 886</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123 393</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18 157</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18 157</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264 545</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13 233</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63 515</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135 925</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1 089 160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1 089 160</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341 706</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307 193</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64 122</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38 361</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26 630</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36 072</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13 723</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34 513</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30 869</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566 428</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242 806</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212 379</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174 959</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174 959</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28 456</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17 878</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8 763</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94 407</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36 299</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58 108</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262 064</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129 779</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125 551</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42 063</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13 828</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50 796</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16 165</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33 730</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149 561</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14 106</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109 447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109 447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291 410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290 186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290 186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105 915</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15 250</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82 886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66 719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760"/>
        <w:gridCol w:w="504"/>
        <w:gridCol w:w="10144"/>
        <w:gridCol w:w="19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Сыныбы             Атауы</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90"/>
        <w:gridCol w:w="690"/>
        <w:gridCol w:w="9897"/>
        <w:gridCol w:w="1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56"/>
        <w:gridCol w:w="519"/>
        <w:gridCol w:w="10113"/>
        <w:gridCol w:w="20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05"/>
        <w:gridCol w:w="584"/>
        <w:gridCol w:w="10161"/>
        <w:gridCol w:w="1832"/>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Сыныбы              Атауы</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90"/>
        <w:gridCol w:w="690"/>
        <w:gridCol w:w="9959"/>
        <w:gridCol w:w="18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199 155</w:t>
            </w:r>
          </w:p>
        </w:tc>
      </w:tr>
    </w:tbl>
    <w:bookmarkStart w:name="z9"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13 қарашадағы</w:t>
      </w:r>
      <w:r>
        <w:br/>
      </w:r>
      <w:r>
        <w:rPr>
          <w:rFonts w:ascii="Times New Roman"/>
          <w:b w:val="false"/>
          <w:i w:val="false"/>
          <w:color w:val="000000"/>
          <w:sz w:val="28"/>
        </w:rPr>
        <w:t xml:space="preserve">
      № 23-2 шешіміне 2-қосымша </w:t>
      </w:r>
    </w:p>
    <w:bookmarkEnd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13-3 шешіміне 5 - қосымша</w:t>
      </w:r>
    </w:p>
    <w:p>
      <w:pPr>
        <w:spacing w:after="0"/>
        <w:ind w:left="0"/>
        <w:jc w:val="left"/>
      </w:pPr>
      <w:r>
        <w:rPr>
          <w:rFonts w:ascii="Times New Roman"/>
          <w:b/>
          <w:i w:val="false"/>
          <w:color w:val="000000"/>
        </w:rPr>
        <w:t xml:space="preserve"> 2013-2015 жылдарға арналған аудандық бюджеттен ауылдық округтерге бағдарламалар бойынша бөлінген қаражат көлемдерінің тізбесі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0"/>
        <w:gridCol w:w="1387"/>
        <w:gridCol w:w="1148"/>
        <w:gridCol w:w="1082"/>
        <w:gridCol w:w="1017"/>
        <w:gridCol w:w="1126"/>
        <w:gridCol w:w="1235"/>
        <w:gridCol w:w="1695"/>
      </w:tblGrid>
      <w:tr>
        <w:trPr>
          <w:trHeight w:val="75" w:hRule="atLeast"/>
        </w:trPr>
        <w:tc>
          <w:tcPr>
            <w:tcW w:w="5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«Ақпараттық жүйелер құру»</w:t>
            </w:r>
          </w:p>
        </w:tc>
      </w:tr>
      <w:tr>
        <w:trPr>
          <w:trHeight w:val="75"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r>
      <w:tr>
        <w:trPr>
          <w:trHeight w:val="45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3"/>
        <w:gridCol w:w="1224"/>
        <w:gridCol w:w="1138"/>
        <w:gridCol w:w="1138"/>
        <w:gridCol w:w="1246"/>
        <w:gridCol w:w="1225"/>
        <w:gridCol w:w="1226"/>
      </w:tblGrid>
      <w:tr>
        <w:trPr>
          <w:trHeight w:val="75" w:hRule="atLeast"/>
        </w:trPr>
        <w:tc>
          <w:tcPr>
            <w:tcW w:w="6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9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35"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9"/>
        <w:gridCol w:w="1051"/>
        <w:gridCol w:w="1160"/>
        <w:gridCol w:w="1008"/>
        <w:gridCol w:w="1074"/>
        <w:gridCol w:w="1203"/>
        <w:gridCol w:w="1075"/>
      </w:tblGrid>
      <w:tr>
        <w:trPr>
          <w:trHeight w:val="75" w:hRule="atLeast"/>
        </w:trPr>
        <w:tc>
          <w:tcPr>
            <w:tcW w:w="7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9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35"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 w:hRule="atLeast"/>
        </w:trPr>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9"/>
        <w:gridCol w:w="1101"/>
        <w:gridCol w:w="948"/>
        <w:gridCol w:w="1079"/>
        <w:gridCol w:w="1362"/>
        <w:gridCol w:w="971"/>
        <w:gridCol w:w="950"/>
      </w:tblGrid>
      <w:tr>
        <w:trPr>
          <w:trHeight w:val="30" w:hRule="atLeast"/>
        </w:trPr>
        <w:tc>
          <w:tcPr>
            <w:tcW w:w="7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9"/>
        <w:gridCol w:w="3904"/>
        <w:gridCol w:w="1034"/>
        <w:gridCol w:w="1183"/>
        <w:gridCol w:w="1120"/>
      </w:tblGrid>
      <w:tr>
        <w:trPr>
          <w:trHeight w:val="30" w:hRule="atLeast"/>
        </w:trPr>
        <w:tc>
          <w:tcPr>
            <w:tcW w:w="6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