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04fc" w14:textId="fa30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25 желтоқсандағы № 25-3 шешімі. Жамбыл облысы Әділет департаментінде 2013 жылғы 28 желтоқсанда № 2095 болып тіркелді. Күші жойылды - Жамбыл облысы Қордай аудандық мәслихатының 2015 жылғы 31 наурыздағы № 39-14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аудандық мәслихатының 31.03.2015 </w:t>
      </w:r>
      <w:r>
        <w:rPr>
          <w:rFonts w:ascii="Times New Roman"/>
          <w:b w:val="false"/>
          <w:i w:val="false"/>
          <w:color w:val="ff0000"/>
          <w:sz w:val="28"/>
        </w:rPr>
        <w:t>№ 39-14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 2077 болып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 – 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10 342 865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1 473 654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107 097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39 518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8 722 596 мың теңге;</w:t>
      </w:r>
      <w:r>
        <w:br/>
      </w:r>
      <w:r>
        <w:rPr>
          <w:rFonts w:ascii="Times New Roman"/>
          <w:b w:val="false"/>
          <w:i w:val="false"/>
          <w:color w:val="000000"/>
          <w:sz w:val="28"/>
        </w:rPr>
        <w:t xml:space="preserve">
      2) </w:t>
      </w:r>
      <w:r>
        <w:rPr>
          <w:rFonts w:ascii="Times New Roman"/>
          <w:b w:val="false"/>
          <w:i w:val="false"/>
          <w:color w:val="000000"/>
          <w:sz w:val="28"/>
        </w:rPr>
        <w:t>шығындар – 10 406 174 мың теңге;</w:t>
      </w:r>
      <w:r>
        <w:br/>
      </w:r>
      <w:r>
        <w:rPr>
          <w:rFonts w:ascii="Times New Roman"/>
          <w:b w:val="false"/>
          <w:i w:val="false"/>
          <w:color w:val="000000"/>
          <w:sz w:val="28"/>
        </w:rPr>
        <w:t xml:space="preserve">
      3) </w:t>
      </w:r>
      <w:r>
        <w:rPr>
          <w:rFonts w:ascii="Times New Roman"/>
          <w:b w:val="false"/>
          <w:i w:val="false"/>
          <w:color w:val="000000"/>
          <w:sz w:val="28"/>
        </w:rPr>
        <w:t xml:space="preserve">таза бюджеттік кредиттеу – 48 643 мың теңге, 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55 560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6 916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-48 643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48 644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55 560 мың теңге;</w:t>
      </w:r>
      <w:r>
        <w:br/>
      </w:r>
      <w:r>
        <w:rPr>
          <w:rFonts w:ascii="Times New Roman"/>
          <w:b w:val="false"/>
          <w:i w:val="false"/>
          <w:color w:val="000000"/>
          <w:sz w:val="28"/>
        </w:rPr>
        <w:t>
      </w:t>
      </w:r>
      <w:r>
        <w:rPr>
          <w:rFonts w:ascii="Times New Roman"/>
          <w:b w:val="false"/>
          <w:i w:val="false"/>
          <w:color w:val="000000"/>
          <w:sz w:val="28"/>
        </w:rPr>
        <w:t>қарыздарды өтеу – 6 916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63 309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Қордай аудандық мәслихатының 22.04.2014 </w:t>
      </w:r>
      <w:r>
        <w:rPr>
          <w:rFonts w:ascii="Times New Roman"/>
          <w:b w:val="false"/>
          <w:i w:val="false"/>
          <w:color w:val="ff0000"/>
          <w:sz w:val="28"/>
        </w:rPr>
        <w:t>№ 29-2</w:t>
      </w:r>
      <w:r>
        <w:rPr>
          <w:rFonts w:ascii="Times New Roman"/>
          <w:b w:val="false"/>
          <w:i w:val="false"/>
          <w:color w:val="ff0000"/>
          <w:sz w:val="28"/>
        </w:rPr>
        <w:t xml:space="preserve">; 25.06.2014 </w:t>
      </w:r>
      <w:r>
        <w:rPr>
          <w:rFonts w:ascii="Times New Roman"/>
          <w:b w:val="false"/>
          <w:i w:val="false"/>
          <w:color w:val="ff0000"/>
          <w:sz w:val="28"/>
        </w:rPr>
        <w:t>№ 32-2</w:t>
      </w:r>
      <w:r>
        <w:rPr>
          <w:rFonts w:ascii="Times New Roman"/>
          <w:b w:val="false"/>
          <w:i w:val="false"/>
          <w:color w:val="ff0000"/>
          <w:sz w:val="28"/>
        </w:rPr>
        <w:t xml:space="preserve">; 05.09.2014 </w:t>
      </w:r>
      <w:r>
        <w:rPr>
          <w:rFonts w:ascii="Times New Roman"/>
          <w:b w:val="false"/>
          <w:i w:val="false"/>
          <w:color w:val="ff0000"/>
          <w:sz w:val="28"/>
        </w:rPr>
        <w:t>№ 34-2</w:t>
      </w:r>
      <w:r>
        <w:rPr>
          <w:rFonts w:ascii="Times New Roman"/>
          <w:b w:val="false"/>
          <w:i w:val="false"/>
          <w:color w:val="ff0000"/>
          <w:sz w:val="28"/>
        </w:rPr>
        <w:t xml:space="preserve">; 04.12.2014 </w:t>
      </w:r>
      <w:r>
        <w:rPr>
          <w:rFonts w:ascii="Times New Roman"/>
          <w:b w:val="false"/>
          <w:i w:val="false"/>
          <w:color w:val="ff0000"/>
          <w:sz w:val="28"/>
        </w:rPr>
        <w:t>№ 36-2</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2014 жылға арналған бюджеттің атқарылуы процессінде секвестрлеуге жатпайтын аудандық бюджет бағдарламаларының тізбесі</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2014–2016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r>
        <w:br/>
      </w:r>
      <w:r>
        <w:rPr>
          <w:rFonts w:ascii="Times New Roman"/>
          <w:b w:val="false"/>
          <w:i w:val="false"/>
          <w:color w:val="000000"/>
          <w:sz w:val="28"/>
        </w:rPr>
        <w:t xml:space="preserve">
      4. </w:t>
      </w:r>
      <w:r>
        <w:rPr>
          <w:rFonts w:ascii="Times New Roman"/>
          <w:b w:val="false"/>
          <w:i w:val="false"/>
          <w:color w:val="000000"/>
          <w:sz w:val="28"/>
        </w:rPr>
        <w:t>2014 жылғы облыстық бюджеттен аудандық бюджетке берілетін субвенция мөлшері - 5 550 959 мың теңге сомасында белгіленсін.</w:t>
      </w:r>
      <w:r>
        <w:br/>
      </w:r>
      <w:r>
        <w:rPr>
          <w:rFonts w:ascii="Times New Roman"/>
          <w:b w:val="false"/>
          <w:i w:val="false"/>
          <w:color w:val="000000"/>
          <w:sz w:val="28"/>
        </w:rPr>
        <w:t xml:space="preserve">
      5. </w:t>
      </w:r>
      <w:r>
        <w:rPr>
          <w:rFonts w:ascii="Times New Roman"/>
          <w:b w:val="false"/>
          <w:i w:val="false"/>
          <w:color w:val="000000"/>
          <w:sz w:val="28"/>
        </w:rPr>
        <w:t xml:space="preserve">2014 – 2016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6. </w:t>
      </w:r>
      <w:r>
        <w:rPr>
          <w:rFonts w:ascii="Times New Roman"/>
          <w:b w:val="false"/>
          <w:i w:val="false"/>
          <w:color w:val="000000"/>
          <w:sz w:val="28"/>
        </w:rPr>
        <w:t>2014 жылға аудандық жергілікті атқарушы органның резерві - 8 128 мың теңге сомасында бекітілсін.</w:t>
      </w:r>
      <w:r>
        <w:br/>
      </w:r>
      <w:r>
        <w:rPr>
          <w:rFonts w:ascii="Times New Roman"/>
          <w:b w:val="false"/>
          <w:i w:val="false"/>
          <w:color w:val="000000"/>
          <w:sz w:val="28"/>
        </w:rPr>
        <w:t xml:space="preserve">
      7. </w:t>
      </w:r>
      <w:r>
        <w:rPr>
          <w:rFonts w:ascii="Times New Roman"/>
          <w:b w:val="false"/>
          <w:i w:val="false"/>
          <w:color w:val="000000"/>
          <w:sz w:val="28"/>
        </w:rPr>
        <w:t>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1–қосымша</w:t>
            </w:r>
          </w:p>
        </w:tc>
      </w:tr>
    </w:tbl>
    <w:bookmarkStart w:name="z379"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Қордай аудандық мәслихатының 04.12.2014 </w:t>
      </w:r>
      <w:r>
        <w:rPr>
          <w:rFonts w:ascii="Times New Roman"/>
          <w:b w:val="false"/>
          <w:i w:val="false"/>
          <w:color w:val="ff0000"/>
          <w:sz w:val="28"/>
        </w:rPr>
        <w:t>№ 36-2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6"/>
        <w:gridCol w:w="667"/>
        <w:gridCol w:w="6825"/>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10342865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1473654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942079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20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7624218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4747815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w:t>
            </w:r>
            <w:r>
              <w:rPr>
                <w:rFonts w:ascii="Times New Roman"/>
                <w:b w:val="false"/>
                <w:i/>
                <w:color w:val="000000"/>
                <w:sz w:val="20"/>
              </w:rPr>
              <w:t>уi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2–қосымша</w:t>
            </w:r>
          </w:p>
        </w:tc>
      </w:tr>
    </w:tbl>
    <w:bookmarkStart w:name="z585" w:id="8"/>
    <w:p>
      <w:pPr>
        <w:spacing w:after="0"/>
        <w:ind w:left="0"/>
        <w:jc w:val="left"/>
      </w:pPr>
      <w:r>
        <w:rPr>
          <w:rFonts w:ascii="Times New Roman"/>
          <w:b/>
          <w:i w:val="false"/>
          <w:color w:val="000000"/>
        </w:rPr>
        <w:t xml:space="preserve"> 2015 жылға арналған аудандық бюджет</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8 062 133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1 570 081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966 296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754 108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46 301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6 399 092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6 399 092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6 399 092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8 062 133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5 995 174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4 693 769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4 499 664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r>
              <w:rPr>
                <w:rFonts w:ascii="Times New Roman"/>
                <w:b w:val="false"/>
                <w:i w:val="false"/>
                <w:color w:val="000000"/>
                <w:sz w:val="20"/>
              </w:rPr>
              <w:t>Сыныбы</w:t>
            </w:r>
            <w:r>
              <w:br/>
            </w:r>
            <w:r>
              <w:rPr>
                <w:rFonts w:ascii="Times New Roman"/>
                <w:b w:val="false"/>
                <w:i w:val="false"/>
                <w:color w:val="000000"/>
                <w:sz w:val="20"/>
              </w:rPr>
              <w:t>
Атауы</w:t>
            </w:r>
            <w:r>
              <w:br/>
            </w:r>
            <w:r>
              <w:rPr>
                <w:rFonts w:ascii="Times New Roman"/>
                <w:b w:val="false"/>
                <w:i w:val="false"/>
                <w:color w:val="000000"/>
                <w:sz w:val="20"/>
              </w:rPr>
              <w:t>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036"/>
        <w:gridCol w:w="1027"/>
        <w:gridCol w:w="6571"/>
        <w:gridCol w:w="2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3080"/>
        <w:gridCol w:w="1799"/>
        <w:gridCol w:w="2656"/>
        <w:gridCol w:w="29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172"/>
        <w:gridCol w:w="2173"/>
        <w:gridCol w:w="3030"/>
        <w:gridCol w:w="3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3–қосымша</w:t>
            </w:r>
          </w:p>
        </w:tc>
      </w:tr>
    </w:tbl>
    <w:bookmarkStart w:name="z851" w:id="15"/>
    <w:p>
      <w:pPr>
        <w:spacing w:after="0"/>
        <w:ind w:left="0"/>
        <w:jc w:val="left"/>
      </w:pPr>
      <w:r>
        <w:rPr>
          <w:rFonts w:ascii="Times New Roman"/>
          <w:b/>
          <w:i w:val="false"/>
          <w:color w:val="000000"/>
        </w:rPr>
        <w:t xml:space="preserve"> 2016 жылға арналған аудандық бюджет</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8 213 226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1 700 235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776 981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6 413 525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6 413 525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6 413 525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8 213 226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5 432 321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4 418 462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4 223 220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1 141 499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rPr>
                <w:rFonts w:ascii="Times New Roman"/>
                <w:b w:val="false"/>
                <w:i w:val="false"/>
                <w:color w:val="000000"/>
                <w:sz w:val="20"/>
              </w:rPr>
              <w:t>Сыныбы</w:t>
            </w:r>
            <w:r>
              <w:br/>
            </w:r>
            <w:r>
              <w:rPr>
                <w:rFonts w:ascii="Times New Roman"/>
                <w:b w:val="false"/>
                <w:i w:val="false"/>
                <w:color w:val="000000"/>
                <w:sz w:val="20"/>
              </w:rPr>
              <w:t>
Атауы</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028"/>
        <w:gridCol w:w="1028"/>
        <w:gridCol w:w="6575"/>
        <w:gridCol w:w="26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3080"/>
        <w:gridCol w:w="1799"/>
        <w:gridCol w:w="2656"/>
        <w:gridCol w:w="29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172"/>
        <w:gridCol w:w="2173"/>
        <w:gridCol w:w="3030"/>
        <w:gridCol w:w="3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25-3 шешіміне 4-қосымша</w:t>
            </w:r>
          </w:p>
        </w:tc>
      </w:tr>
    </w:tbl>
    <w:bookmarkStart w:name="z1117" w:id="22"/>
    <w:p>
      <w:pPr>
        <w:spacing w:after="0"/>
        <w:ind w:left="0"/>
        <w:jc w:val="left"/>
      </w:pPr>
      <w:r>
        <w:rPr>
          <w:rFonts w:ascii="Times New Roman"/>
          <w:b/>
          <w:i w:val="false"/>
          <w:color w:val="000000"/>
        </w:rPr>
        <w:t xml:space="preserve"> 2014 жылға арналған бюджеттің атқару процессінде секвестрлеуге жатпайтын аудандық бюджеттік бағдарламалардың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25- 3 шешіміне 5-қосымша</w:t>
            </w:r>
          </w:p>
        </w:tc>
      </w:tr>
    </w:tbl>
    <w:bookmarkStart w:name="z1122" w:id="23"/>
    <w:p>
      <w:pPr>
        <w:spacing w:after="0"/>
        <w:ind w:left="0"/>
        <w:jc w:val="left"/>
      </w:pPr>
      <w:r>
        <w:rPr>
          <w:rFonts w:ascii="Times New Roman"/>
          <w:b/>
          <w:i w:val="false"/>
          <w:color w:val="000000"/>
        </w:rPr>
        <w:t xml:space="preserve"> 2014-2016 жылдарға арналған аудандық бюджеттен ауылдық округтерге бағдарламалар бойынша бөлінген қаражат көлемдерінің тізбесі</w:t>
      </w:r>
    </w:p>
    <w:bookmarkEnd w:id="2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Қордай аудандық мәслихатының 04.12.2014 </w:t>
      </w:r>
      <w:r>
        <w:rPr>
          <w:rFonts w:ascii="Times New Roman"/>
          <w:b w:val="false"/>
          <w:i w:val="false"/>
          <w:color w:val="ff0000"/>
          <w:sz w:val="28"/>
        </w:rPr>
        <w:t>№ 36-2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817"/>
        <w:gridCol w:w="406"/>
        <w:gridCol w:w="410"/>
        <w:gridCol w:w="817"/>
        <w:gridCol w:w="332"/>
        <w:gridCol w:w="963"/>
        <w:gridCol w:w="531"/>
        <w:gridCol w:w="958"/>
        <w:gridCol w:w="598"/>
        <w:gridCol w:w="73"/>
        <w:gridCol w:w="744"/>
        <w:gridCol w:w="815"/>
        <w:gridCol w:w="443"/>
        <w:gridCol w:w="662"/>
        <w:gridCol w:w="3"/>
        <w:gridCol w:w="815"/>
        <w:gridCol w:w="816"/>
        <w:gridCol w:w="2"/>
        <w:gridCol w:w="82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"Ақпараттық жүйелер құру"</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 ауылдық округі әкімінің аппараты" </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ауылдық округі әкімінің аппараты" коммуналдық мемлекеттік мекемесі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"Бетқайнар ауылдық округі әкімінің аппараты" коммуналдық мемлекеттік мекемесі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"Сарыбұлақ ауылдық округі әкімінің аппараты" коммуналдық мемлекеттік мекемесі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1001"/>
        <w:gridCol w:w="1001"/>
        <w:gridCol w:w="1001"/>
        <w:gridCol w:w="1457"/>
        <w:gridCol w:w="1457"/>
        <w:gridCol w:w="1457"/>
        <w:gridCol w:w="1002"/>
        <w:gridCol w:w="1002"/>
        <w:gridCol w:w="1003"/>
      </w:tblGrid>
      <w:tr>
        <w:trPr>
          <w:trHeight w:val="3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ауылдық округі әкімінің аппараты" </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w:t>
            </w:r>
            <w:r>
              <w:br/>
            </w:r>
            <w:r>
              <w:rPr>
                <w:rFonts w:ascii="Times New Roman"/>
                <w:b w:val="false"/>
                <w:i w:val="false"/>
                <w:color w:val="000000"/>
                <w:sz w:val="20"/>
              </w:rPr>
              <w:t>
</w:t>
            </w:r>
            <w:r>
              <w:rPr>
                <w:rFonts w:ascii="Times New Roman"/>
                <w:b w:val="false"/>
                <w:i w:val="false"/>
                <w:color w:val="000000"/>
                <w:sz w:val="20"/>
              </w:rPr>
              <w:t>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4049</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