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9fde" w14:textId="7829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2013 жылғы 4 сәуірдегі № 12-6 шешімі. Жамбыл облысы Әділет департаментінде 2013 жылғы 26 сәуірде № 1929 болып тіркелді. Күші жойылды - Жамбыл облысы Меркі аудандық мәслихатының 2013 жылғы 26 желтоқсандағы № 24-5 шешімімен</w:t>
      </w:r>
    </w:p>
    <w:p>
      <w:pPr>
        <w:spacing w:after="0"/>
        <w:ind w:left="0"/>
        <w:jc w:val="both"/>
      </w:pPr>
      <w:r>
        <w:rPr>
          <w:rFonts w:ascii="Times New Roman"/>
          <w:b w:val="false"/>
          <w:i w:val="false"/>
          <w:color w:val="ff0000"/>
          <w:sz w:val="28"/>
        </w:rPr>
        <w:t>      Ескерту. Күші жойылды - Жамбыл облысы Меркі аудандық мәслихатының 26.12.2013 № 24-5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Тақырыпқа өзгерістер енгізілді - Меркі аудандық мәслихатының 30.10.2013 </w:t>
      </w:r>
      <w:r>
        <w:rPr>
          <w:rFonts w:ascii="Times New Roman"/>
          <w:b w:val="false"/>
          <w:i w:val="false"/>
          <w:color w:val="ff0000"/>
          <w:sz w:val="28"/>
        </w:rPr>
        <w:t>№ 20-4</w:t>
      </w:r>
      <w:r>
        <w:rPr>
          <w:rFonts w:ascii="Times New Roman"/>
          <w:b w:val="false"/>
          <w:i w:val="false"/>
          <w:color w:val="ff0000"/>
          <w:sz w:val="28"/>
        </w:rPr>
        <w:t xml:space="preserve"> (жарияланғаннан кейін он күн өткеннен соң қолданысқа енгізіледі) шешімімен.</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xml:space="preserve">
      «табысы аз отбасыларына (азаматтарға)» деген сөздер тиісінше  «аз қамтылған отбасыларға (азаматтарға)» деген сөздермен ауыстырылды - Меркі аудандық мәслихатының 30.10.2013 </w:t>
      </w:r>
      <w:r>
        <w:rPr>
          <w:rFonts w:ascii="Times New Roman"/>
          <w:b w:val="false"/>
          <w:i w:val="false"/>
          <w:color w:val="ff0000"/>
          <w:sz w:val="28"/>
        </w:rPr>
        <w:t>№ 20-4</w:t>
      </w:r>
      <w:r>
        <w:rPr>
          <w:rFonts w:ascii="Times New Roman"/>
          <w:b w:val="false"/>
          <w:i w:val="false"/>
          <w:color w:val="ff0000"/>
          <w:sz w:val="28"/>
        </w:rPr>
        <w:t xml:space="preserve"> (жарияланғаннан кейін он күн өткеннен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Қоса берiлiп отырған Меркі ауданы бойынша аз қамтылған отбасыларға (азаматтарға) тұрғын үй көмегiн көрсету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шешiмнiң орындалуын бақылау аудандық мәслихаттың халықтың аз қамтамасыз етілген бөлігін, мүгедектерді, аналар мен балаларды әлеуметтік қорғау, табиғатты қорғау, халықты ауыз сумен қамтамасыз ету жөніндегі тұрақты комиссиясының төрағасы Рашид Аблешұлы Нұралбековқа жүктелсін.</w:t>
      </w:r>
      <w:r>
        <w:br/>
      </w:r>
      <w:r>
        <w:rPr>
          <w:rFonts w:ascii="Times New Roman"/>
          <w:b w:val="false"/>
          <w:i w:val="false"/>
          <w:color w:val="000000"/>
          <w:sz w:val="28"/>
        </w:rPr>
        <w:t>
</w:t>
      </w: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Ғ. Қажығалиева                             І. Ахметжанов</w:t>
      </w:r>
    </w:p>
    <w:bookmarkEnd w:id="0"/>
    <w:bookmarkStart w:name="z5"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2013 жылғы 4 сәуірдегі</w:t>
      </w:r>
      <w:r>
        <w:br/>
      </w:r>
      <w:r>
        <w:rPr>
          <w:rFonts w:ascii="Times New Roman"/>
          <w:b w:val="false"/>
          <w:i w:val="false"/>
          <w:color w:val="000000"/>
          <w:sz w:val="28"/>
        </w:rPr>
        <w:t>
№ 12-6 шешiмiмен бекiтiлген</w:t>
      </w:r>
    </w:p>
    <w:bookmarkEnd w:id="1"/>
    <w:bookmarkStart w:name="z6" w:id="2"/>
    <w:p>
      <w:pPr>
        <w:spacing w:after="0"/>
        <w:ind w:left="0"/>
        <w:jc w:val="left"/>
      </w:pPr>
      <w:r>
        <w:rPr>
          <w:rFonts w:ascii="Times New Roman"/>
          <w:b/>
          <w:i w:val="false"/>
          <w:color w:val="000000"/>
        </w:rPr>
        <w:t xml:space="preserve"> 
Меркі ауданы бойынша аз қамтылған отбасыларға (азаматтарға)</w:t>
      </w:r>
      <w:r>
        <w:br/>
      </w:r>
      <w:r>
        <w:rPr>
          <w:rFonts w:ascii="Times New Roman"/>
          <w:b/>
          <w:i w:val="false"/>
          <w:color w:val="000000"/>
        </w:rPr>
        <w:t>
тұрғын үй көмегiн көрсету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xml:space="preserve">
      1. Осы Меркі ауданы бойынша аз қамтылған отбасыларға (азаматтарға) тұрғын үй көмегiн көрсету Қағидалары (әрi қарай - Қағида)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келесi негiзгi ұғымдар пайдаланылады:</w:t>
      </w:r>
      <w:r>
        <w:br/>
      </w:r>
      <w:r>
        <w:rPr>
          <w:rFonts w:ascii="Times New Roman"/>
          <w:b w:val="false"/>
          <w:i w:val="false"/>
          <w:color w:val="000000"/>
          <w:sz w:val="28"/>
        </w:rPr>
        <w:t>
      коммуналдық қызметтер – тұрғын үйде (тұрғын ғимаратта) көрсетiлетiн және сумен жабдықтауды, кәрiздi, электрмен жабдықтауды, жылумен жабдықтауды, газбен жабдықтауды, қоқысты әкету қызметiн көрсетудi қамтитын қызметтер;</w:t>
      </w:r>
      <w:r>
        <w:br/>
      </w:r>
      <w:r>
        <w:rPr>
          <w:rFonts w:ascii="Times New Roman"/>
          <w:b w:val="false"/>
          <w:i w:val="false"/>
          <w:color w:val="000000"/>
          <w:sz w:val="28"/>
        </w:rPr>
        <w:t>
      қызмет көрсетушi – коммуналдық қызметтердi көрсетумен айналысатын заңды немесе жеке тұлға;</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тұлға;</w:t>
      </w:r>
      <w:r>
        <w:br/>
      </w:r>
      <w:r>
        <w:rPr>
          <w:rFonts w:ascii="Times New Roman"/>
          <w:b w:val="false"/>
          <w:i w:val="false"/>
          <w:color w:val="000000"/>
          <w:sz w:val="28"/>
        </w:rPr>
        <w:t>
      уәкiлеттi орган – «Меркі ауданы әкiмдiгiнiң жұмыспен қамту және әлеуметтiк бағдарламалар бөлiмi» коммуналдық мемлекеттiк мекемесi.</w:t>
      </w:r>
    </w:p>
    <w:bookmarkEnd w:id="4"/>
    <w:bookmarkStart w:name="z10" w:id="5"/>
    <w:p>
      <w:pPr>
        <w:spacing w:after="0"/>
        <w:ind w:left="0"/>
        <w:jc w:val="both"/>
      </w:pPr>
      <w:r>
        <w:rPr>
          <w:rFonts w:ascii="Times New Roman"/>
          <w:b w:val="false"/>
          <w:i w:val="false"/>
          <w:color w:val="ff0000"/>
          <w:sz w:val="28"/>
        </w:rPr>
        <w:t xml:space="preserve">      Ескерту. 2-тармақ "газбен жабдықтауды" сөздермен толықтырылды -  Меркі аудандық мәслихатының 30.10.2013 </w:t>
      </w:r>
      <w:r>
        <w:rPr>
          <w:rFonts w:ascii="Times New Roman"/>
          <w:b w:val="false"/>
          <w:i w:val="false"/>
          <w:color w:val="000000"/>
          <w:sz w:val="28"/>
        </w:rPr>
        <w:t>№ 20-4</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 көмегi жергiлiктi бюджет қаражаты есебiнен Меркі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w:t>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4. Меркі ауданында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көрсетiледі.</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Отбасының шектi ұйғарынды шығындардың үлесi отбасының жиынтық табысының 7 пайыз мөлшерiнде белгiленедi.</w:t>
      </w:r>
      <w:r>
        <w:br/>
      </w:r>
      <w:r>
        <w:rPr>
          <w:rFonts w:ascii="Times New Roman"/>
          <w:b w:val="false"/>
          <w:i w:val="false"/>
          <w:color w:val="000000"/>
          <w:sz w:val="28"/>
        </w:rPr>
        <w:t>
</w:t>
      </w:r>
      <w:r>
        <w:rPr>
          <w:rFonts w:ascii="Times New Roman"/>
          <w:b w:val="false"/>
          <w:i w:val="false"/>
          <w:color w:val="000000"/>
          <w:sz w:val="28"/>
        </w:rPr>
        <w:t>
      5. Тұрғын үй көмегін көрсетуге өтініш қабылдау ағымдағы тоқсанның ішінде жүргізіледі және тоқсанға толығымен тағайындалады.</w:t>
      </w:r>
      <w:r>
        <w:br/>
      </w:r>
      <w:r>
        <w:rPr>
          <w:rFonts w:ascii="Times New Roman"/>
          <w:b w:val="false"/>
          <w:i w:val="false"/>
          <w:color w:val="000000"/>
          <w:sz w:val="28"/>
        </w:rPr>
        <w:t>
</w:t>
      </w:r>
      <w:r>
        <w:rPr>
          <w:rFonts w:ascii="Times New Roman"/>
          <w:b w:val="false"/>
          <w:i w:val="false"/>
          <w:color w:val="000000"/>
          <w:sz w:val="28"/>
        </w:rPr>
        <w:t>
      6.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5"/>
    <w:bookmarkStart w:name="z18" w:id="6"/>
    <w:p>
      <w:pPr>
        <w:spacing w:after="0"/>
        <w:ind w:left="0"/>
        <w:jc w:val="left"/>
      </w:pPr>
      <w:r>
        <w:rPr>
          <w:rFonts w:ascii="Times New Roman"/>
          <w:b/>
          <w:i w:val="false"/>
          <w:color w:val="000000"/>
        </w:rPr>
        <w:t xml:space="preserve"> 
2. Тұрғын үй көмегiн көрсетудiң тәртiбi мен мөлшерi</w:t>
      </w:r>
    </w:p>
    <w:bookmarkEnd w:id="6"/>
    <w:bookmarkStart w:name="z19" w:id="7"/>
    <w:p>
      <w:pPr>
        <w:spacing w:after="0"/>
        <w:ind w:left="0"/>
        <w:jc w:val="both"/>
      </w:pPr>
      <w:r>
        <w:rPr>
          <w:rFonts w:ascii="Times New Roman"/>
          <w:b w:val="false"/>
          <w:i w:val="false"/>
          <w:color w:val="000000"/>
          <w:sz w:val="28"/>
        </w:rPr>
        <w:t>
      7. Тұрғын үй көмегiн тағайындау үшiн азамат (отбасы)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8. Тұрғын үй көмегiнiң мөлшерi тұрғын үйдi (тұрғын ғимаратты) күтiп-ұстауға арналған шығыстар төлемiн, коммуналдық қызметтердi және телекоммуникацияның желiсiне қосылған телефонға абоненттiк ақының өсуi бөлiгiнде байланыс қызметтерiн тұтыну ақысын, жергiлiктi атқарушы орган жеке тұрғын үй қорынан жалға алған тұрғын жайды пайдаланғаны үшiн жалға алу ақысын және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кеткен нақты шығындардың сомасынан аса алмайды.</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көмегiнiң заңсыз алынған сомалары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w:t>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w:t>
      </w:r>
      <w:r>
        <w:rPr>
          <w:rFonts w:ascii="Times New Roman"/>
          <w:b w:val="false"/>
          <w:i w:val="false"/>
          <w:color w:val="202020"/>
          <w:sz w:val="28"/>
        </w:rPr>
        <w:t xml:space="preserve"> нақты алып жатқан алаңынан артық емес;</w:t>
      </w:r>
      <w:r>
        <w:br/>
      </w:r>
      <w:r>
        <w:rPr>
          <w:rFonts w:ascii="Times New Roman"/>
          <w:b w:val="false"/>
          <w:i w:val="false"/>
          <w:color w:val="000000"/>
          <w:sz w:val="28"/>
        </w:rPr>
        <w:t>
      екi және одан да көп адамды отбасына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электр қуатын тұтыну нормалары ( айына):</w:t>
      </w:r>
      <w:r>
        <w:br/>
      </w:r>
      <w:r>
        <w:rPr>
          <w:rFonts w:ascii="Times New Roman"/>
          <w:b w:val="false"/>
          <w:i w:val="false"/>
          <w:color w:val="000000"/>
          <w:sz w:val="28"/>
        </w:rPr>
        <w:t>
      бiрден екi адамға дейiнгi отбасына – отбасының әрбiр мүшесiне 80 киловатт;</w:t>
      </w:r>
      <w:r>
        <w:br/>
      </w:r>
      <w:r>
        <w:rPr>
          <w:rFonts w:ascii="Times New Roman"/>
          <w:b w:val="false"/>
          <w:i w:val="false"/>
          <w:color w:val="000000"/>
          <w:sz w:val="28"/>
        </w:rPr>
        <w:t>
      үш және одан да көп мүшелi отбасына – 200 киловатт.</w:t>
      </w:r>
      <w:r>
        <w:br/>
      </w: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7"/>
    <w:bookmarkStart w:name="z26" w:id="8"/>
    <w:p>
      <w:pPr>
        <w:spacing w:after="0"/>
        <w:ind w:left="0"/>
        <w:jc w:val="left"/>
      </w:pPr>
      <w:r>
        <w:rPr>
          <w:rFonts w:ascii="Times New Roman"/>
          <w:b/>
          <w:i w:val="false"/>
          <w:color w:val="000000"/>
        </w:rPr>
        <w:t xml:space="preserve"> 
3. Тұрғын үй көмегiн төлеу тәртiбi</w:t>
      </w:r>
    </w:p>
    <w:bookmarkEnd w:id="8"/>
    <w:bookmarkStart w:name="z27" w:id="9"/>
    <w:p>
      <w:pPr>
        <w:spacing w:after="0"/>
        <w:ind w:left="0"/>
        <w:jc w:val="both"/>
      </w:pPr>
      <w:r>
        <w:rPr>
          <w:rFonts w:ascii="Times New Roman"/>
          <w:b w:val="false"/>
          <w:i w:val="false"/>
          <w:color w:val="000000"/>
          <w:sz w:val="28"/>
        </w:rPr>
        <w:t>
      12. Тұрғын үйдi (тұрғын ғимаратты) күтiп-ұстауға арналған шығыстар төлемiн, коммуналдық қызметтердi және телекоммуникацияның желiсiне қосылған телефонға абоненттiк ақының өсуi бөлiгiнде байланыс қызметтерiн тұтыну ақысын, жергiлiктi атқарушы орган жеке тұрғын үй қорынан жалға алған тұрғын жайды пайдаланғаны үшiн жалға алу ақысын және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шығындарды өтеу өтемақы соммалары уәкiлеттi органмен екiншi деңгейдегi банктер арқылы, алушылардың өтiнiштерi бойынша тиiстi қызмет көрсетушiлердiң есеп шотына, ал телефон үшiн абоненттiк ақы тарифтерiнiң арттырылу өтемақысын абоненттердiң жеке есеп шотына аударылуы мүмкiн.</w:t>
      </w:r>
    </w:p>
    <w:bookmarkEnd w:id="9"/>
    <w:bookmarkStart w:name="z28" w:id="10"/>
    <w:p>
      <w:pPr>
        <w:spacing w:after="0"/>
        <w:ind w:left="0"/>
        <w:jc w:val="left"/>
      </w:pPr>
      <w:r>
        <w:rPr>
          <w:rFonts w:ascii="Times New Roman"/>
          <w:b/>
          <w:i w:val="false"/>
          <w:color w:val="000000"/>
        </w:rPr>
        <w:t xml:space="preserve"> 
4. Қорытынды ережелер</w:t>
      </w:r>
    </w:p>
    <w:bookmarkEnd w:id="10"/>
    <w:bookmarkStart w:name="z29" w:id="11"/>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реттеледi.</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