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a7472" w14:textId="4ca74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Сарысу аудандық Мәслихатының 2012 жылғы 19 желтоқсандағы № 12-4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2013 жылғы 22 шілдедегі № 18-2 шешімі. Жамбыл облысының Әділет департаментінде 2013 жылғы 29 шілдеде №  1983 болып тіркелді. Күші жойылды - Жамбыл облысы Сарысу аудандық мәслихатының 2014 жылғы 10 маусымдағы № 30-5 шешімімен</w:t>
      </w:r>
    </w:p>
    <w:p>
      <w:pPr>
        <w:spacing w:after="0"/>
        <w:ind w:left="0"/>
        <w:jc w:val="both"/>
      </w:pPr>
      <w:r>
        <w:rPr>
          <w:rFonts w:ascii="Times New Roman"/>
          <w:b w:val="false"/>
          <w:i w:val="false"/>
          <w:color w:val="ff0000"/>
          <w:sz w:val="28"/>
        </w:rPr>
        <w:t>      Ескерту. Күші жойылды - Жамбыл облысы Сарысу аудандық мәслихатының 10.06.2014 № 30-5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«2013-2015 жылдарға арналған облыстық бюджет туралы» Жамбыл облыстық Мәслихатының 2012 жылғы 7 желтоқсандағы № 10-3 шешіміне өзгерістер енгізу туралы» Жамбыл облыстық Мәслихатының 2013 жылғы 4 шілдедегі </w:t>
      </w:r>
      <w:r>
        <w:rPr>
          <w:rFonts w:ascii="Times New Roman"/>
          <w:b w:val="false"/>
          <w:i w:val="false"/>
          <w:color w:val="000000"/>
          <w:sz w:val="28"/>
        </w:rPr>
        <w:t>№ 15-3</w:t>
      </w:r>
      <w:r>
        <w:rPr>
          <w:rFonts w:ascii="Times New Roman"/>
          <w:b w:val="false"/>
          <w:i w:val="false"/>
          <w:color w:val="000000"/>
          <w:sz w:val="28"/>
        </w:rPr>
        <w:t xml:space="preserve"> шешіміне (нормативтік құқықтық актілерді мемлекеттік тіркеу Тізілімінде № 1966 болып тіркелген) негізінде,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«2013 - 2015 жылдарға арналған аудандық бюджет туралы» Сарысу аудандық Мәслихатының 2012 жылғы 19 желтоқсандағы </w:t>
      </w:r>
      <w:r>
        <w:rPr>
          <w:rFonts w:ascii="Times New Roman"/>
          <w:b w:val="false"/>
          <w:i w:val="false"/>
          <w:color w:val="000000"/>
          <w:sz w:val="28"/>
        </w:rPr>
        <w:t>№ 12-4</w:t>
      </w:r>
      <w:r>
        <w:rPr>
          <w:rFonts w:ascii="Times New Roman"/>
          <w:b w:val="false"/>
          <w:i w:val="false"/>
          <w:color w:val="000000"/>
          <w:sz w:val="28"/>
        </w:rPr>
        <w:t xml:space="preserve"> шешіміне (нормативтік құқықтық кесімдерді мемлекеттік тіркеу Тізілімінде № 1872 болып тіркелген, 2013 жылғы 13 қаңтардағы № 2-3 аудандық «Сарысу»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 xml:space="preserve"> «4 854 709» деген сандар «5 089 441» деген сандармен ауыстырылсын;</w:t>
      </w:r>
      <w:r>
        <w:br/>
      </w:r>
      <w:r>
        <w:rPr>
          <w:rFonts w:ascii="Times New Roman"/>
          <w:b w:val="false"/>
          <w:i w:val="false"/>
          <w:color w:val="000000"/>
          <w:sz w:val="28"/>
        </w:rPr>
        <w:t>
      «4 466 024» деген сандар «4 700 756»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 xml:space="preserve"> «4 871 679» деген сандар «5 106 411»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күннен бастап күшіне енеді және 2013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Б. Садуақасов                              Б. Дондаұлы</w:t>
      </w:r>
    </w:p>
    <w:bookmarkEnd w:id="0"/>
    <w:bookmarkStart w:name="z8" w:id="1"/>
    <w:p>
      <w:pPr>
        <w:spacing w:after="0"/>
        <w:ind w:left="0"/>
        <w:jc w:val="both"/>
      </w:pPr>
      <w:r>
        <w:rPr>
          <w:rFonts w:ascii="Times New Roman"/>
          <w:b w:val="false"/>
          <w:i w:val="false"/>
          <w:color w:val="000000"/>
          <w:sz w:val="28"/>
        </w:rPr>
        <w:t>
Сарысу аудандық Мәслихатының</w:t>
      </w:r>
      <w:r>
        <w:br/>
      </w:r>
      <w:r>
        <w:rPr>
          <w:rFonts w:ascii="Times New Roman"/>
          <w:b w:val="false"/>
          <w:i w:val="false"/>
          <w:color w:val="000000"/>
          <w:sz w:val="28"/>
        </w:rPr>
        <w:t>
2013 жылғы 22 шілдедегі</w:t>
      </w:r>
      <w:r>
        <w:br/>
      </w:r>
      <w:r>
        <w:rPr>
          <w:rFonts w:ascii="Times New Roman"/>
          <w:b w:val="false"/>
          <w:i w:val="false"/>
          <w:color w:val="000000"/>
          <w:sz w:val="28"/>
        </w:rPr>
        <w:t>
№ 18-2 шешіміне 1 – қосымша</w:t>
      </w:r>
    </w:p>
    <w:bookmarkEnd w:id="1"/>
    <w:p>
      <w:pPr>
        <w:spacing w:after="0"/>
        <w:ind w:left="0"/>
        <w:jc w:val="both"/>
      </w:pPr>
      <w:r>
        <w:rPr>
          <w:rFonts w:ascii="Times New Roman"/>
          <w:b w:val="false"/>
          <w:i w:val="false"/>
          <w:color w:val="000000"/>
          <w:sz w:val="28"/>
        </w:rPr>
        <w:t>Сарысу аудандық Мәслихатының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 12-4 шешіміне 1 –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603"/>
        <w:gridCol w:w="666"/>
        <w:gridCol w:w="9873"/>
        <w:gridCol w:w="2016"/>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5089441</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361747</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146146</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146146</w:t>
            </w:r>
          </w:p>
        </w:tc>
      </w:tr>
      <w:tr>
        <w:trPr>
          <w:trHeight w:val="27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128684</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128684</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63615</w:t>
            </w:r>
          </w:p>
        </w:tc>
      </w:tr>
      <w:tr>
        <w:trPr>
          <w:trHeight w:val="16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18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9515</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19601</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49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49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r>
      <w:tr>
        <w:trPr>
          <w:trHeight w:val="18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11138</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w:t>
            </w:r>
          </w:p>
        </w:tc>
      </w:tr>
      <w:tr>
        <w:trPr>
          <w:trHeight w:val="2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r>
      <w:tr>
        <w:trPr>
          <w:trHeight w:val="16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4700756</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4700756</w:t>
            </w:r>
          </w:p>
        </w:tc>
      </w:tr>
      <w:tr>
        <w:trPr>
          <w:trHeight w:val="16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4700756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687"/>
        <w:gridCol w:w="729"/>
        <w:gridCol w:w="9768"/>
        <w:gridCol w:w="1995"/>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5106411</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330284</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19550</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128962</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70105</w:t>
            </w:r>
          </w:p>
        </w:tc>
      </w:tr>
      <w:tr>
        <w:trPr>
          <w:trHeight w:val="1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w:t>
            </w:r>
          </w:p>
        </w:tc>
      </w:tr>
      <w:tr>
        <w:trPr>
          <w:trHeight w:val="4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150581</w:t>
            </w:r>
          </w:p>
        </w:tc>
      </w:tr>
      <w:tr>
        <w:trPr>
          <w:trHeight w:val="6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135182</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15399</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17203</w:t>
            </w:r>
          </w:p>
        </w:tc>
      </w:tr>
      <w:tr>
        <w:trPr>
          <w:trHeight w:val="7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13739</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r>
      <w:tr>
        <w:trPr>
          <w:trHeight w:val="6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13988</w:t>
            </w:r>
          </w:p>
        </w:tc>
      </w:tr>
      <w:tr>
        <w:trPr>
          <w:trHeight w:val="7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баcқару саласындағы мемлекеттік саясатты іске асыру жөніндегі қызметтер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13638</w:t>
            </w:r>
          </w:p>
        </w:tc>
      </w:tr>
      <w:tr>
        <w:trPr>
          <w:trHeight w:val="1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8592</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5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2818023</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306323</w:t>
            </w:r>
          </w:p>
        </w:tc>
      </w:tr>
      <w:tr>
        <w:trPr>
          <w:trHeight w:val="3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168143</w:t>
            </w:r>
          </w:p>
        </w:tc>
      </w:tr>
      <w:tr>
        <w:trPr>
          <w:trHeight w:val="3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138180</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r>
      <w:tr>
        <w:trPr>
          <w:trHeight w:val="2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2179837</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1914853</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264984</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11191</w:t>
            </w:r>
          </w:p>
        </w:tc>
      </w:tr>
      <w:tr>
        <w:trPr>
          <w:trHeight w:val="4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11191</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318682</w:t>
            </w:r>
          </w:p>
        </w:tc>
      </w:tr>
      <w:tr>
        <w:trPr>
          <w:trHeight w:val="6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оқу-әдiстемелiк кешендерді сатып алу және жеткізу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32446</w:t>
            </w:r>
          </w:p>
        </w:tc>
      </w:tr>
      <w:tr>
        <w:trPr>
          <w:trHeight w:val="3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w:t>
            </w:r>
          </w:p>
        </w:tc>
      </w:tr>
      <w:tr>
        <w:trPr>
          <w:trHeight w:val="4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269464</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254575</w:t>
            </w:r>
          </w:p>
        </w:tc>
      </w:tr>
      <w:tr>
        <w:trPr>
          <w:trHeight w:val="4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230891</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47289</w:t>
            </w:r>
          </w:p>
        </w:tc>
      </w:tr>
      <w:tr>
        <w:trPr>
          <w:trHeight w:val="9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w:t>
            </w:r>
          </w:p>
        </w:tc>
      </w:tr>
      <w:tr>
        <w:trPr>
          <w:trHeight w:val="2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w:t>
            </w:r>
          </w:p>
        </w:tc>
      </w:tr>
      <w:tr>
        <w:trPr>
          <w:trHeight w:val="4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14937</w:t>
            </w:r>
          </w:p>
        </w:tc>
      </w:tr>
      <w:tr>
        <w:trPr>
          <w:trHeight w:val="4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w:t>
            </w: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92092</w:t>
            </w:r>
          </w:p>
        </w:tc>
      </w:tr>
      <w:tr>
        <w:trPr>
          <w:trHeight w:val="5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7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22614</w:t>
            </w:r>
          </w:p>
        </w:tc>
      </w:tr>
      <w:tr>
        <w:trPr>
          <w:trHeight w:val="6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21393</w:t>
            </w:r>
          </w:p>
        </w:tc>
      </w:tr>
      <w:tr>
        <w:trPr>
          <w:trHeight w:val="4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846109</w:t>
            </w:r>
          </w:p>
        </w:tc>
      </w:tr>
      <w:tr>
        <w:trPr>
          <w:trHeight w:val="7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295354</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284545</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 тұрғын үйлердi бұзу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10809</w:t>
            </w:r>
          </w:p>
        </w:tc>
      </w:tr>
      <w:tr>
        <w:trPr>
          <w:trHeight w:val="2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19870</w:t>
            </w:r>
          </w:p>
        </w:tc>
      </w:tr>
      <w:tr>
        <w:trPr>
          <w:trHeight w:val="4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w:t>
            </w:r>
          </w:p>
        </w:tc>
      </w:tr>
      <w:tr>
        <w:trPr>
          <w:trHeight w:val="7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 екінші бағыты шеңберінде жетіспейтін инженерлік-коммуникациялық инфрақұрылымды дамыту мен жайластыруға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w:t>
            </w:r>
          </w:p>
        </w:tc>
      </w:tr>
      <w:tr>
        <w:trPr>
          <w:trHeight w:val="4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4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7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қызмет етуі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469604</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445104</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4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29225</w:t>
            </w:r>
          </w:p>
        </w:tc>
      </w:tr>
      <w:tr>
        <w:trPr>
          <w:trHeight w:val="1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16525</w:t>
            </w:r>
          </w:p>
        </w:tc>
      </w:tr>
      <w:tr>
        <w:trPr>
          <w:trHeight w:val="4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6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214568</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105068</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105068</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52927</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52827</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15737</w:t>
            </w:r>
          </w:p>
        </w:tc>
      </w:tr>
      <w:tr>
        <w:trPr>
          <w:trHeight w:val="4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15237</w:t>
            </w:r>
          </w:p>
        </w:tc>
      </w:tr>
      <w:tr>
        <w:trPr>
          <w:trHeight w:val="4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w:t>
            </w:r>
          </w:p>
        </w:tc>
      </w:tr>
      <w:tr>
        <w:trPr>
          <w:trHeight w:val="6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w:t>
            </w:r>
          </w:p>
        </w:tc>
      </w:tr>
      <w:tr>
        <w:trPr>
          <w:trHeight w:val="4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21078</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10582</w:t>
            </w:r>
          </w:p>
        </w:tc>
      </w:tr>
      <w:tr>
        <w:trPr>
          <w:trHeight w:val="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10496</w:t>
            </w:r>
          </w:p>
        </w:tc>
      </w:tr>
      <w:tr>
        <w:trPr>
          <w:trHeight w:val="4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6695</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98026</w:t>
            </w:r>
          </w:p>
        </w:tc>
      </w:tr>
      <w:tr>
        <w:trPr>
          <w:trHeight w:val="3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7086</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7086</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4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9253</w:t>
            </w:r>
          </w:p>
        </w:tc>
      </w:tr>
      <w:tr>
        <w:trPr>
          <w:trHeight w:val="4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7753</w:t>
            </w:r>
          </w:p>
        </w:tc>
      </w:tr>
      <w:tr>
        <w:trPr>
          <w:trHeight w:val="3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8957</w:t>
            </w:r>
          </w:p>
        </w:tc>
      </w:tr>
      <w:tr>
        <w:trPr>
          <w:trHeight w:val="6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8257</w:t>
            </w:r>
          </w:p>
        </w:tc>
      </w:tr>
      <w:tr>
        <w:trPr>
          <w:trHeight w:val="7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71839</w:t>
            </w:r>
          </w:p>
        </w:tc>
      </w:tr>
      <w:tr>
        <w:trPr>
          <w:trHeight w:val="2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71839</w:t>
            </w:r>
          </w:p>
        </w:tc>
      </w:tr>
      <w:tr>
        <w:trPr>
          <w:trHeight w:val="1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56033</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56033</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26169</w:t>
            </w:r>
          </w:p>
        </w:tc>
      </w:tr>
      <w:tr>
        <w:trPr>
          <w:trHeight w:val="7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29618</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188170</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181610</w:t>
            </w:r>
          </w:p>
        </w:tc>
      </w:tr>
      <w:tr>
        <w:trPr>
          <w:trHeight w:val="6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181610</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286351</w:t>
            </w:r>
          </w:p>
        </w:tc>
      </w:tr>
      <w:tr>
        <w:trPr>
          <w:trHeight w:val="4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15478</w:t>
            </w:r>
          </w:p>
        </w:tc>
      </w:tr>
      <w:tr>
        <w:trPr>
          <w:trHeight w:val="6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«Өңiрлердi дамыту» бағдарламасы</w:t>
            </w:r>
            <w:r>
              <w:rPr>
                <w:rFonts w:ascii="Times New Roman"/>
                <w:b w:val="false"/>
                <w:i w:val="false"/>
                <w:color w:val="000000"/>
                <w:sz w:val="20"/>
              </w:rPr>
              <w:t xml:space="preserve"> шеңберiнде өңiрлердi экономикалық дамытуға жәрдемдесу бойынша шараларды iске асыру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15478</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15388</w:t>
            </w:r>
          </w:p>
        </w:tc>
      </w:tr>
      <w:tr>
        <w:trPr>
          <w:trHeight w:val="6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15188</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64538</w:t>
            </w:r>
          </w:p>
        </w:tc>
      </w:tr>
      <w:tr>
        <w:trPr>
          <w:trHeight w:val="6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8822</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4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40116</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183173</w:t>
            </w:r>
          </w:p>
        </w:tc>
      </w:tr>
      <w:tr>
        <w:trPr>
          <w:trHeight w:val="6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w:t>
            </w:r>
            <w:r>
              <w:rPr>
                <w:rFonts w:ascii="Times New Roman"/>
                <w:b w:val="false"/>
                <w:i w:val="false"/>
                <w:color w:val="000000"/>
                <w:sz w:val="20"/>
              </w:rPr>
              <w:t xml:space="preserve"> шеңберінде бюджеттік инвестициялық жобаларды іске асыру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183173</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6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97189</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101930</w:t>
            </w:r>
          </w:p>
        </w:tc>
      </w:tr>
      <w:tr>
        <w:trPr>
          <w:trHeight w:val="7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4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4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кәсіпкерліктің дамуына ықпал 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w:t>
            </w:r>
          </w:p>
        </w:tc>
      </w:tr>
      <w:tr>
        <w:trPr>
          <w:trHeight w:val="4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-114159</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114159</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101930</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w:t>
            </w:r>
          </w:p>
        </w:tc>
      </w:tr>
      <w:tr>
        <w:trPr>
          <w:trHeight w:val="1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16970</w:t>
            </w:r>
          </w:p>
        </w:tc>
      </w:tr>
      <w:tr>
        <w:trPr>
          <w:trHeight w:val="1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16970</w:t>
            </w:r>
          </w:p>
        </w:tc>
      </w:tr>
    </w:tbl>
    <w:bookmarkStart w:name="z9" w:id="2"/>
    <w:p>
      <w:pPr>
        <w:spacing w:after="0"/>
        <w:ind w:left="0"/>
        <w:jc w:val="both"/>
      </w:pPr>
      <w:r>
        <w:rPr>
          <w:rFonts w:ascii="Times New Roman"/>
          <w:b w:val="false"/>
          <w:i w:val="false"/>
          <w:color w:val="000000"/>
          <w:sz w:val="28"/>
        </w:rPr>
        <w:t>
Сарысу аудандық Мәслихатының</w:t>
      </w:r>
      <w:r>
        <w:br/>
      </w:r>
      <w:r>
        <w:rPr>
          <w:rFonts w:ascii="Times New Roman"/>
          <w:b w:val="false"/>
          <w:i w:val="false"/>
          <w:color w:val="000000"/>
          <w:sz w:val="28"/>
        </w:rPr>
        <w:t>
2013 жылғы 22 шілдедегі</w:t>
      </w:r>
      <w:r>
        <w:br/>
      </w:r>
      <w:r>
        <w:rPr>
          <w:rFonts w:ascii="Times New Roman"/>
          <w:b w:val="false"/>
          <w:i w:val="false"/>
          <w:color w:val="000000"/>
          <w:sz w:val="28"/>
        </w:rPr>
        <w:t>
№ 18-2 шешіміне 2 – қосымша</w:t>
      </w:r>
    </w:p>
    <w:bookmarkEnd w:id="2"/>
    <w:p>
      <w:pPr>
        <w:spacing w:after="0"/>
        <w:ind w:left="0"/>
        <w:jc w:val="both"/>
      </w:pPr>
      <w:r>
        <w:rPr>
          <w:rFonts w:ascii="Times New Roman"/>
          <w:b w:val="false"/>
          <w:i w:val="false"/>
          <w:color w:val="000000"/>
          <w:sz w:val="28"/>
        </w:rPr>
        <w:t>Сарысу аудандық Мәслихатының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 12-4 шешіміне 4 – қосымша</w:t>
      </w:r>
    </w:p>
    <w:p>
      <w:pPr>
        <w:spacing w:after="0"/>
        <w:ind w:left="0"/>
        <w:jc w:val="left"/>
      </w:pPr>
      <w:r>
        <w:rPr>
          <w:rFonts w:ascii="Times New Roman"/>
          <w:b/>
          <w:i w:val="false"/>
          <w:color w:val="000000"/>
        </w:rPr>
        <w:t xml:space="preserve"> 2013-2015 жылдарға арналған аудандық бюджеттің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1683"/>
        <w:gridCol w:w="2205"/>
        <w:gridCol w:w="8074"/>
      </w:tblGrid>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8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75"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75"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 екінші бағыты шеңберінде жетіспейтін инженерлік-коммуникациялық инфрақұрылымды дамыту мен жайластыруға</w:t>
            </w:r>
          </w:p>
        </w:tc>
      </w:tr>
      <w:tr>
        <w:trPr>
          <w:trHeight w:val="75"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75"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дамуы</w:t>
            </w:r>
          </w:p>
        </w:tc>
      </w:tr>
      <w:tr>
        <w:trPr>
          <w:trHeight w:val="75"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15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75"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75"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75"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75"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75"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w:t>
            </w:r>
            <w:r>
              <w:rPr>
                <w:rFonts w:ascii="Times New Roman"/>
                <w:b w:val="false"/>
                <w:i w:val="false"/>
                <w:color w:val="000000"/>
                <w:sz w:val="20"/>
              </w:rPr>
              <w:t xml:space="preserve"> жылдарға арналған бағдарламасы шеңберінде бюджеттік инвестициялық жобаларды іске асыру</w:t>
            </w:r>
          </w:p>
        </w:tc>
      </w:tr>
    </w:tbl>
    <w:bookmarkStart w:name="z10" w:id="3"/>
    <w:p>
      <w:pPr>
        <w:spacing w:after="0"/>
        <w:ind w:left="0"/>
        <w:jc w:val="both"/>
      </w:pPr>
      <w:r>
        <w:rPr>
          <w:rFonts w:ascii="Times New Roman"/>
          <w:b w:val="false"/>
          <w:i w:val="false"/>
          <w:color w:val="000000"/>
          <w:sz w:val="28"/>
        </w:rPr>
        <w:t>
Сарысу аудандық Мәслихатының</w:t>
      </w:r>
      <w:r>
        <w:br/>
      </w:r>
      <w:r>
        <w:rPr>
          <w:rFonts w:ascii="Times New Roman"/>
          <w:b w:val="false"/>
          <w:i w:val="false"/>
          <w:color w:val="000000"/>
          <w:sz w:val="28"/>
        </w:rPr>
        <w:t>
2013 жылғы 22 шілдедегі</w:t>
      </w:r>
      <w:r>
        <w:br/>
      </w:r>
      <w:r>
        <w:rPr>
          <w:rFonts w:ascii="Times New Roman"/>
          <w:b w:val="false"/>
          <w:i w:val="false"/>
          <w:color w:val="000000"/>
          <w:sz w:val="28"/>
        </w:rPr>
        <w:t>
№ 18-2 шешіміне 3 – қосымша</w:t>
      </w:r>
    </w:p>
    <w:bookmarkEnd w:id="3"/>
    <w:p>
      <w:pPr>
        <w:spacing w:after="0"/>
        <w:ind w:left="0"/>
        <w:jc w:val="both"/>
      </w:pPr>
      <w:r>
        <w:rPr>
          <w:rFonts w:ascii="Times New Roman"/>
          <w:b w:val="false"/>
          <w:i w:val="false"/>
          <w:color w:val="000000"/>
          <w:sz w:val="28"/>
        </w:rPr>
        <w:t>Сарысу аудандық Мәслихатының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 12-4 шешіміне 5 – қосымша</w:t>
      </w:r>
    </w:p>
    <w:p>
      <w:pPr>
        <w:spacing w:after="0"/>
        <w:ind w:left="0"/>
        <w:jc w:val="left"/>
      </w:pPr>
      <w:r>
        <w:rPr>
          <w:rFonts w:ascii="Times New Roman"/>
          <w:b/>
          <w:i w:val="false"/>
          <w:color w:val="000000"/>
        </w:rPr>
        <w:t xml:space="preserve"> 2013-2015 жылдарға арналған аудандық бюджеттен ауылдық округтерге бағдарламалар бойынша бөлінген қаражат көлемдерінің тізбесі</w:t>
      </w:r>
    </w:p>
    <w:p>
      <w:pPr>
        <w:spacing w:after="0"/>
        <w:ind w:left="0"/>
        <w:jc w:val="both"/>
      </w:pPr>
      <w:r>
        <w:rPr>
          <w:rFonts w:ascii="Times New Roman"/>
          <w:b w:val="false"/>
          <w:i w:val="false"/>
          <w:color w:val="000000"/>
          <w:sz w:val="28"/>
        </w:rPr>
        <w:t>мың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3"/>
        <w:gridCol w:w="1591"/>
        <w:gridCol w:w="1613"/>
        <w:gridCol w:w="1634"/>
        <w:gridCol w:w="1613"/>
        <w:gridCol w:w="1462"/>
        <w:gridCol w:w="1484"/>
      </w:tblGrid>
      <w:tr>
        <w:trPr>
          <w:trHeight w:val="30" w:hRule="atLeast"/>
        </w:trPr>
        <w:tc>
          <w:tcPr>
            <w:tcW w:w="4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әкімінің аппараты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ауылдық округінің аппараты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ауылдық округінің аппараты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Жаңарық ауылдық округінің аппараты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Жанаталап ауылдық округінің аппараты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Игілік ауылдық округінің аппараты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Тоғызкент ауылдық округінің аппараты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Қамқалы ауылдық округінің аппараты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ауылдық округінің аппараты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Досбол ауылдық округінің аппараты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135182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125865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8"/>
        <w:gridCol w:w="1567"/>
        <w:gridCol w:w="1632"/>
        <w:gridCol w:w="1632"/>
        <w:gridCol w:w="1610"/>
        <w:gridCol w:w="1438"/>
        <w:gridCol w:w="1503"/>
      </w:tblGrid>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 ұстау және туысы жоқ адамдарды жерлеу"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әкімінің аппараты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ауылдық округінің аппараты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ауылдық округінің аппараты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Жаңарық ауылдық округінің аппараты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Жанаталап ауылдық округінің аппараты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Игілік ауылдық округінің аппараты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Тоғызкент ауылдық округінің аппараты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Қамқалы ауылдық округінің аппараты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ауылдық округінің аппараты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Досбол ауылдық округінің аппараты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1"/>
        <w:gridCol w:w="984"/>
        <w:gridCol w:w="1048"/>
        <w:gridCol w:w="1070"/>
        <w:gridCol w:w="1392"/>
        <w:gridCol w:w="1500"/>
        <w:gridCol w:w="1457"/>
        <w:gridCol w:w="1173"/>
        <w:gridCol w:w="1195"/>
        <w:gridCol w:w="1260"/>
      </w:tblGrid>
      <w:tr>
        <w:trPr>
          <w:trHeight w:val="30" w:hRule="atLeast"/>
        </w:trPr>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әкімінің аппараты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ауылдық округінің аппараты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74555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ауылдық округінің аппараты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Жаңарық ауылдық округінің аппараты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54979</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Жанаталап ауылдық округінің аппараты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Игілік ауылдық округінің аппараты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Тоғызкент ауылдық округінің аппараты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Қамқалы ауылдық округінің аппараты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ауылдық округінің аппараты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Досбол ауылдық округінің аппараты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181610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190531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8"/>
        <w:gridCol w:w="1529"/>
        <w:gridCol w:w="1485"/>
        <w:gridCol w:w="1594"/>
        <w:gridCol w:w="1594"/>
        <w:gridCol w:w="1486"/>
        <w:gridCol w:w="1444"/>
      </w:tblGrid>
      <w:tr>
        <w:trPr>
          <w:trHeight w:val="30" w:hRule="atLeast"/>
        </w:trPr>
        <w:tc>
          <w:tcPr>
            <w:tcW w:w="4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"Республикалық бюджеттен нысаналы трансферттер ретінде </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r>
      <w:tr>
        <w:trPr>
          <w:trHeight w:val="270"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әкімінің аппараты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ауылдық округінің аппараты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ауылдық округінің аппараты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Жаңарық ауылдық округінің аппараты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Жанаталап ауылдық округінің аппараты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Игілік ауылдық округінің аппараты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Тоғызкент ауылдық округінің аппараты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Қамқалы ауылдық округінің аппараты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ауылдық округінің аппараты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Досбол ауылдық округінің аппараты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