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516f" w14:textId="2b151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10 қыркүйектегі № 20-2 шешімі. Жамбыл облысының Әділет департаментінде 2013 жылғы 13 қыркүйекте №  2014 болып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 10-3 шешіміне өзгерістер енгізу туралы» Жамбыл облыстық Мәслихатының 2013 жылғы 23 тамыздағы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актілерді мемлекеттік тіркеу Тізілімінде № 1998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xml:space="preserve">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«5 089 441» деген сандар «5 590 836» деген сандармен ауыстырылсын;</w:t>
      </w:r>
      <w:r>
        <w:br/>
      </w:r>
      <w:r>
        <w:rPr>
          <w:rFonts w:ascii="Times New Roman"/>
          <w:b w:val="false"/>
          <w:i w:val="false"/>
          <w:color w:val="000000"/>
          <w:sz w:val="28"/>
        </w:rPr>
        <w:t>
      «361 747» деген сандар «385 500» деген сандармен ауыстырылсын;</w:t>
      </w:r>
      <w:r>
        <w:br/>
      </w:r>
      <w:r>
        <w:rPr>
          <w:rFonts w:ascii="Times New Roman"/>
          <w:b w:val="false"/>
          <w:i w:val="false"/>
          <w:color w:val="000000"/>
          <w:sz w:val="28"/>
        </w:rPr>
        <w:t>
      «11 138» деген сандар «10 511» деген сандармен ауыстырылсын;</w:t>
      </w:r>
      <w:r>
        <w:br/>
      </w:r>
      <w:r>
        <w:rPr>
          <w:rFonts w:ascii="Times New Roman"/>
          <w:b w:val="false"/>
          <w:i w:val="false"/>
          <w:color w:val="000000"/>
          <w:sz w:val="28"/>
        </w:rPr>
        <w:t>
      «15 800» деген сандар «20 674» деген сандармен ауыстырылсын;</w:t>
      </w:r>
      <w:r>
        <w:br/>
      </w:r>
      <w:r>
        <w:rPr>
          <w:rFonts w:ascii="Times New Roman"/>
          <w:b w:val="false"/>
          <w:i w:val="false"/>
          <w:color w:val="000000"/>
          <w:sz w:val="28"/>
        </w:rPr>
        <w:t>
      «4 700 756» деген сандар «5 174 151» деген сандармен ауыстырылсын;</w:t>
      </w:r>
      <w:r>
        <w:br/>
      </w:r>
      <w:r>
        <w:rPr>
          <w:rFonts w:ascii="Times New Roman"/>
          <w:b w:val="false"/>
          <w:i w:val="false"/>
          <w:color w:val="000000"/>
          <w:sz w:val="28"/>
        </w:rPr>
        <w:t>
      2) тармақшадағы «5 106 411» деген сандар «5 607 806»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Б. Дондаұлы</w:t>
      </w:r>
    </w:p>
    <w:bookmarkEnd w:id="0"/>
    <w:bookmarkStart w:name="z6"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10 қыркүйектегі</w:t>
      </w:r>
      <w:r>
        <w:br/>
      </w:r>
      <w:r>
        <w:rPr>
          <w:rFonts w:ascii="Times New Roman"/>
          <w:b w:val="false"/>
          <w:i w:val="false"/>
          <w:color w:val="000000"/>
          <w:sz w:val="28"/>
        </w:rPr>
        <w:t>
№ 20-2 шешіміне 1 – қосымша</w:t>
      </w:r>
    </w:p>
    <w:bookmarkEnd w:id="1"/>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859"/>
        <w:gridCol w:w="711"/>
        <w:gridCol w:w="9336"/>
        <w:gridCol w:w="199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5 590 836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73 882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10 511</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13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5 174 151</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5 174 151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92"/>
        <w:gridCol w:w="792"/>
        <w:gridCol w:w="9321"/>
        <w:gridCol w:w="201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5 607 806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332 085</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20 637</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15 099</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67 427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151 295</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17 203</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2 805 607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306 323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168 143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138 180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2 183 730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1 918 746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264 984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296 373</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11 544</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252 546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254 575</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230 891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49 289</w:t>
            </w:r>
          </w:p>
        </w:tc>
      </w:tr>
      <w:tr>
        <w:trPr>
          <w:trHeight w:val="9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92 092</w:t>
            </w:r>
          </w:p>
        </w:tc>
      </w:tr>
      <w:tr>
        <w:trPr>
          <w:trHeight w:val="7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p>
        </w:tc>
      </w:tr>
      <w:tr>
        <w:trPr>
          <w:trHeight w:val="6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21 393</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1 209 894</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575 964</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564 855</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10 809</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жайластыруға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w:t>
            </w:r>
          </w:p>
        </w:tc>
      </w:tr>
      <w:tr>
        <w:trPr>
          <w:trHeight w:val="2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469 515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445 104</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24 411</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24 719</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w:t>
            </w:r>
          </w:p>
        </w:tc>
      </w:tr>
      <w:tr>
        <w:trPr>
          <w:trHeight w:val="6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25 242</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314 568</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105 068</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52 827</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15 237</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108 063</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7 063</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111 223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 үшін жер учаскелерін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7 753</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6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8 459</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56 033</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56 033</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26 169</w:t>
            </w:r>
          </w:p>
        </w:tc>
      </w:tr>
      <w:tr>
        <w:trPr>
          <w:trHeight w:val="7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29 618</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181 610</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181 610</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316 879</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w:t>
            </w:r>
            <w:r>
              <w:rPr>
                <w:rFonts w:ascii="Times New Roman"/>
                <w:b w:val="false"/>
                <w:i w:val="false"/>
                <w:color w:val="000000"/>
                <w:sz w:val="20"/>
              </w:rPr>
              <w:t xml:space="preserve"> шеңберiнде өңiрлердi экономикалық дамытуға жәрдемдесу бойынша шараларды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105 938</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4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81 516</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183 173</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4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дамытуға жәрдемдесуге кредиттер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114 159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16 970</w:t>
            </w:r>
          </w:p>
        </w:tc>
      </w:tr>
    </w:tbl>
    <w:bookmarkStart w:name="z7"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10 қыркүйектегі</w:t>
      </w:r>
      <w:r>
        <w:br/>
      </w:r>
      <w:r>
        <w:rPr>
          <w:rFonts w:ascii="Times New Roman"/>
          <w:b w:val="false"/>
          <w:i w:val="false"/>
          <w:color w:val="000000"/>
          <w:sz w:val="28"/>
        </w:rPr>
        <w:t>
№ 20-2 шешіміне 2 – қосымша</w:t>
      </w:r>
    </w:p>
    <w:bookmarkEnd w:id="2"/>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4 – қосымша</w:t>
      </w:r>
    </w:p>
    <w:p>
      <w:pPr>
        <w:spacing w:after="0"/>
        <w:ind w:left="0"/>
        <w:jc w:val="left"/>
      </w:pPr>
      <w:r>
        <w:rPr>
          <w:rFonts w:ascii="Times New Roman"/>
          <w:b/>
          <w:i w:val="false"/>
          <w:color w:val="000000"/>
        </w:rPr>
        <w:t xml:space="preserve"> 2013 - 2015 жылдарға арналған аудандық бюджеттің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653"/>
        <w:gridCol w:w="4068"/>
        <w:gridCol w:w="74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әкiмшiсi</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дамытуға мен жайластыруға</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w:t>
            </w:r>
            <w:r>
              <w:rPr>
                <w:rFonts w:ascii="Times New Roman"/>
                <w:b w:val="false"/>
                <w:i w:val="false"/>
                <w:color w:val="000000"/>
                <w:sz w:val="20"/>
              </w:rPr>
              <w:t xml:space="preserve"> шеңберінде бюджеттік инвестициялық жобаларды іске асыру</w:t>
            </w:r>
          </w:p>
        </w:tc>
      </w:tr>
    </w:tbl>
    <w:bookmarkStart w:name="z8" w:id="3"/>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10 қыркүйектегі</w:t>
      </w:r>
      <w:r>
        <w:br/>
      </w:r>
      <w:r>
        <w:rPr>
          <w:rFonts w:ascii="Times New Roman"/>
          <w:b w:val="false"/>
          <w:i w:val="false"/>
          <w:color w:val="000000"/>
          <w:sz w:val="28"/>
        </w:rPr>
        <w:t>
№ 20-2 шешіміне 3 – қосымша</w:t>
      </w:r>
    </w:p>
    <w:bookmarkEnd w:id="3"/>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5 – қосымша</w:t>
      </w:r>
    </w:p>
    <w:p>
      <w:pPr>
        <w:spacing w:after="0"/>
        <w:ind w:left="0"/>
        <w:jc w:val="left"/>
      </w:pPr>
      <w:r>
        <w:rPr>
          <w:rFonts w:ascii="Times New Roman"/>
          <w:b/>
          <w:i w:val="false"/>
          <w:color w:val="000000"/>
        </w:rPr>
        <w:t xml:space="preserve"> 2013 -2015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920"/>
        <w:gridCol w:w="1920"/>
        <w:gridCol w:w="1666"/>
        <w:gridCol w:w="1921"/>
        <w:gridCol w:w="1921"/>
        <w:gridCol w:w="1922"/>
      </w:tblGrid>
      <w:tr>
        <w:trPr>
          <w:trHeight w:val="7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645" w:hRule="atLeast"/>
        </w:trPr>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15 399</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666"/>
        <w:gridCol w:w="1667"/>
        <w:gridCol w:w="1667"/>
        <w:gridCol w:w="2683"/>
        <w:gridCol w:w="1920"/>
        <w:gridCol w:w="1667"/>
      </w:tblGrid>
      <w:tr>
        <w:trPr>
          <w:trHeight w:val="7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r>
      <w:tr>
        <w:trPr>
          <w:trHeight w:val="174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957"/>
        <w:gridCol w:w="1047"/>
        <w:gridCol w:w="1025"/>
        <w:gridCol w:w="1429"/>
        <w:gridCol w:w="1385"/>
        <w:gridCol w:w="1632"/>
        <w:gridCol w:w="1183"/>
        <w:gridCol w:w="1183"/>
        <w:gridCol w:w="1341"/>
      </w:tblGrid>
      <w:tr>
        <w:trPr>
          <w:trHeight w:val="75"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мен көгаландыру"</w:t>
            </w:r>
          </w:p>
        </w:tc>
      </w:tr>
      <w:tr>
        <w:trPr>
          <w:trHeight w:val="6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r>
      <w:tr>
        <w:trPr>
          <w:trHeight w:val="75"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174"/>
        <w:gridCol w:w="1920"/>
        <w:gridCol w:w="1920"/>
        <w:gridCol w:w="1836"/>
        <w:gridCol w:w="1752"/>
        <w:gridCol w:w="1668"/>
      </w:tblGrid>
      <w:tr>
        <w:trPr>
          <w:trHeight w:val="75"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630" w:hRule="atLeast"/>
        </w:trPr>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 әкімінің аппараты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