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88e8" w14:textId="19e8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Талас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2013 жылғы 19 шілдедегі № 18-2 шешімі. Жамбыл облысының Әділет департаментінде 2013 жылғы 25 шілдеде № 1978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«2013 – 2015 жылдарға арналған облыстық бюджет туралы» Жамбыл облыстық Мәслихатының 2012 жылғы 7 желтоқсандағы № 10–3 шешіміне өзгерістер енгізу туралы» Жамбыл облыстық Мәслихатының 2013 жылғы 4 шілдедегі </w:t>
      </w:r>
      <w:r>
        <w:rPr>
          <w:rFonts w:ascii="Times New Roman"/>
          <w:b w:val="false"/>
          <w:i w:val="false"/>
          <w:color w:val="000000"/>
          <w:sz w:val="28"/>
        </w:rPr>
        <w:t>№ 15 – 3</w:t>
      </w:r>
      <w:r>
        <w:rPr>
          <w:rFonts w:ascii="Times New Roman"/>
          <w:b w:val="false"/>
          <w:i w:val="false"/>
          <w:color w:val="000000"/>
          <w:sz w:val="28"/>
        </w:rPr>
        <w:t xml:space="preserve"> шешіміне (Нормативтік құқықтық кесімдерді мемлекеттік тіркеу тізілімінде № 1966 болып тіркелген) сәйкес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Талас аудандық Мәслихатының 2012 жылғы 20 желтоқсандағы </w:t>
      </w:r>
      <w:r>
        <w:rPr>
          <w:rFonts w:ascii="Times New Roman"/>
          <w:b w:val="false"/>
          <w:i w:val="false"/>
          <w:color w:val="000000"/>
          <w:sz w:val="28"/>
        </w:rPr>
        <w:t>№ 12 – 3</w:t>
      </w:r>
      <w:r>
        <w:rPr>
          <w:rFonts w:ascii="Times New Roman"/>
          <w:b w:val="false"/>
          <w:i w:val="false"/>
          <w:color w:val="000000"/>
          <w:sz w:val="28"/>
        </w:rPr>
        <w:t xml:space="preserve"> шешіміне (Нормативтік құқықтық кесімдерді мемлекеттік тіркеу тізілімінде № 1863 болып тіркелген, 2013 жылғы 9 қаңтардағы № 5 – 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«5 757 306» сандары «6 449 523» сандарымен ауыстырылсын;</w:t>
      </w:r>
      <w:r>
        <w:br/>
      </w:r>
      <w:r>
        <w:rPr>
          <w:rFonts w:ascii="Times New Roman"/>
          <w:b w:val="false"/>
          <w:i w:val="false"/>
          <w:color w:val="000000"/>
          <w:sz w:val="28"/>
        </w:rPr>
        <w:t>
      «5 176 028» сандары «5 868 245»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«5 908 158» сандары «6 600 375»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Д. Нурбалтаев                              Ж. Әсемов</w:t>
      </w:r>
    </w:p>
    <w:bookmarkEnd w:id="0"/>
    <w:bookmarkStart w:name="z8"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2013 жылғы 19 шілдедегі</w:t>
      </w:r>
      <w:r>
        <w:br/>
      </w:r>
      <w:r>
        <w:rPr>
          <w:rFonts w:ascii="Times New Roman"/>
          <w:b w:val="false"/>
          <w:i w:val="false"/>
          <w:color w:val="000000"/>
          <w:sz w:val="28"/>
        </w:rPr>
        <w:t>
№ 18-2 шешіміне 1 -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87"/>
        <w:gridCol w:w="666"/>
        <w:gridCol w:w="9708"/>
        <w:gridCol w:w="222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6 449 523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569 374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120 781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120 781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309 278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257 365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2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7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5 868 245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5 868 245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5 868 245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07"/>
        <w:gridCol w:w="686"/>
        <w:gridCol w:w="9645"/>
        <w:gridCol w:w="224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6 600 375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277 995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13 549</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96 663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137 659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135 967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2 750 512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483 582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274 982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2 093 392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2 009 596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83 796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135 502</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15 168</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317 749</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290 492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90 938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1 957 274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11 968</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11 968</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23 344</w:t>
            </w: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73 549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ауылдық елді мекендерді дамыту шеңберінде объектілерді салу және (немесе) реконструкциялау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1 728 292</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1 557 556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170 736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21 854</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19 594</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46 164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5 230</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201 586</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139 663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12 819</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95 784</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22 733</w:t>
            </w: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200 155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200 155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200 155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719 334</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17 319</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445 477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w:t>
            </w:r>
            <w:r>
              <w:rPr>
                <w:rFonts w:ascii="Times New Roman"/>
                <w:b w:val="false"/>
                <w:i w:val="false"/>
                <w:color w:val="000000"/>
                <w:sz w:val="20"/>
              </w:rPr>
              <w:t xml:space="preserve"> жылдарға арналған бағдарламасы шеңберінде бюджеттік инвестициялық жобаларды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417 660</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245 907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245 907</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46"/>
        <w:gridCol w:w="688"/>
        <w:gridCol w:w="9739"/>
        <w:gridCol w:w="220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63"/>
        <w:gridCol w:w="690"/>
        <w:gridCol w:w="9833"/>
        <w:gridCol w:w="219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587"/>
        <w:gridCol w:w="736"/>
        <w:gridCol w:w="9857"/>
        <w:gridCol w:w="2225"/>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562"/>
        <w:gridCol w:w="731"/>
        <w:gridCol w:w="9825"/>
        <w:gridCol w:w="216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-263 128</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561"/>
        <w:gridCol w:w="708"/>
        <w:gridCol w:w="9831"/>
        <w:gridCol w:w="216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13"/>
        <w:gridCol w:w="713"/>
        <w:gridCol w:w="9763"/>
        <w:gridCol w:w="215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68"/>
        <w:gridCol w:w="711"/>
        <w:gridCol w:w="9734"/>
        <w:gridCol w:w="214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150 852</w:t>
            </w:r>
          </w:p>
        </w:tc>
      </w:tr>
    </w:tbl>
    <w:bookmarkStart w:name="z9"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2013 жылғы 19 шілдедегі</w:t>
      </w:r>
      <w:r>
        <w:br/>
      </w:r>
      <w:r>
        <w:rPr>
          <w:rFonts w:ascii="Times New Roman"/>
          <w:b w:val="false"/>
          <w:i w:val="false"/>
          <w:color w:val="000000"/>
          <w:sz w:val="28"/>
        </w:rPr>
        <w:t>
№ 18-2 шешіміне 2 -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6 - қосымша</w:t>
      </w:r>
    </w:p>
    <w:p>
      <w:pPr>
        <w:spacing w:after="0"/>
        <w:ind w:left="0"/>
        <w:jc w:val="left"/>
      </w:pPr>
      <w:r>
        <w:rPr>
          <w:rFonts w:ascii="Times New Roman"/>
          <w:b/>
          <w:i w:val="false"/>
          <w:color w:val="000000"/>
        </w:rPr>
        <w:t xml:space="preserve"> 2013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598"/>
        <w:gridCol w:w="2299"/>
        <w:gridCol w:w="2263"/>
        <w:gridCol w:w="2199"/>
        <w:gridCol w:w="2221"/>
      </w:tblGrid>
      <w:tr>
        <w:trPr>
          <w:trHeight w:val="10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r>
      <w:tr>
        <w:trPr>
          <w:trHeight w:val="2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135967</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901"/>
        <w:gridCol w:w="2626"/>
        <w:gridCol w:w="2729"/>
        <w:gridCol w:w="2337"/>
      </w:tblGrid>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