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34d1d" w14:textId="4034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2013 жылғы 25 шілдедегі N 47/01 қаулысы. Қарағанды облысының Әділет департаментінде 2013 жылғы 29 тамызда N 2382 болып тіркелді. Күші жойылды - Қарағанды облысы әкімдігінің 2014 жылғы 9 қыркүйектегі № 46/02 қаулысымен</w:t>
      </w:r>
    </w:p>
    <w:p>
      <w:pPr>
        <w:spacing w:after="0"/>
        <w:ind w:left="0"/>
        <w:jc w:val="both"/>
      </w:pPr>
      <w:r>
        <w:rPr>
          <w:rFonts w:ascii="Times New Roman"/>
          <w:b w:val="false"/>
          <w:i w:val="false"/>
          <w:color w:val="ff0000"/>
          <w:sz w:val="28"/>
        </w:rPr>
        <w:t xml:space="preserve">      Ескерту. Күші жойылды - Қарағанды облысы әкімдігінің 09.09.2014 </w:t>
      </w:r>
      <w:r>
        <w:rPr>
          <w:rFonts w:ascii="Times New Roman"/>
          <w:b w:val="false"/>
          <w:i w:val="false"/>
          <w:color w:val="ff0000"/>
          <w:sz w:val="28"/>
        </w:rPr>
        <w:t xml:space="preserve">№ 46/02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2007 жылғы 11 қаңтардағы "</w:t>
      </w:r>
      <w:r>
        <w:rPr>
          <w:rFonts w:ascii="Times New Roman"/>
          <w:b w:val="false"/>
          <w:i w:val="false"/>
          <w:color w:val="000000"/>
          <w:sz w:val="28"/>
        </w:rPr>
        <w:t>Лицензиялау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1998 жылғы 24 наурыздағы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Қазақстан Республикасы Үкіметінің 2010 жылғы 20 шілдедегі </w:t>
      </w:r>
      <w:r>
        <w:rPr>
          <w:rFonts w:ascii="Times New Roman"/>
          <w:b w:val="false"/>
          <w:i w:val="false"/>
          <w:color w:val="000000"/>
          <w:sz w:val="28"/>
        </w:rPr>
        <w:t>N 745</w:t>
      </w:r>
      <w:r>
        <w:rPr>
          <w:rFonts w:ascii="Times New Roman"/>
          <w:b w:val="false"/>
          <w:i w:val="false"/>
          <w:color w:val="000000"/>
          <w:sz w:val="28"/>
        </w:rPr>
        <w:t xml:space="preserve"> "Жеке және заңды тұлғаларға көрсетілетін мемлекеттік қызметтердің тізілімін бекіту туралы", 2012 жылғы 31 тамыздағы </w:t>
      </w:r>
      <w:r>
        <w:rPr>
          <w:rFonts w:ascii="Times New Roman"/>
          <w:b w:val="false"/>
          <w:i w:val="false"/>
          <w:color w:val="000000"/>
          <w:sz w:val="28"/>
        </w:rPr>
        <w:t>N 1130</w:t>
      </w:r>
      <w:r>
        <w:rPr>
          <w:rFonts w:ascii="Times New Roman"/>
          <w:b w:val="false"/>
          <w:i w:val="false"/>
          <w:color w:val="000000"/>
          <w:sz w:val="28"/>
        </w:rPr>
        <w:t xml:space="preserve"> "Өнеркәсіп және экспорттық бақылау саласындағы мемлекеттік қызмет көрсету стандарттарын бекіту және Қазақстан Республикасы Үкіметінің кейбір шешімдеріне өзгерістер енгізу туралы" қаулыларына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түстi және қара металл сынықтары мен қалдықтарын өткізу жөніндегі қызметті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қызметті лицензиялау, қайта ресімдеу, лицензия телнұсқасын беру" электрондық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"Қарағанды облысының кәсіпкерлік және өнеркәсіп басқармасы" мемлекеттік мекемесі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3. Қарағанды облысы әкімдігінің 2013 жылғы 27 маусымдағы N 41/03 "Электрондық мемлекеттік көрсетілетін қызмет регламентін бекіту туралы" қаулысы жойылсын.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жетекшілік жасайтын орынбасарына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Қарағанды облысының әкімі                  Б. Әбдішев</w:t>
      </w:r>
    </w:p>
    <w:bookmarkStart w:name="z7"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2013 жылғы 25 шілдедегі</w:t>
      </w:r>
      <w:r>
        <w:br/>
      </w:r>
      <w:r>
        <w:rPr>
          <w:rFonts w:ascii="Times New Roman"/>
          <w:b w:val="false"/>
          <w:i w:val="false"/>
          <w:color w:val="000000"/>
          <w:sz w:val="28"/>
        </w:rPr>
        <w:t>
N 47/01 қаулысымен</w:t>
      </w:r>
      <w:r>
        <w:br/>
      </w:r>
      <w:r>
        <w:rPr>
          <w:rFonts w:ascii="Times New Roman"/>
          <w:b w:val="false"/>
          <w:i w:val="false"/>
          <w:color w:val="000000"/>
          <w:sz w:val="28"/>
        </w:rPr>
        <w:t>
бекітілген</w:t>
      </w:r>
    </w:p>
    <w:bookmarkEnd w:id="1"/>
    <w:bookmarkStart w:name="z8" w:id="2"/>
    <w:p>
      <w:pPr>
        <w:spacing w:after="0"/>
        <w:ind w:left="0"/>
        <w:jc w:val="left"/>
      </w:pPr>
      <w:r>
        <w:rPr>
          <w:rFonts w:ascii="Times New Roman"/>
          <w:b/>
          <w:i w:val="false"/>
          <w:color w:val="000000"/>
        </w:rPr>
        <w:t xml:space="preserve"> 
"Заңды тұлғаларда өз өндірісі барысында және құрамында</w:t>
      </w:r>
      <w:r>
        <w:br/>
      </w:r>
      <w:r>
        <w:rPr>
          <w:rFonts w:ascii="Times New Roman"/>
          <w:b/>
          <w:i w:val="false"/>
          <w:color w:val="000000"/>
        </w:rPr>
        <w:t>
түстi және (немесе) қара металл сынықтары және (немесе)</w:t>
      </w:r>
      <w:r>
        <w:br/>
      </w:r>
      <w:r>
        <w:rPr>
          <w:rFonts w:ascii="Times New Roman"/>
          <w:b/>
          <w:i w:val="false"/>
          <w:color w:val="000000"/>
        </w:rPr>
        <w:t>
қалдықтары болған мүліктік кешенді сатып алу нәтижесінде</w:t>
      </w:r>
      <w:r>
        <w:br/>
      </w:r>
      <w:r>
        <w:rPr>
          <w:rFonts w:ascii="Times New Roman"/>
          <w:b/>
          <w:i w:val="false"/>
          <w:color w:val="000000"/>
        </w:rPr>
        <w:t>
пайда болған түстi және қара металл сынықтары мен қалдықтарын</w:t>
      </w:r>
      <w:r>
        <w:br/>
      </w:r>
      <w:r>
        <w:rPr>
          <w:rFonts w:ascii="Times New Roman"/>
          <w:b/>
          <w:i w:val="false"/>
          <w:color w:val="000000"/>
        </w:rPr>
        <w:t>
өткізу жөніндегі қызметті қоспағанда, заңды тұлғалардың түстi</w:t>
      </w:r>
      <w:r>
        <w:br/>
      </w:r>
      <w:r>
        <w:rPr>
          <w:rFonts w:ascii="Times New Roman"/>
          <w:b/>
          <w:i w:val="false"/>
          <w:color w:val="000000"/>
        </w:rPr>
        <w:t>
және қара металл сынықтары мен қалдықтарын жинау (дайындау),</w:t>
      </w:r>
      <w:r>
        <w:br/>
      </w:r>
      <w:r>
        <w:rPr>
          <w:rFonts w:ascii="Times New Roman"/>
          <w:b/>
          <w:i w:val="false"/>
          <w:color w:val="000000"/>
        </w:rPr>
        <w:t>
сақтау, өңдеу және лицензиаттарға өткiзу жөніндегі қызметті</w:t>
      </w:r>
      <w:r>
        <w:br/>
      </w:r>
      <w:r>
        <w:rPr>
          <w:rFonts w:ascii="Times New Roman"/>
          <w:b/>
          <w:i w:val="false"/>
          <w:color w:val="000000"/>
        </w:rPr>
        <w:t>
лицензиялау, қайта ресімдеу, лицензия телнұсқасын беру"</w:t>
      </w:r>
      <w:r>
        <w:br/>
      </w:r>
      <w:r>
        <w:rPr>
          <w:rFonts w:ascii="Times New Roman"/>
          <w:b/>
          <w:i w:val="false"/>
          <w:color w:val="000000"/>
        </w:rPr>
        <w:t>
электрондық мемлекеттік көрсетілетін қызмет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Электрондық мемлекеттік көрсетілетін қызмет жергілікті атқарушы органмен көрсетіледі.</w:t>
      </w:r>
      <w:r>
        <w:br/>
      </w:r>
      <w:r>
        <w:rPr>
          <w:rFonts w:ascii="Times New Roman"/>
          <w:b w:val="false"/>
          <w:i w:val="false"/>
          <w:color w:val="000000"/>
          <w:sz w:val="28"/>
        </w:rPr>
        <w:t>
      Көрсетілетін қызметті беруші – "Қарағанды облысының кәсіпкерлік және өнеркәсіп басқармасы" мемлекеттік мекемесі (бұдан әрі – көрсетілетін қызметті беруші), сондай-ақ "электрондық үкіметтің" www.e.gov.kz веб-порталы (бұдан әрі – ЭҮП) арқылы немесе www.elicense.kz "Е-лицензиялау" веб-порталы.</w:t>
      </w:r>
      <w:r>
        <w:br/>
      </w:r>
      <w:r>
        <w:rPr>
          <w:rFonts w:ascii="Times New Roman"/>
          <w:b w:val="false"/>
          <w:i w:val="false"/>
          <w:color w:val="000000"/>
          <w:sz w:val="28"/>
        </w:rPr>
        <w:t>
</w:t>
      </w:r>
      <w:r>
        <w:rPr>
          <w:rFonts w:ascii="Times New Roman"/>
          <w:b w:val="false"/>
          <w:i w:val="false"/>
          <w:color w:val="000000"/>
          <w:sz w:val="28"/>
        </w:rPr>
        <w:t>
      2. Электрондық мемлекеттік көрсетілетін қызмет "Өнеркәсіп және экспорттық бақылау саласындағы мемлекеттік қызмет көрсету стандарттарын бекіту және Қазақстан Республикасы Үкiметiнiң кейбiр шешiмдерiне өзгерістер енгізу туралы" Қазақстан Республикасы Үкіметінің 2012 жылғы 31 тамыздағы N 1130 қаулысымен бекітілген "Заңды тұлғалардың түстi және қара металл сынықтары мен қалдықтарын жинауы (дайындауы), сақтауы, қайта өңдеуi және өткiзу жөніндегі қызмет түрін жүзеге асыруға лицензия беру, қайта ресімдеу, лицензияның телнұсқаларын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3. Электрондық мемлекеттік көрсетілетін қызметті автоматтандыру дәрежесі: ішінара автоматтандырылған.</w:t>
      </w:r>
      <w:r>
        <w:br/>
      </w:r>
      <w:r>
        <w:rPr>
          <w:rFonts w:ascii="Times New Roman"/>
          <w:b w:val="false"/>
          <w:i w:val="false"/>
          <w:color w:val="000000"/>
          <w:sz w:val="28"/>
        </w:rPr>
        <w:t>
      Өтiнiш берушi немесе лицензиат лицензияны және (немесе) лицензияға қосымшаны қағаз жеткiзгiште алуға өтiнiш бiлдiрген жағдайда лицензия және (немесе) лицензияға қосымша электрондық форматта ресiмделiп, басып шығарылады және лицензиар – органның мөрiмен және басшысының қолымен расталады.</w:t>
      </w:r>
      <w:r>
        <w:br/>
      </w:r>
      <w:r>
        <w:rPr>
          <w:rFonts w:ascii="Times New Roman"/>
          <w:b w:val="false"/>
          <w:i w:val="false"/>
          <w:color w:val="000000"/>
          <w:sz w:val="28"/>
        </w:rPr>
        <w:t>
      Лицензияны және (немесе) лицензияға қосымшаны электрондық форматта беру мүмкiндiгi болмаған жағдайда, лицензия және (немесе) лицензияға қосымша қағаз жеткiзгiште берiледi.</w:t>
      </w:r>
      <w:r>
        <w:br/>
      </w:r>
      <w:r>
        <w:rPr>
          <w:rFonts w:ascii="Times New Roman"/>
          <w:b w:val="false"/>
          <w:i w:val="false"/>
          <w:color w:val="000000"/>
          <w:sz w:val="28"/>
        </w:rPr>
        <w:t>
</w:t>
      </w:r>
      <w:r>
        <w:rPr>
          <w:rFonts w:ascii="Times New Roman"/>
          <w:b w:val="false"/>
          <w:i w:val="false"/>
          <w:color w:val="000000"/>
          <w:sz w:val="28"/>
        </w:rPr>
        <w:t>
      4. Электрондық мемлекеттік көрсетілетін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
      5.Осы регламентте пайдаланылатын түсініктер және қысқарған сөздер:</w:t>
      </w:r>
      <w:r>
        <w:br/>
      </w:r>
      <w:r>
        <w:rPr>
          <w:rFonts w:ascii="Times New Roman"/>
          <w:b w:val="false"/>
          <w:i w:val="false"/>
          <w:color w:val="000000"/>
          <w:sz w:val="28"/>
        </w:rPr>
        <w:t>
      1) ақпараттық жүйе – аппараттық-бағдарламалық кешенді қолданумен ақпаратты сақтау, өңдеу, іздеу, тарату, беру және ұсыну үшін арналған жүйе (бұдан әрі – АЖ);</w:t>
      </w:r>
      <w:r>
        <w:br/>
      </w:r>
      <w:r>
        <w:rPr>
          <w:rFonts w:ascii="Times New Roman"/>
          <w:b w:val="false"/>
          <w:i w:val="false"/>
          <w:color w:val="000000"/>
          <w:sz w:val="28"/>
        </w:rPr>
        <w:t>
      2) бизнес-сәйкестендіру нөмірі – заңды тұлғаға (филиал және өкілдікке) және бірлескен кәсіпкерлік түрінде қызметін жүзеге асыратын дара кәсіпкер үшін қалыптастырылатын бірегей нөмір (бұдан әрі – БСН);</w:t>
      </w:r>
      <w:r>
        <w:br/>
      </w:r>
      <w:r>
        <w:rPr>
          <w:rFonts w:ascii="Times New Roman"/>
          <w:b w:val="false"/>
          <w:i w:val="false"/>
          <w:color w:val="000000"/>
          <w:sz w:val="28"/>
        </w:rPr>
        <w:t>
      3) БНАЖ – бірыңғай нотариалдық ақпараттық жүйе;</w:t>
      </w:r>
      <w:r>
        <w:br/>
      </w:r>
      <w:r>
        <w:rPr>
          <w:rFonts w:ascii="Times New Roman"/>
          <w:b w:val="false"/>
          <w:i w:val="false"/>
          <w:color w:val="000000"/>
          <w:sz w:val="28"/>
        </w:rPr>
        <w:t>
      4) "Е-лицензиялау" веб-порталы – берілген, қайта ресімделген, тоқтатылған, қайта қалпына келтірілген және қолданысын тоқтатқан лицензиялар, сондай-ақ лицензиар беретін лицензияның сәйкестендіру нөмірін орталықтан құрайтын қызметтің лицензияланатын түрін (кіші түрін) жүзеге асырушы лицензиаттың (объектілері, орындары, учаскелері) филиалдары, өкілдіктері туралы мәліметті қамтитын ақпараттық жүйе (бұдан әрі – "Е-лицензиялау" МДБ АЖ);</w:t>
      </w:r>
      <w:r>
        <w:br/>
      </w:r>
      <w:r>
        <w:rPr>
          <w:rFonts w:ascii="Times New Roman"/>
          <w:b w:val="false"/>
          <w:i w:val="false"/>
          <w:color w:val="000000"/>
          <w:sz w:val="28"/>
        </w:rPr>
        <w:t>
      5) жеке сәйкестендіру нөмірі – жеке тұлға, оның ішінде жеке кәсіпкерлік түрінде өзінің қызметін жүзеге асыратын дара кәсіпкер үшін қалыптастырылатын бірегей нөмір (бұдан әрі – ЖСН);</w:t>
      </w:r>
      <w:r>
        <w:br/>
      </w:r>
      <w:r>
        <w:rPr>
          <w:rFonts w:ascii="Times New Roman"/>
          <w:b w:val="false"/>
          <w:i w:val="false"/>
          <w:color w:val="000000"/>
          <w:sz w:val="28"/>
        </w:rPr>
        <w:t>
      6) "Заңды тұлға" мемлекеттік деректер базасы – ақпаратты автоматты түрде жинауға, сақтауға және өңдеуге, Қазақстан Республикасында заңды тұлғаларды бірыңғай сәйкестендіруді енгізу мақсатында бизнес сәйкестендіру нөмірлерінің ұлттық тізілімін құруға және олар туралы өзекті және нақты мәліметтерді мемлекеттік басқару органдарына және құзыреттері шеңберінде және Қазақстан Республикасының заңнамасына сәйкес өзге субъектілерге де беруге арналған ақпараттық жүйе (бұдан әрі – ЗТ МДБ);</w:t>
      </w:r>
      <w:r>
        <w:br/>
      </w:r>
      <w:r>
        <w:rPr>
          <w:rFonts w:ascii="Times New Roman"/>
          <w:b w:val="false"/>
          <w:i w:val="false"/>
          <w:color w:val="000000"/>
          <w:sz w:val="28"/>
        </w:rPr>
        <w:t>
      7) құрылымдық-функционалдық бірліктер (бұдан әрі - ҚФБ) – мемлекеттік органдардың, мекемелердің немесе өзге де ұйымдардың құрылымдық бөлімшелерінің және қызмет көрсету процесіне қатысатын ақпараттық жүйелердің тізбесі;</w:t>
      </w:r>
      <w:r>
        <w:br/>
      </w:r>
      <w:r>
        <w:rPr>
          <w:rFonts w:ascii="Times New Roman"/>
          <w:b w:val="false"/>
          <w:i w:val="false"/>
          <w:color w:val="000000"/>
          <w:sz w:val="28"/>
        </w:rPr>
        <w:t>
      8) пайдаланушы – өзіне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9) транзакциялық қызмет көрсету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 көрсету;</w:t>
      </w:r>
      <w:r>
        <w:br/>
      </w:r>
      <w:r>
        <w:rPr>
          <w:rFonts w:ascii="Times New Roman"/>
          <w:b w:val="false"/>
          <w:i w:val="false"/>
          <w:color w:val="000000"/>
          <w:sz w:val="28"/>
        </w:rPr>
        <w:t>
      10) көрсетілетін қызметті алушы – оған электрондық нысанда мемлекеттік қызмет көрсетілетін заңды тұлға;</w:t>
      </w:r>
      <w:r>
        <w:br/>
      </w:r>
      <w:r>
        <w:rPr>
          <w:rFonts w:ascii="Times New Roman"/>
          <w:b w:val="false"/>
          <w:i w:val="false"/>
          <w:color w:val="000000"/>
          <w:sz w:val="28"/>
        </w:rPr>
        <w:t>
      11) электрондық құжат – өзіндегі ақпарат электрондық-цифрлық нысанда ұсынылған және электрондық цифрлық қолтаңба арқылы куәландырылған құжат;</w:t>
      </w:r>
      <w:r>
        <w:br/>
      </w:r>
      <w:r>
        <w:rPr>
          <w:rFonts w:ascii="Times New Roman"/>
          <w:b w:val="false"/>
          <w:i w:val="false"/>
          <w:color w:val="000000"/>
          <w:sz w:val="28"/>
        </w:rPr>
        <w:t>
      12) электрондық лицензия – қағаз жеткізгіштегі лицензияға тең ақпараттық технологиялар пайдалана отырып ресімделетін және берілетін электрондық құжат нысанындағы лицензия;</w:t>
      </w:r>
      <w:r>
        <w:br/>
      </w:r>
      <w:r>
        <w:rPr>
          <w:rFonts w:ascii="Times New Roman"/>
          <w:b w:val="false"/>
          <w:i w:val="false"/>
          <w:color w:val="000000"/>
          <w:sz w:val="28"/>
        </w:rPr>
        <w:t>
      13) электрондық мемлекеттік көрсетілетін қызмет – ақпараттық технологияларды пайдаланумен электрондық нысанда көрсетілетін мемлекеттік көрсетілетін қызметтер;</w:t>
      </w:r>
      <w:r>
        <w:br/>
      </w:r>
      <w:r>
        <w:rPr>
          <w:rFonts w:ascii="Times New Roman"/>
          <w:b w:val="false"/>
          <w:i w:val="false"/>
          <w:color w:val="000000"/>
          <w:sz w:val="28"/>
        </w:rPr>
        <w:t>
      14) "электрондық үкіметтің" веб-порталы – нормативтік құқықтық базаны қоса алғанда, барлық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 (бұдан әрі – ЭҮП);</w:t>
      </w:r>
      <w:r>
        <w:br/>
      </w:r>
      <w:r>
        <w:rPr>
          <w:rFonts w:ascii="Times New Roman"/>
          <w:b w:val="false"/>
          <w:i w:val="false"/>
          <w:color w:val="000000"/>
          <w:sz w:val="28"/>
        </w:rPr>
        <w:t>
      15) "электрондық үкіметтің" төлем шлюзі – жеке және заңды тұлғалардың төлемдерін жүзеге асыру кезінде екінші деңгейдегі банктердің банк операцияларының жекеленген түрлерін жүзеге асыратын ұйымдардың және "электрондық үкіметтің" ақпараттық жүйелері арасындағы өзара іс-қимылды қамтамасыз ету үшін арналған автоматтандырылған ақпараттық жүйе (бұдан әрі - ЭҮТШ);</w:t>
      </w:r>
      <w:r>
        <w:br/>
      </w:r>
      <w:r>
        <w:rPr>
          <w:rFonts w:ascii="Times New Roman"/>
          <w:b w:val="false"/>
          <w:i w:val="false"/>
          <w:color w:val="000000"/>
          <w:sz w:val="28"/>
        </w:rPr>
        <w:t>
      16) "электрондық үкіметтің шлюзі" (бұдан әрі – ЭҮШ) – электрондық қызметтер көрсетуді іске асыру шеңберінде "электрондық үкіметтің" ақпараттық жүйелерін интеграциялауға арналған ақпараттық жүйе;</w:t>
      </w:r>
      <w:r>
        <w:br/>
      </w:r>
      <w:r>
        <w:rPr>
          <w:rFonts w:ascii="Times New Roman"/>
          <w:b w:val="false"/>
          <w:i w:val="false"/>
          <w:color w:val="000000"/>
          <w:sz w:val="28"/>
        </w:rPr>
        <w:t>
      17) электрондық цифрлық қолтаңба – электрондық цифрлық қолтаңба құралдарымен жасалған және электрондық құжаттың дұрыстығын, оның тиесілілігін және мазмұнның өзгермейтіндігін растайтын электрондық цифрлық нышандар терімі (бұдан әрі – ЭЦҚ).</w:t>
      </w:r>
    </w:p>
    <w:bookmarkEnd w:id="4"/>
    <w:bookmarkStart w:name="z15" w:id="5"/>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іс-қимылдар тәртібі</w:t>
      </w:r>
    </w:p>
    <w:bookmarkEnd w:id="5"/>
    <w:bookmarkStart w:name="z16" w:id="6"/>
    <w:p>
      <w:pPr>
        <w:spacing w:after="0"/>
        <w:ind w:left="0"/>
        <w:jc w:val="both"/>
      </w:pPr>
      <w:r>
        <w:rPr>
          <w:rFonts w:ascii="Times New Roman"/>
          <w:b w:val="false"/>
          <w:i w:val="false"/>
          <w:color w:val="000000"/>
          <w:sz w:val="28"/>
        </w:rPr>
        <w:t>
      6. Көрсетілетін қызметті берушінің ЭҮП арқылы қадамдық іс-қимылы және шешімі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(электрондық мемлекеттік көрсетілетін қызметті көрсету кезіндегі функционалдық өзара іс-қимылдың </w:t>
      </w:r>
      <w:r>
        <w:rPr>
          <w:rFonts w:ascii="Times New Roman"/>
          <w:b w:val="false"/>
          <w:i w:val="false"/>
          <w:color w:val="000000"/>
          <w:sz w:val="28"/>
        </w:rPr>
        <w:t>N 1 диаграммасы</w:t>
      </w:r>
      <w:r>
        <w:rPr>
          <w:rFonts w:ascii="Times New Roman"/>
          <w:b w:val="false"/>
          <w:i w:val="false"/>
          <w:color w:val="000000"/>
          <w:sz w:val="28"/>
        </w:rPr>
        <w:t>):</w:t>
      </w:r>
      <w:r>
        <w:br/>
      </w:r>
      <w:r>
        <w:rPr>
          <w:rFonts w:ascii="Times New Roman"/>
          <w:b w:val="false"/>
          <w:i w:val="false"/>
          <w:color w:val="000000"/>
          <w:sz w:val="28"/>
        </w:rPr>
        <w:t>
      1) көрсетілетін қызметті алушы өзінің ЭЦҚ тіркеу куәлігінің көмегімен ЭҮП тіркеуді жүзеге асырады, ол көрсетілетін қызметті алушы компьютерінің интернет-браузерінде сақталады (ЭҮП тіркелмеген көрсетілетін қызметті алушылар үшін жүзеге асырылады);</w:t>
      </w:r>
      <w:r>
        <w:br/>
      </w:r>
      <w:r>
        <w:rPr>
          <w:rFonts w:ascii="Times New Roman"/>
          <w:b w:val="false"/>
          <w:i w:val="false"/>
          <w:color w:val="000000"/>
          <w:sz w:val="28"/>
        </w:rPr>
        <w:t>
      2) 1-процесс - көрсетілетін қызметті алушының компьютерінің интернет-браузерінде ЭЦҚ тіркеу куәлігін бекіту, мемлекеттік қызметті алу үшін ЭҮП көрсетілетін қызметті алушының пароль енгізу процесі (авторизациялау процесі);</w:t>
      </w:r>
      <w:r>
        <w:br/>
      </w:r>
      <w:r>
        <w:rPr>
          <w:rFonts w:ascii="Times New Roman"/>
          <w:b w:val="false"/>
          <w:i w:val="false"/>
          <w:color w:val="000000"/>
          <w:sz w:val="28"/>
        </w:rPr>
        <w:t>
      3) 1-шарт – ЭҮП тіркелген көрсетілетін қызметті алушы туралы деректердің түпнұсқалығын логин (ЖСН/БСН) және пароль арқылы тексеру;</w:t>
      </w:r>
      <w:r>
        <w:br/>
      </w:r>
      <w:r>
        <w:rPr>
          <w:rFonts w:ascii="Times New Roman"/>
          <w:b w:val="false"/>
          <w:i w:val="false"/>
          <w:color w:val="000000"/>
          <w:sz w:val="28"/>
        </w:rPr>
        <w:t>
      4) 2-процесс – көрсетілетін қызметті алушы деректерінде бұзушылықтардың болуымен байланысты ЭҮП авторизациядан бас тарту туралы хабарламаны құру;</w:t>
      </w:r>
      <w:r>
        <w:br/>
      </w:r>
      <w:r>
        <w:rPr>
          <w:rFonts w:ascii="Times New Roman"/>
          <w:b w:val="false"/>
          <w:i w:val="false"/>
          <w:color w:val="000000"/>
          <w:sz w:val="28"/>
        </w:rPr>
        <w:t>
      5) 3-процесс – осы Регламентте нұсқалған "Е-лицензиялау" МДБ АЖ көрсетілетін қызметті алушымен қызметті таңдау, қызметті көрсету үшін сұрау нысанын экранға шығару және электрондық түрде қажетті құжаттардың сұрау нысанына бекітумен, форматтық талаптар мен оның құрылымын ескерумен көрсетілетін қызметті алушымен нысанды толтыру (деректерді енгізу);</w:t>
      </w:r>
      <w:r>
        <w:br/>
      </w:r>
      <w:r>
        <w:rPr>
          <w:rFonts w:ascii="Times New Roman"/>
          <w:b w:val="false"/>
          <w:i w:val="false"/>
          <w:color w:val="000000"/>
          <w:sz w:val="28"/>
        </w:rPr>
        <w:t>
      6) 4-процесс – қызметті ЭҮТШ төлеу, одан кейін бұл ақпарат "Е-лицензиялау" МДБ АЖ түседі;</w:t>
      </w:r>
      <w:r>
        <w:br/>
      </w:r>
      <w:r>
        <w:rPr>
          <w:rFonts w:ascii="Times New Roman"/>
          <w:b w:val="false"/>
          <w:i w:val="false"/>
          <w:color w:val="000000"/>
          <w:sz w:val="28"/>
        </w:rPr>
        <w:t>
      7) 2-шарт - қызмет көрсеткені үшін төлем фактісін "Е-лицензиялау" МДБ АЖ тексеру;</w:t>
      </w:r>
      <w:r>
        <w:br/>
      </w:r>
      <w:r>
        <w:rPr>
          <w:rFonts w:ascii="Times New Roman"/>
          <w:b w:val="false"/>
          <w:i w:val="false"/>
          <w:color w:val="000000"/>
          <w:sz w:val="28"/>
        </w:rPr>
        <w:t>
      8) 5-процесс – қызметті көрсеткені үшін төлемдердің "Е-лицензиялау" МДБ АЖ болмауына байланысты сұратылған қызметтен бас тарту туралы хабарламаны құру;</w:t>
      </w:r>
      <w:r>
        <w:br/>
      </w:r>
      <w:r>
        <w:rPr>
          <w:rFonts w:ascii="Times New Roman"/>
          <w:b w:val="false"/>
          <w:i w:val="false"/>
          <w:color w:val="000000"/>
          <w:sz w:val="28"/>
        </w:rPr>
        <w:t>
      9) 6-процесс – сұрауды куәландыру (қол қою) үшін көрсетілетін қызметті алушының ЭЦҚ тіркеу куәлігін таңдауы;</w:t>
      </w:r>
      <w:r>
        <w:br/>
      </w:r>
      <w:r>
        <w:rPr>
          <w:rFonts w:ascii="Times New Roman"/>
          <w:b w:val="false"/>
          <w:i w:val="false"/>
          <w:color w:val="000000"/>
          <w:sz w:val="28"/>
        </w:rPr>
        <w:t>
      10) 3-шарт – ЭЦҚ тіркеу куәлігінің қолданылу мерзімін және тізімде кері қайтарылған тіркеу куәліктерінің (жойылған) жоқ болуын, сондай-ақ сұрауда көрсетілген ЖСН/БСН және ЭЦҚ тіркеу куәлігінде көрсетілген ЖСН/БСН сәйкестендіру деректерінің сәйкестігін ЭҮП тексеру;</w:t>
      </w:r>
      <w:r>
        <w:br/>
      </w:r>
      <w:r>
        <w:rPr>
          <w:rFonts w:ascii="Times New Roman"/>
          <w:b w:val="false"/>
          <w:i w:val="false"/>
          <w:color w:val="000000"/>
          <w:sz w:val="28"/>
        </w:rPr>
        <w:t>
      11) 7-процесс – көрсетілетін қызметті алушының ЭЦҚ түпнұсқалынған растамаумен байланысты сұратылған қызметтен бас тарту туралы хабарламаны құру;</w:t>
      </w:r>
      <w:r>
        <w:br/>
      </w:r>
      <w:r>
        <w:rPr>
          <w:rFonts w:ascii="Times New Roman"/>
          <w:b w:val="false"/>
          <w:i w:val="false"/>
          <w:color w:val="000000"/>
          <w:sz w:val="28"/>
        </w:rPr>
        <w:t>
      12) 8-процесс – көрсетілетін қызметті алушының ЭЦҚ арқылы қызмет көрсетуге сұраудың толтырылған (енгізілген деректер) нысанын куәландыру (қол қою);</w:t>
      </w:r>
      <w:r>
        <w:br/>
      </w:r>
      <w:r>
        <w:rPr>
          <w:rFonts w:ascii="Times New Roman"/>
          <w:b w:val="false"/>
          <w:i w:val="false"/>
          <w:color w:val="000000"/>
          <w:sz w:val="28"/>
        </w:rPr>
        <w:t>
      13) 9-процесс - "Е-лицензиялау" МДБ АЖ электрондық құжатты (көрсетілетін қызметті алушының сұрауын) тіркеу және "Е-лицензиялау" МДБ АЖ сұрауды өңдеу;</w:t>
      </w:r>
      <w:r>
        <w:br/>
      </w:r>
      <w:r>
        <w:rPr>
          <w:rFonts w:ascii="Times New Roman"/>
          <w:b w:val="false"/>
          <w:i w:val="false"/>
          <w:color w:val="000000"/>
          <w:sz w:val="28"/>
        </w:rPr>
        <w:t>
      14) 4-шарт – лицензия беру үшін көрсетілетін қызметті алушының біліктілік талаптарына және негіздерге сәйкестігін көрсетілетін қызмет берушінің тексеруі;</w:t>
      </w:r>
      <w:r>
        <w:br/>
      </w:r>
      <w:r>
        <w:rPr>
          <w:rFonts w:ascii="Times New Roman"/>
          <w:b w:val="false"/>
          <w:i w:val="false"/>
          <w:color w:val="000000"/>
          <w:sz w:val="28"/>
        </w:rPr>
        <w:t>
      15) 10-процесс – көрсетілетін қызметті алушының "Е-лицензиялау" МДБ АЖ деректерінде бұзушылықтарының бар болуына байланысты сұратылған қызметтен бас тарту туралы хабарламаны құру;</w:t>
      </w:r>
      <w:r>
        <w:br/>
      </w:r>
      <w:r>
        <w:rPr>
          <w:rFonts w:ascii="Times New Roman"/>
          <w:b w:val="false"/>
          <w:i w:val="false"/>
          <w:color w:val="000000"/>
          <w:sz w:val="28"/>
        </w:rPr>
        <w:t>
      16) 11-процесс – көрсетілетін қызметті алушының ЭҮП құрған қызмет (электрондық лицензия, қайта ресімдеу, лицензияның телнұсқаларын беру, қызмет көрсетуден бас тарту туралы себепті жауабы) нәтижелерін алуы. Электрондық құжат көрсетілетін қызметті берушінің уәкілетті тұлғасының ЭЦҚ пайдалануымен құрылады.</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 арқылы қадамдық іс-қимылы және шешімі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(электрондық мемлекеттік көрсетілетін қызметті көрсету кезіндегі функционалдық өзара іс-қимылдың </w:t>
      </w:r>
      <w:r>
        <w:rPr>
          <w:rFonts w:ascii="Times New Roman"/>
          <w:b w:val="false"/>
          <w:i w:val="false"/>
          <w:color w:val="000000"/>
          <w:sz w:val="28"/>
        </w:rPr>
        <w:t>N 2 диаграммасы</w:t>
      </w:r>
      <w:r>
        <w:rPr>
          <w:rFonts w:ascii="Times New Roman"/>
          <w:b w:val="false"/>
          <w:i w:val="false"/>
          <w:color w:val="000000"/>
          <w:sz w:val="28"/>
        </w:rPr>
        <w:t>):</w:t>
      </w:r>
      <w:r>
        <w:br/>
      </w:r>
      <w:r>
        <w:rPr>
          <w:rFonts w:ascii="Times New Roman"/>
          <w:b w:val="false"/>
          <w:i w:val="false"/>
          <w:color w:val="000000"/>
          <w:sz w:val="28"/>
        </w:rPr>
        <w:t>
      1) 1-процесс – мемлекеттік көрсетілетін қызметті көрсету үшін көрсетілетін қызметті беруші қызметкерімен логин мен парольді "Е-лицензиялау" МДБ АЖ енгізуі;</w:t>
      </w:r>
      <w:r>
        <w:br/>
      </w:r>
      <w:r>
        <w:rPr>
          <w:rFonts w:ascii="Times New Roman"/>
          <w:b w:val="false"/>
          <w:i w:val="false"/>
          <w:color w:val="000000"/>
          <w:sz w:val="28"/>
        </w:rPr>
        <w:t>
      2) 1-шарт – көрсетілетін қызметті берушінің тіркелген қызметкері туралы деректердің түпнұсқалығын "Е-лицензиялау" МДБ АЖ логин және пароль арқылы тексеру;</w:t>
      </w:r>
      <w:r>
        <w:br/>
      </w:r>
      <w:r>
        <w:rPr>
          <w:rFonts w:ascii="Times New Roman"/>
          <w:b w:val="false"/>
          <w:i w:val="false"/>
          <w:color w:val="000000"/>
          <w:sz w:val="28"/>
        </w:rPr>
        <w:t>
      3) 2-процесс – көрсетілетін қызметті беруші қызметкерінің деректерінде бұзушылықтардың бар болуына байланысты авторизациялаудан бас тарту туралы хабарламаны "Е-лицензиялау" МДБ АЖ құру;</w:t>
      </w:r>
      <w:r>
        <w:br/>
      </w:r>
      <w:r>
        <w:rPr>
          <w:rFonts w:ascii="Times New Roman"/>
          <w:b w:val="false"/>
          <w:i w:val="false"/>
          <w:color w:val="000000"/>
          <w:sz w:val="28"/>
        </w:rPr>
        <w:t>
      4) 3-процесс – осы Регламентте нұсқалған қызметті көрсетілетін қызметті берушінің қызметкерімен таңдау, қызметті көрсету үшін сұрау нысанын экранға шығару және көрсетілетін қызметті берушінің қызметкерімен көрсетілетін қызмет алушының мәліметтерін, сондай-ақ көрсетілетін қызмет алушы өкілінің сенімхат бойынша мәліметтерін енгізу (нотариалдық куәландырылған сенімхат болғанда, сенімхатты өзге куәландыру кезінде – сенімхат мәліметтері толтырылмайды);</w:t>
      </w:r>
      <w:r>
        <w:br/>
      </w:r>
      <w:r>
        <w:rPr>
          <w:rFonts w:ascii="Times New Roman"/>
          <w:b w:val="false"/>
          <w:i w:val="false"/>
          <w:color w:val="000000"/>
          <w:sz w:val="28"/>
        </w:rPr>
        <w:t>
      5) 4-процесс – ЭҮШ арқылы көрсетілетін қызметті алушы туралы деректерді ЗТ МДҚ жіберу;</w:t>
      </w:r>
      <w:r>
        <w:br/>
      </w:r>
      <w:r>
        <w:rPr>
          <w:rFonts w:ascii="Times New Roman"/>
          <w:b w:val="false"/>
          <w:i w:val="false"/>
          <w:color w:val="000000"/>
          <w:sz w:val="28"/>
        </w:rPr>
        <w:t>
      6) 2-шарт – БНАЖ сенімхат мәліметтерінің, ЗТ МДБ көрсетілетін қызметті алушы мәліметтерінің бар болуын тексеру;</w:t>
      </w:r>
      <w:r>
        <w:br/>
      </w:r>
      <w:r>
        <w:rPr>
          <w:rFonts w:ascii="Times New Roman"/>
          <w:b w:val="false"/>
          <w:i w:val="false"/>
          <w:color w:val="000000"/>
          <w:sz w:val="28"/>
        </w:rPr>
        <w:t>
      7) 5-процесс - көрсетілетін қызметті алушы деректерінің ЗТ МДБ жоқ болуына байланысты деректерді алудың мүмкін еместігі туралы хабарламаны құру;</w:t>
      </w:r>
      <w:r>
        <w:br/>
      </w:r>
      <w:r>
        <w:rPr>
          <w:rFonts w:ascii="Times New Roman"/>
          <w:b w:val="false"/>
          <w:i w:val="false"/>
          <w:color w:val="000000"/>
          <w:sz w:val="28"/>
        </w:rPr>
        <w:t>
      8) 6-процесс – құжаттардың қағаз нысанда болуы туралы белгісі бөлігінде сұрау нысанын толтыру және көрсетілетін қызметті алушы ұсынған қажетті құжаттарды көрсетілетін қызметті беруші қызметкерінің сканерлеуі және оларды сұрау нысанына бекіту;</w:t>
      </w:r>
      <w:r>
        <w:br/>
      </w:r>
      <w:r>
        <w:rPr>
          <w:rFonts w:ascii="Times New Roman"/>
          <w:b w:val="false"/>
          <w:i w:val="false"/>
          <w:color w:val="000000"/>
          <w:sz w:val="28"/>
        </w:rPr>
        <w:t>
      9) 7-процесс – сұрауды "Е-лицензиялау" МДБ АЖ тіркеу және "Е-лицензиялау" МДБ АЖ қызметтерді өңдеу;</w:t>
      </w:r>
      <w:r>
        <w:br/>
      </w:r>
      <w:r>
        <w:rPr>
          <w:rFonts w:ascii="Times New Roman"/>
          <w:b w:val="false"/>
          <w:i w:val="false"/>
          <w:color w:val="000000"/>
          <w:sz w:val="28"/>
        </w:rPr>
        <w:t>
      10) 3-шарт – көрсетілетін қызметті берушінің лицензия беру үшін көрсетілетін қызметті алушының біліктілік талаптарына және негіздерге сәйкестігін тексеруі;</w:t>
      </w:r>
      <w:r>
        <w:br/>
      </w:r>
      <w:r>
        <w:rPr>
          <w:rFonts w:ascii="Times New Roman"/>
          <w:b w:val="false"/>
          <w:i w:val="false"/>
          <w:color w:val="000000"/>
          <w:sz w:val="28"/>
        </w:rPr>
        <w:t>
      11) 8-процесс - "Е-лицензиялау" МДБ АЖ көрсетілетін қызметті алушы деректерінде бұзушылықтардың бар болуына байланысты сұратылған қызметтен бас тарту туралы хабарламаны құру;</w:t>
      </w:r>
      <w:r>
        <w:br/>
      </w:r>
      <w:r>
        <w:rPr>
          <w:rFonts w:ascii="Times New Roman"/>
          <w:b w:val="false"/>
          <w:i w:val="false"/>
          <w:color w:val="000000"/>
          <w:sz w:val="28"/>
        </w:rPr>
        <w:t>
      12) 9-процесс – "Е-лицензиялау" МДБ АЖ құрылған қызмет нәтижелерін көрсетілетін қызметті алушының алуы. Электрондық құжат көрсетілетін қызметті берушінің уәкілетті тұлғасының ЭЦҚ пайдалануымен құрылады.</w:t>
      </w:r>
      <w:r>
        <w:br/>
      </w:r>
      <w:r>
        <w:rPr>
          <w:rFonts w:ascii="Times New Roman"/>
          <w:b w:val="false"/>
          <w:i w:val="false"/>
          <w:color w:val="000000"/>
          <w:sz w:val="28"/>
        </w:rPr>
        <w:t>
</w:t>
      </w:r>
      <w:r>
        <w:rPr>
          <w:rFonts w:ascii="Times New Roman"/>
          <w:b w:val="false"/>
          <w:i w:val="false"/>
          <w:color w:val="000000"/>
          <w:sz w:val="28"/>
        </w:rPr>
        <w:t>
      8. Қызметке сұрауды және жауапты толтыру нысаны www.elicense.kz "Е-лицензиялау" веб-порталында келтірілген.</w:t>
      </w:r>
      <w:r>
        <w:br/>
      </w:r>
      <w:r>
        <w:rPr>
          <w:rFonts w:ascii="Times New Roman"/>
          <w:b w:val="false"/>
          <w:i w:val="false"/>
          <w:color w:val="000000"/>
          <w:sz w:val="28"/>
        </w:rPr>
        <w:t>
</w:t>
      </w:r>
      <w:r>
        <w:rPr>
          <w:rFonts w:ascii="Times New Roman"/>
          <w:b w:val="false"/>
          <w:i w:val="false"/>
          <w:color w:val="000000"/>
          <w:sz w:val="28"/>
        </w:rPr>
        <w:t>
      9. Электрондық мемлекеттік көрсетілетін қызмет бойынша сұраудың орындалу мәртебесін көрсетілетін қызмет алушымен тексеру тәсілі: "электрондық үкімет" порталында "Қызметтерді алу тарихы" бөлімінде, сонымен қатар жергілікті мемлекеттік органға өтініш білдіру кезінде.</w:t>
      </w:r>
      <w:r>
        <w:br/>
      </w:r>
      <w:r>
        <w:rPr>
          <w:rFonts w:ascii="Times New Roman"/>
          <w:b w:val="false"/>
          <w:i w:val="false"/>
          <w:color w:val="000000"/>
          <w:sz w:val="28"/>
        </w:rPr>
        <w:t>
</w:t>
      </w:r>
      <w:r>
        <w:rPr>
          <w:rFonts w:ascii="Times New Roman"/>
          <w:b w:val="false"/>
          <w:i w:val="false"/>
          <w:color w:val="000000"/>
          <w:sz w:val="28"/>
        </w:rPr>
        <w:t>
      10. Электрондық мемлекеттік көрсетілетін қызметті көрсету бойынша қажетті ақпарат пен кеңесті call орталығының (1414) телефоны бойынша алуға болады.</w:t>
      </w:r>
    </w:p>
    <w:bookmarkEnd w:id="6"/>
    <w:bookmarkStart w:name="z21" w:id="7"/>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өзара іс-қимыл тәртібі</w:t>
      </w:r>
    </w:p>
    <w:bookmarkEnd w:id="7"/>
    <w:bookmarkStart w:name="z22" w:id="8"/>
    <w:p>
      <w:pPr>
        <w:spacing w:after="0"/>
        <w:ind w:left="0"/>
        <w:jc w:val="both"/>
      </w:pPr>
      <w:r>
        <w:rPr>
          <w:rFonts w:ascii="Times New Roman"/>
          <w:b w:val="false"/>
          <w:i w:val="false"/>
          <w:color w:val="000000"/>
          <w:sz w:val="28"/>
        </w:rPr>
        <w:t>
      11. Электрондық мемлекеттік көрсетілетін қызметті көрсету процесіне қатысатын ҚФБ:</w:t>
      </w:r>
      <w:r>
        <w:br/>
      </w:r>
      <w:r>
        <w:rPr>
          <w:rFonts w:ascii="Times New Roman"/>
          <w:b w:val="false"/>
          <w:i w:val="false"/>
          <w:color w:val="000000"/>
          <w:sz w:val="28"/>
        </w:rPr>
        <w:t>
      1) ЭҮП;</w:t>
      </w:r>
      <w:r>
        <w:br/>
      </w:r>
      <w:r>
        <w:rPr>
          <w:rFonts w:ascii="Times New Roman"/>
          <w:b w:val="false"/>
          <w:i w:val="false"/>
          <w:color w:val="000000"/>
          <w:sz w:val="28"/>
        </w:rPr>
        <w:t>
      2) ЭПШ;</w:t>
      </w:r>
      <w:r>
        <w:br/>
      </w:r>
      <w:r>
        <w:rPr>
          <w:rFonts w:ascii="Times New Roman"/>
          <w:b w:val="false"/>
          <w:i w:val="false"/>
          <w:color w:val="000000"/>
          <w:sz w:val="28"/>
        </w:rPr>
        <w:t>
      3) ЭПТШ;</w:t>
      </w:r>
      <w:r>
        <w:br/>
      </w:r>
      <w:r>
        <w:rPr>
          <w:rFonts w:ascii="Times New Roman"/>
          <w:b w:val="false"/>
          <w:i w:val="false"/>
          <w:color w:val="000000"/>
          <w:sz w:val="28"/>
        </w:rPr>
        <w:t>
      4) "Е-лицензиялау" МДБ АЖ;</w:t>
      </w:r>
      <w:r>
        <w:br/>
      </w:r>
      <w:r>
        <w:rPr>
          <w:rFonts w:ascii="Times New Roman"/>
          <w:b w:val="false"/>
          <w:i w:val="false"/>
          <w:color w:val="000000"/>
          <w:sz w:val="28"/>
        </w:rPr>
        <w:t>
      5) ЗТ МДБ;</w:t>
      </w:r>
      <w:r>
        <w:br/>
      </w:r>
      <w:r>
        <w:rPr>
          <w:rFonts w:ascii="Times New Roman"/>
          <w:b w:val="false"/>
          <w:i w:val="false"/>
          <w:color w:val="000000"/>
          <w:sz w:val="28"/>
        </w:rPr>
        <w:t>
      6) көрсетілетін қызметті алушы;</w:t>
      </w:r>
      <w:r>
        <w:br/>
      </w:r>
      <w:r>
        <w:rPr>
          <w:rFonts w:ascii="Times New Roman"/>
          <w:b w:val="false"/>
          <w:i w:val="false"/>
          <w:color w:val="000000"/>
          <w:sz w:val="28"/>
        </w:rPr>
        <w:t>
      7) көрсетілетін қызметті беруші.</w:t>
      </w:r>
      <w:r>
        <w:br/>
      </w:r>
      <w:r>
        <w:rPr>
          <w:rFonts w:ascii="Times New Roman"/>
          <w:b w:val="false"/>
          <w:i w:val="false"/>
          <w:color w:val="000000"/>
          <w:sz w:val="28"/>
        </w:rPr>
        <w:t>
</w:t>
      </w:r>
      <w:r>
        <w:rPr>
          <w:rFonts w:ascii="Times New Roman"/>
          <w:b w:val="false"/>
          <w:i w:val="false"/>
          <w:color w:val="000000"/>
          <w:sz w:val="28"/>
        </w:rPr>
        <w:t>
      12. Әрбір іс-қимылды орындау мерзімін көрсете отырып, іс қимылдар (рәсімдер, функциялар, операциялар) реттілігінің мәтінді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Іс-қимылдардың сипатталуларына сәйкес олардың логикалық реттілігі арасындағы өзара байланысты көрсететін диаграмма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Электрондық мемлекеттік лицензияның шаблоны және лицензияға қосымшалар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алушыларға қызметті көрсету нәтижелері осы Регламенттің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Қызметті көрсету процесінде көрсетілетін қызметті алушыларға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(ақпараттар мен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17. Қызмет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электрондық лицензия берілетін тұлғада ЖСН/БСН бар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ЭЦҚ көрсетілетін қызметті алушыда болуы;</w:t>
      </w:r>
      <w:r>
        <w:br/>
      </w:r>
      <w:r>
        <w:rPr>
          <w:rFonts w:ascii="Times New Roman"/>
          <w:b w:val="false"/>
          <w:i w:val="false"/>
          <w:color w:val="000000"/>
          <w:sz w:val="28"/>
        </w:rPr>
        <w:t>
      5) екінші деңгейдегі банкіде банкілік карточкасының немесе ағымдағы шотының бар болуы.</w:t>
      </w:r>
    </w:p>
    <w:bookmarkEnd w:id="8"/>
    <w:bookmarkStart w:name="z29" w:id="9"/>
    <w:p>
      <w:pPr>
        <w:spacing w:after="0"/>
        <w:ind w:left="0"/>
        <w:jc w:val="left"/>
      </w:pPr>
      <w:r>
        <w:rPr>
          <w:rFonts w:ascii="Times New Roman"/>
          <w:b/>
          <w:i w:val="false"/>
          <w:color w:val="000000"/>
        </w:rPr>
        <w:t xml:space="preserve"> 
4. Мемлекеттік қызмет көрсету процесінде халыққа қызмет</w:t>
      </w:r>
      <w:r>
        <w:br/>
      </w:r>
      <w:r>
        <w:rPr>
          <w:rFonts w:ascii="Times New Roman"/>
          <w:b/>
          <w:i w:val="false"/>
          <w:color w:val="000000"/>
        </w:rPr>
        <w:t>
көрсету орталығымен және (немесе) өзге де көрсетілетін</w:t>
      </w:r>
      <w:r>
        <w:br/>
      </w:r>
      <w:r>
        <w:rPr>
          <w:rFonts w:ascii="Times New Roman"/>
          <w:b/>
          <w:i w:val="false"/>
          <w:color w:val="000000"/>
        </w:rPr>
        <w:t>
қызметті берушілермен өзара іс-қимыл тәртібі,</w:t>
      </w:r>
      <w:r>
        <w:br/>
      </w:r>
      <w:r>
        <w:rPr>
          <w:rFonts w:ascii="Times New Roman"/>
          <w:b/>
          <w:i w:val="false"/>
          <w:color w:val="000000"/>
        </w:rPr>
        <w:t>
сондай-ақ ақпараттық жүйелерді пайдалану тәртібі</w:t>
      </w:r>
    </w:p>
    <w:bookmarkEnd w:id="9"/>
    <w:bookmarkStart w:name="z30" w:id="10"/>
    <w:p>
      <w:pPr>
        <w:spacing w:after="0"/>
        <w:ind w:left="0"/>
        <w:jc w:val="both"/>
      </w:pPr>
      <w:r>
        <w:rPr>
          <w:rFonts w:ascii="Times New Roman"/>
          <w:b w:val="false"/>
          <w:i w:val="false"/>
          <w:color w:val="000000"/>
          <w:sz w:val="28"/>
        </w:rPr>
        <w:t>
      18. "Заңды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түстi және қара металл сынықтары мен қалдықтарын өткізу жөніндегі қызметті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қызметті лицензиялау, қайта ресімдеу, лицензия телнұсқасын беру" электрондық мемлекеттік көрсетілетін қызметі ішінара автоматтандырылған және халыққа қызмет көрсету орталығымен көрсетілмейді.</w:t>
      </w:r>
    </w:p>
    <w:bookmarkEnd w:id="10"/>
    <w:bookmarkStart w:name="z31" w:id="11"/>
    <w:p>
      <w:pPr>
        <w:spacing w:after="0"/>
        <w:ind w:left="0"/>
        <w:jc w:val="both"/>
      </w:pPr>
      <w:r>
        <w:rPr>
          <w:rFonts w:ascii="Times New Roman"/>
          <w:b w:val="false"/>
          <w:i w:val="false"/>
          <w:color w:val="000000"/>
          <w:sz w:val="28"/>
        </w:rPr>
        <w:t>
"Заңды тұлғаларда өз өндірісі барысында және</w:t>
      </w:r>
      <w:r>
        <w:br/>
      </w:r>
      <w:r>
        <w:rPr>
          <w:rFonts w:ascii="Times New Roman"/>
          <w:b w:val="false"/>
          <w:i w:val="false"/>
          <w:color w:val="000000"/>
          <w:sz w:val="28"/>
        </w:rPr>
        <w:t>
құрамында түстi және (немесе) қара металл</w:t>
      </w:r>
      <w:r>
        <w:br/>
      </w:r>
      <w:r>
        <w:rPr>
          <w:rFonts w:ascii="Times New Roman"/>
          <w:b w:val="false"/>
          <w:i w:val="false"/>
          <w:color w:val="000000"/>
          <w:sz w:val="28"/>
        </w:rPr>
        <w:t>
сынықтары және (немесе) қалдықтары болған</w:t>
      </w:r>
      <w:r>
        <w:br/>
      </w:r>
      <w:r>
        <w:rPr>
          <w:rFonts w:ascii="Times New Roman"/>
          <w:b w:val="false"/>
          <w:i w:val="false"/>
          <w:color w:val="000000"/>
          <w:sz w:val="28"/>
        </w:rPr>
        <w:t>
мүліктік кешенді сатып алу нәтижесінде пайда</w:t>
      </w:r>
      <w:r>
        <w:br/>
      </w:r>
      <w:r>
        <w:rPr>
          <w:rFonts w:ascii="Times New Roman"/>
          <w:b w:val="false"/>
          <w:i w:val="false"/>
          <w:color w:val="000000"/>
          <w:sz w:val="28"/>
        </w:rPr>
        <w:t>
болған түстi және қара металл сынықтары</w:t>
      </w:r>
      <w:r>
        <w:br/>
      </w:r>
      <w:r>
        <w:rPr>
          <w:rFonts w:ascii="Times New Roman"/>
          <w:b w:val="false"/>
          <w:i w:val="false"/>
          <w:color w:val="000000"/>
          <w:sz w:val="28"/>
        </w:rPr>
        <w:t>
мен қалдықтарын өткізу жөніндегі қызметті</w:t>
      </w:r>
      <w:r>
        <w:br/>
      </w:r>
      <w:r>
        <w:rPr>
          <w:rFonts w:ascii="Times New Roman"/>
          <w:b w:val="false"/>
          <w:i w:val="false"/>
          <w:color w:val="000000"/>
          <w:sz w:val="28"/>
        </w:rPr>
        <w:t>
қоспағанда, заңды тұлғалардың түстi және</w:t>
      </w:r>
      <w:r>
        <w:br/>
      </w:r>
      <w:r>
        <w:rPr>
          <w:rFonts w:ascii="Times New Roman"/>
          <w:b w:val="false"/>
          <w:i w:val="false"/>
          <w:color w:val="000000"/>
          <w:sz w:val="28"/>
        </w:rPr>
        <w:t>
қара металл сынықтары мен қалдықтарын жинау</w:t>
      </w:r>
      <w:r>
        <w:br/>
      </w:r>
      <w:r>
        <w:rPr>
          <w:rFonts w:ascii="Times New Roman"/>
          <w:b w:val="false"/>
          <w:i w:val="false"/>
          <w:color w:val="000000"/>
          <w:sz w:val="28"/>
        </w:rPr>
        <w:t>
(дайындау), сақтау, өңдеу және лицензиаттарға</w:t>
      </w:r>
      <w:r>
        <w:br/>
      </w:r>
      <w:r>
        <w:rPr>
          <w:rFonts w:ascii="Times New Roman"/>
          <w:b w:val="false"/>
          <w:i w:val="false"/>
          <w:color w:val="000000"/>
          <w:sz w:val="28"/>
        </w:rPr>
        <w:t>
өткiзу жөніндегі қызметті лицензиялау, қайта</w:t>
      </w:r>
      <w:r>
        <w:br/>
      </w:r>
      <w:r>
        <w:rPr>
          <w:rFonts w:ascii="Times New Roman"/>
          <w:b w:val="false"/>
          <w:i w:val="false"/>
          <w:color w:val="000000"/>
          <w:sz w:val="28"/>
        </w:rPr>
        <w:t>
ресімдеу, лицензия телнұсқасын беру" электрондық</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11"/>
    <w:bookmarkStart w:name="z32" w:id="12"/>
    <w:p>
      <w:pPr>
        <w:spacing w:after="0"/>
        <w:ind w:left="0"/>
        <w:jc w:val="both"/>
      </w:pPr>
      <w:r>
        <w:rPr>
          <w:rFonts w:ascii="Times New Roman"/>
          <w:b w:val="false"/>
          <w:i w:val="false"/>
          <w:color w:val="000000"/>
          <w:sz w:val="28"/>
        </w:rPr>
        <w:t>
      1-кесте. ЭҮП арқылы ҚФБ іс-қимылдарын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2281"/>
        <w:gridCol w:w="2449"/>
        <w:gridCol w:w="2260"/>
        <w:gridCol w:w="2260"/>
        <w:gridCol w:w="2450"/>
      </w:tblGrid>
      <w:tr>
        <w:trPr>
          <w:trHeight w:val="108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ағысының) N</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1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10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(процестің, рәсімнің, операцияның) және оларды сипаттау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 көрсетілетін қызметті алушының компьютерінің интернет браузеріне бекіту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деректерінде бұзушылықтардың бар болуына байланысты бас тарту туралы хабарламаны құру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қажетті құжаттарды бекіте отырып, қызметті таңдайды және сұрау деректерін құрады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төлеу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жоқ болуына байланысты бас тарту туралы хабарламаны құрады</w:t>
            </w:r>
          </w:p>
        </w:tc>
      </w:tr>
      <w:tr>
        <w:trPr>
          <w:trHeight w:val="171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сәтті құру туралы хабарламаны көрсету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етілген электрондық мемлекеттік көрсетілетін қызметтен бас тарту туралы хабарламаны құру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сәтті құру туралы хабарламаны көрсету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 сәтті аяқтау туралы хабарламаны көрсету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етілген электрондық мемлекеттік көрсетілетін қызметтен бас тарту туралы хабарламаны құру</w:t>
            </w:r>
          </w:p>
        </w:tc>
      </w:tr>
      <w:tr>
        <w:trPr>
          <w:trHeight w:val="54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228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көрсетілетін қызметті алушының деректерінде бұзушылықтар бар болса;</w:t>
            </w:r>
            <w:r>
              <w:br/>
            </w:r>
            <w:r>
              <w:rPr>
                <w:rFonts w:ascii="Times New Roman"/>
                <w:b w:val="false"/>
                <w:i w:val="false"/>
                <w:color w:val="000000"/>
                <w:sz w:val="20"/>
              </w:rPr>
              <w:t>
</w:t>
            </w:r>
            <w:r>
              <w:rPr>
                <w:rFonts w:ascii="Times New Roman"/>
                <w:b w:val="false"/>
                <w:i w:val="false"/>
                <w:color w:val="000000"/>
                <w:sz w:val="20"/>
              </w:rPr>
              <w:t>3-егер авторизация табысты өтсе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төлемесе,</w:t>
            </w:r>
            <w:r>
              <w:br/>
            </w:r>
            <w:r>
              <w:rPr>
                <w:rFonts w:ascii="Times New Roman"/>
                <w:b w:val="false"/>
                <w:i w:val="false"/>
                <w:color w:val="000000"/>
                <w:sz w:val="20"/>
              </w:rPr>
              <w:t>
</w:t>
            </w:r>
            <w:r>
              <w:rPr>
                <w:rFonts w:ascii="Times New Roman"/>
                <w:b w:val="false"/>
                <w:i w:val="false"/>
                <w:color w:val="000000"/>
                <w:sz w:val="20"/>
              </w:rPr>
              <w:t>6-егер төлесе</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2287"/>
        <w:gridCol w:w="2436"/>
        <w:gridCol w:w="2287"/>
        <w:gridCol w:w="2245"/>
        <w:gridCol w:w="2459"/>
      </w:tblGrid>
      <w:tr>
        <w:trPr>
          <w:trHeight w:val="27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4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97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куәландыру (қол қою) үшін ЭЦҚ таңдау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ЭЦҚ түпнұсқалығын расталмауына байланысты бас тарту туралы хабарламаны құрады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сұрауды куәландыру (қол қою)</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өтінішті (көрсетілетін қызметті алушының сұрауын) "Е-лицензиялау" МДБ АЖ тіркеу және "Е-лицензиялау" МДБ АЖ сұрауды өңдеу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көрсетілетін қызметті алушы деректерінде бұзушылықтардың бар болуына байланысты бас тарту туралы хабарламаны құру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24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етілген электрондық мемлекеттік көрсетілетін қызметтен бас тарту туралы хабарламаны құру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сұранысты тіркеу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етілген электрондық мемлекеттік көрсетілетін қызметтен бас тарту туралы хабарламаны құру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27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ЭЦҚ қате болса;</w:t>
            </w:r>
            <w:r>
              <w:br/>
            </w:r>
            <w:r>
              <w:rPr>
                <w:rFonts w:ascii="Times New Roman"/>
                <w:b w:val="false"/>
                <w:i w:val="false"/>
                <w:color w:val="000000"/>
                <w:sz w:val="20"/>
              </w:rPr>
              <w:t>
</w:t>
            </w:r>
            <w:r>
              <w:rPr>
                <w:rFonts w:ascii="Times New Roman"/>
                <w:b w:val="false"/>
                <w:i w:val="false"/>
                <w:color w:val="000000"/>
                <w:sz w:val="20"/>
              </w:rPr>
              <w:t>8-ЭЦҚ қате болмаса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 үшін көрсетілетін қызметті берушінің біліктілік талаптарына және негіздерге көрсетілетін қызметті алушының сәйкестігін тексеру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3"/>
    <w:p>
      <w:pPr>
        <w:spacing w:after="0"/>
        <w:ind w:left="0"/>
        <w:jc w:val="both"/>
      </w:pPr>
      <w:r>
        <w:rPr>
          <w:rFonts w:ascii="Times New Roman"/>
          <w:b w:val="false"/>
          <w:i w:val="false"/>
          <w:color w:val="000000"/>
          <w:sz w:val="28"/>
        </w:rPr>
        <w:t>
      2-кесте. Көрсетілетін қызметті беруші арқылы ҚФБ-ның іс-қимылдарын сипаттау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5"/>
        <w:gridCol w:w="2775"/>
        <w:gridCol w:w="2775"/>
        <w:gridCol w:w="2775"/>
        <w:gridCol w:w="2860"/>
      </w:tblGrid>
      <w:tr>
        <w:trPr>
          <w:trHeight w:val="81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ағысының) N 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4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w:t>
            </w:r>
          </w:p>
        </w:tc>
      </w:tr>
      <w:tr>
        <w:trPr>
          <w:trHeight w:val="141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(процестің, рәсімнің, операцияның) және оларды сипаттау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авторизацияланады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бұзушылықтардың бар болуына байланысты бас тарту туралы хабарламаны құрады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қызметкерінің қызметті таңдауы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деректерін тексеруге сұрауды ЗТ МДБ жіберу</w:t>
            </w:r>
          </w:p>
        </w:tc>
      </w:tr>
      <w:tr>
        <w:trPr>
          <w:trHeight w:val="1395"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сәтті құру туралы хабарламаны көрсету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етілген электрондық мемлекеттік қызметтен көрсетілетін бас тарту туралы хабарламаны құру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сәтті құру туралы хабарламаны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r>
      <w:tr>
        <w:trPr>
          <w:trHeight w:val="54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80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1-көрсетілетін қызметті беруші қызметкерінің логині мен паролі деректерінің түпнұсқалығың "Е-лицензиялау" МДБ АЖ тексеру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көрсетілетін қызметті алушы деректерінде бұзушылықтар бар болса;</w:t>
            </w:r>
            <w:r>
              <w:br/>
            </w:r>
            <w:r>
              <w:rPr>
                <w:rFonts w:ascii="Times New Roman"/>
                <w:b w:val="false"/>
                <w:i w:val="false"/>
                <w:color w:val="000000"/>
                <w:sz w:val="20"/>
              </w:rPr>
              <w:t>
</w:t>
            </w:r>
            <w:r>
              <w:rPr>
                <w:rFonts w:ascii="Times New Roman"/>
                <w:b w:val="false"/>
                <w:i w:val="false"/>
                <w:color w:val="000000"/>
                <w:sz w:val="20"/>
              </w:rPr>
              <w:t>6-егер авторизация табысты өтсе</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5"/>
        <w:gridCol w:w="2775"/>
        <w:gridCol w:w="2775"/>
        <w:gridCol w:w="2775"/>
        <w:gridCol w:w="2860"/>
      </w:tblGrid>
      <w:tr>
        <w:trPr>
          <w:trHeight w:val="27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4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27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бұзушылықтардың бар болуына байланысты бас тарту туралы хабарламаны құру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бекіте отырып сұраныс нысанын толтыру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"Е-лицензиялау" МДБ АЖ тіркеу және "Е-лицензиялау" МДБ АЖ сұрауды өңдеу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деректерінде бұзушылықтардың бар болуына байланысты сұралған қызметтен бас тарту туралы хабарламаны "Е-лицензиялау" МДБ АЖ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(электронды лицензия)</w:t>
            </w:r>
          </w:p>
        </w:tc>
      </w:tr>
      <w:tr>
        <w:trPr>
          <w:trHeight w:val="144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етілген электрондық мемлекеттік көрсетілетін қызметтен бас тарту туралы хабарламаны құру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сәтті құру туралы хабарламаны көрсету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сұранысты жүйеде тіркеу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етілген электрондық мемлекеттік көрсетілетін қызметтен бас тарту туралы хабарламаны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27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"Е-лицензиялау" МДБ АЖ сұрау бойынша деректер болмаса,</w:t>
            </w:r>
            <w:r>
              <w:br/>
            </w:r>
            <w:r>
              <w:rPr>
                <w:rFonts w:ascii="Times New Roman"/>
                <w:b w:val="false"/>
                <w:i w:val="false"/>
                <w:color w:val="000000"/>
                <w:sz w:val="20"/>
              </w:rPr>
              <w:t>
</w:t>
            </w:r>
            <w:r>
              <w:rPr>
                <w:rFonts w:ascii="Times New Roman"/>
                <w:b w:val="false"/>
                <w:i w:val="false"/>
                <w:color w:val="000000"/>
                <w:sz w:val="20"/>
              </w:rPr>
              <w:t>9-егер сұрау бойынша деректер табылса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4" w:id="14"/>
    <w:p>
      <w:pPr>
        <w:spacing w:after="0"/>
        <w:ind w:left="0"/>
        <w:jc w:val="both"/>
      </w:pPr>
      <w:r>
        <w:rPr>
          <w:rFonts w:ascii="Times New Roman"/>
          <w:b w:val="false"/>
          <w:i w:val="false"/>
          <w:color w:val="000000"/>
          <w:sz w:val="28"/>
        </w:rPr>
        <w:t>
"Заңды тұлғаларда өз өндірісі барысында және</w:t>
      </w:r>
      <w:r>
        <w:br/>
      </w:r>
      <w:r>
        <w:rPr>
          <w:rFonts w:ascii="Times New Roman"/>
          <w:b w:val="false"/>
          <w:i w:val="false"/>
          <w:color w:val="000000"/>
          <w:sz w:val="28"/>
        </w:rPr>
        <w:t>
құрамында түстi және (немесе) қара металл</w:t>
      </w:r>
      <w:r>
        <w:br/>
      </w:r>
      <w:r>
        <w:rPr>
          <w:rFonts w:ascii="Times New Roman"/>
          <w:b w:val="false"/>
          <w:i w:val="false"/>
          <w:color w:val="000000"/>
          <w:sz w:val="28"/>
        </w:rPr>
        <w:t>
сынықтары және (немесе) қалдықтары болған</w:t>
      </w:r>
      <w:r>
        <w:br/>
      </w:r>
      <w:r>
        <w:rPr>
          <w:rFonts w:ascii="Times New Roman"/>
          <w:b w:val="false"/>
          <w:i w:val="false"/>
          <w:color w:val="000000"/>
          <w:sz w:val="28"/>
        </w:rPr>
        <w:t>
мүліктік кешенді сатып алу нәтижесінде пайда</w:t>
      </w:r>
      <w:r>
        <w:br/>
      </w:r>
      <w:r>
        <w:rPr>
          <w:rFonts w:ascii="Times New Roman"/>
          <w:b w:val="false"/>
          <w:i w:val="false"/>
          <w:color w:val="000000"/>
          <w:sz w:val="28"/>
        </w:rPr>
        <w:t>
болған түстi және қара металл сынықтары</w:t>
      </w:r>
      <w:r>
        <w:br/>
      </w:r>
      <w:r>
        <w:rPr>
          <w:rFonts w:ascii="Times New Roman"/>
          <w:b w:val="false"/>
          <w:i w:val="false"/>
          <w:color w:val="000000"/>
          <w:sz w:val="28"/>
        </w:rPr>
        <w:t>
мен қалдықтарын өткізу жөніндегі қызметті</w:t>
      </w:r>
      <w:r>
        <w:br/>
      </w:r>
      <w:r>
        <w:rPr>
          <w:rFonts w:ascii="Times New Roman"/>
          <w:b w:val="false"/>
          <w:i w:val="false"/>
          <w:color w:val="000000"/>
          <w:sz w:val="28"/>
        </w:rPr>
        <w:t>
қоспағанда, заңды тұлғалардың түстi және</w:t>
      </w:r>
      <w:r>
        <w:br/>
      </w:r>
      <w:r>
        <w:rPr>
          <w:rFonts w:ascii="Times New Roman"/>
          <w:b w:val="false"/>
          <w:i w:val="false"/>
          <w:color w:val="000000"/>
          <w:sz w:val="28"/>
        </w:rPr>
        <w:t>
қара металл сынықтары мен қалдықтарын жинау</w:t>
      </w:r>
      <w:r>
        <w:br/>
      </w:r>
      <w:r>
        <w:rPr>
          <w:rFonts w:ascii="Times New Roman"/>
          <w:b w:val="false"/>
          <w:i w:val="false"/>
          <w:color w:val="000000"/>
          <w:sz w:val="28"/>
        </w:rPr>
        <w:t>
(дайындау), сақтау, өңдеу және лицензиаттарға</w:t>
      </w:r>
      <w:r>
        <w:br/>
      </w:r>
      <w:r>
        <w:rPr>
          <w:rFonts w:ascii="Times New Roman"/>
          <w:b w:val="false"/>
          <w:i w:val="false"/>
          <w:color w:val="000000"/>
          <w:sz w:val="28"/>
        </w:rPr>
        <w:t>
өткiзу жөніндегі қызметті лицензиялау, қайта</w:t>
      </w:r>
      <w:r>
        <w:br/>
      </w:r>
      <w:r>
        <w:rPr>
          <w:rFonts w:ascii="Times New Roman"/>
          <w:b w:val="false"/>
          <w:i w:val="false"/>
          <w:color w:val="000000"/>
          <w:sz w:val="28"/>
        </w:rPr>
        <w:t>
ресімдеу, лицензия телнұсқасын беру" электрондық</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14"/>
    <w:bookmarkStart w:name="z35" w:id="15"/>
    <w:p>
      <w:pPr>
        <w:spacing w:after="0"/>
        <w:ind w:left="0"/>
        <w:jc w:val="left"/>
      </w:pPr>
      <w:r>
        <w:rPr>
          <w:rFonts w:ascii="Times New Roman"/>
          <w:b/>
          <w:i w:val="false"/>
          <w:color w:val="000000"/>
        </w:rPr>
        <w:t xml:space="preserve"> 
ЭҮП арқылы электрондық мемлекеттік көрсетілетін</w:t>
      </w:r>
      <w:r>
        <w:br/>
      </w:r>
      <w:r>
        <w:rPr>
          <w:rFonts w:ascii="Times New Roman"/>
          <w:b/>
          <w:i w:val="false"/>
          <w:color w:val="000000"/>
        </w:rPr>
        <w:t>
қызметті көрсету кезіндегі функционалдық өзара іс-қимылдың</w:t>
      </w:r>
      <w:r>
        <w:br/>
      </w:r>
      <w:r>
        <w:rPr>
          <w:rFonts w:ascii="Times New Roman"/>
          <w:b/>
          <w:i w:val="false"/>
          <w:color w:val="000000"/>
        </w:rPr>
        <w:t>
N 1 диаграммасы</w:t>
      </w:r>
    </w:p>
    <w:bookmarkEnd w:id="15"/>
    <w:p>
      <w:pPr>
        <w:spacing w:after="0"/>
        <w:ind w:left="0"/>
        <w:jc w:val="both"/>
      </w:pPr>
      <w:r>
        <w:drawing>
          <wp:inline distT="0" distB="0" distL="0" distR="0">
            <wp:extent cx="82423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42300" cy="6819900"/>
                    </a:xfrm>
                    <a:prstGeom prst="rect">
                      <a:avLst/>
                    </a:prstGeom>
                  </pic:spPr>
                </pic:pic>
              </a:graphicData>
            </a:graphic>
          </wp:inline>
        </w:drawing>
      </w:r>
    </w:p>
    <w:bookmarkStart w:name="z36" w:id="16"/>
    <w:p>
      <w:pPr>
        <w:spacing w:after="0"/>
        <w:ind w:left="0"/>
        <w:jc w:val="left"/>
      </w:pPr>
      <w:r>
        <w:rPr>
          <w:rFonts w:ascii="Times New Roman"/>
          <w:b/>
          <w:i w:val="false"/>
          <w:color w:val="000000"/>
        </w:rPr>
        <w:t xml:space="preserve"> 
Көрсетілетін қызметті беруші арқылы электрондық мемлекеттік</w:t>
      </w:r>
      <w:r>
        <w:br/>
      </w:r>
      <w:r>
        <w:rPr>
          <w:rFonts w:ascii="Times New Roman"/>
          <w:b/>
          <w:i w:val="false"/>
          <w:color w:val="000000"/>
        </w:rPr>
        <w:t>
көрсетілетін қызметті көрсету кезіндегі функционалдық</w:t>
      </w:r>
      <w:r>
        <w:br/>
      </w:r>
      <w:r>
        <w:rPr>
          <w:rFonts w:ascii="Times New Roman"/>
          <w:b/>
          <w:i w:val="false"/>
          <w:color w:val="000000"/>
        </w:rPr>
        <w:t>
өзара іс-қимылдың N 2 диаграммасы</w:t>
      </w:r>
    </w:p>
    <w:bookmarkEnd w:id="16"/>
    <w:p>
      <w:pPr>
        <w:spacing w:after="0"/>
        <w:ind w:left="0"/>
        <w:jc w:val="both"/>
      </w:pPr>
      <w:r>
        <w:drawing>
          <wp:inline distT="0" distB="0" distL="0" distR="0">
            <wp:extent cx="78486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48600" cy="75057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6286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86500" cy="5346700"/>
                    </a:xfrm>
                    <a:prstGeom prst="rect">
                      <a:avLst/>
                    </a:prstGeom>
                  </pic:spPr>
                </pic:pic>
              </a:graphicData>
            </a:graphic>
          </wp:inline>
        </w:drawing>
      </w:r>
    </w:p>
    <w:bookmarkStart w:name="z37" w:id="17"/>
    <w:p>
      <w:pPr>
        <w:spacing w:after="0"/>
        <w:ind w:left="0"/>
        <w:jc w:val="both"/>
      </w:pPr>
      <w:r>
        <w:rPr>
          <w:rFonts w:ascii="Times New Roman"/>
          <w:b w:val="false"/>
          <w:i w:val="false"/>
          <w:color w:val="000000"/>
          <w:sz w:val="28"/>
        </w:rPr>
        <w:t>
"Заңды тұлғаларда өз өндірісі барысында және</w:t>
      </w:r>
      <w:r>
        <w:br/>
      </w:r>
      <w:r>
        <w:rPr>
          <w:rFonts w:ascii="Times New Roman"/>
          <w:b w:val="false"/>
          <w:i w:val="false"/>
          <w:color w:val="000000"/>
          <w:sz w:val="28"/>
        </w:rPr>
        <w:t>
құрамында түстi және (немесе) қара металл</w:t>
      </w:r>
      <w:r>
        <w:br/>
      </w:r>
      <w:r>
        <w:rPr>
          <w:rFonts w:ascii="Times New Roman"/>
          <w:b w:val="false"/>
          <w:i w:val="false"/>
          <w:color w:val="000000"/>
          <w:sz w:val="28"/>
        </w:rPr>
        <w:t>
сынықтары және (немесе) қалдықтары болған</w:t>
      </w:r>
      <w:r>
        <w:br/>
      </w:r>
      <w:r>
        <w:rPr>
          <w:rFonts w:ascii="Times New Roman"/>
          <w:b w:val="false"/>
          <w:i w:val="false"/>
          <w:color w:val="000000"/>
          <w:sz w:val="28"/>
        </w:rPr>
        <w:t>
мүліктік кешенді сатып алу нәтижесінде пайда</w:t>
      </w:r>
      <w:r>
        <w:br/>
      </w:r>
      <w:r>
        <w:rPr>
          <w:rFonts w:ascii="Times New Roman"/>
          <w:b w:val="false"/>
          <w:i w:val="false"/>
          <w:color w:val="000000"/>
          <w:sz w:val="28"/>
        </w:rPr>
        <w:t>
болған түстi және қара металл сынықтары</w:t>
      </w:r>
      <w:r>
        <w:br/>
      </w:r>
      <w:r>
        <w:rPr>
          <w:rFonts w:ascii="Times New Roman"/>
          <w:b w:val="false"/>
          <w:i w:val="false"/>
          <w:color w:val="000000"/>
          <w:sz w:val="28"/>
        </w:rPr>
        <w:t>
мен қалдықтарын өткізу жөніндегі қызметті</w:t>
      </w:r>
      <w:r>
        <w:br/>
      </w:r>
      <w:r>
        <w:rPr>
          <w:rFonts w:ascii="Times New Roman"/>
          <w:b w:val="false"/>
          <w:i w:val="false"/>
          <w:color w:val="000000"/>
          <w:sz w:val="28"/>
        </w:rPr>
        <w:t>
қоспағанда, заңды тұлғалардың түстi және</w:t>
      </w:r>
      <w:r>
        <w:br/>
      </w:r>
      <w:r>
        <w:rPr>
          <w:rFonts w:ascii="Times New Roman"/>
          <w:b w:val="false"/>
          <w:i w:val="false"/>
          <w:color w:val="000000"/>
          <w:sz w:val="28"/>
        </w:rPr>
        <w:t>
қара металл сынықтары мен қалдықтарын жинау</w:t>
      </w:r>
      <w:r>
        <w:br/>
      </w:r>
      <w:r>
        <w:rPr>
          <w:rFonts w:ascii="Times New Roman"/>
          <w:b w:val="false"/>
          <w:i w:val="false"/>
          <w:color w:val="000000"/>
          <w:sz w:val="28"/>
        </w:rPr>
        <w:t>
(дайындау), сақтау, өңдеу және лицензиаттарға</w:t>
      </w:r>
      <w:r>
        <w:br/>
      </w:r>
      <w:r>
        <w:rPr>
          <w:rFonts w:ascii="Times New Roman"/>
          <w:b w:val="false"/>
          <w:i w:val="false"/>
          <w:color w:val="000000"/>
          <w:sz w:val="28"/>
        </w:rPr>
        <w:t>
өткiзу жөніндегі қызметті лицензиялау, қайта</w:t>
      </w:r>
      <w:r>
        <w:br/>
      </w:r>
      <w:r>
        <w:rPr>
          <w:rFonts w:ascii="Times New Roman"/>
          <w:b w:val="false"/>
          <w:i w:val="false"/>
          <w:color w:val="000000"/>
          <w:sz w:val="28"/>
        </w:rPr>
        <w:t>
ресімдеу, лицензия телнұсқасын беру" электрондық</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3-қосымша</w:t>
      </w:r>
    </w:p>
    <w:bookmarkEnd w:id="17"/>
    <w:p>
      <w:pPr>
        <w:spacing w:after="0"/>
        <w:ind w:left="0"/>
        <w:jc w:val="both"/>
      </w:pPr>
      <w:r>
        <w:rPr>
          <w:rFonts w:ascii="Times New Roman"/>
          <w:b w:val="false"/>
          <w:i w:val="false"/>
          <w:color w:val="000000"/>
          <w:sz w:val="28"/>
        </w:rPr>
        <w:t>Нысан</w:t>
      </w:r>
    </w:p>
    <w:bookmarkStart w:name="z38" w:id="18"/>
    <w:p>
      <w:pPr>
        <w:spacing w:after="0"/>
        <w:ind w:left="0"/>
        <w:jc w:val="left"/>
      </w:pPr>
      <w:r>
        <w:rPr>
          <w:rFonts w:ascii="Times New Roman"/>
          <w:b/>
          <w:i w:val="false"/>
          <w:color w:val="000000"/>
        </w:rPr>
        <w:t xml:space="preserve"> 
Лицензия</w:t>
      </w:r>
    </w:p>
    <w:bookmarkEnd w:id="18"/>
    <w:p>
      <w:pPr>
        <w:spacing w:after="0"/>
        <w:ind w:left="0"/>
        <w:jc w:val="both"/>
      </w:pPr>
      <w:r>
        <w:rPr>
          <w:rFonts w:ascii="Times New Roman"/>
          <w:b w:val="false"/>
          <w:i w:val="false"/>
          <w:color w:val="000000"/>
          <w:sz w:val="28"/>
        </w:rPr>
        <w:t>20 __ жылғы "___" ________________ N 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Лицензиялау туралы</w:t>
      </w:r>
      <w:r>
        <w:rPr>
          <w:rFonts w:ascii="Times New Roman"/>
          <w:b w:val="false"/>
          <w:i w:val="false"/>
          <w:color w:val="000000"/>
          <w:sz w:val="28"/>
        </w:rPr>
        <w:t>" Қазақстан Республикасының Заңына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сәйкес лицензияланатын қызмет түрінің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 айналысуға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орналасқан жері, бизнес-сәйкестендіру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нөмірі/жеке тұлғаның толық тегі, аты, әкесінің аты</w:t>
      </w:r>
      <w:r>
        <w:br/>
      </w:r>
      <w:r>
        <w:rPr>
          <w:rFonts w:ascii="Times New Roman"/>
          <w:b w:val="false"/>
          <w:i w:val="false"/>
          <w:color w:val="000000"/>
          <w:sz w:val="28"/>
        </w:rPr>
        <w:t>
_____________________________________________________________ берілді        (болған жағдайда), жеке сәйкестендіру нөмірі)</w:t>
      </w:r>
      <w:r>
        <w:br/>
      </w:r>
      <w:r>
        <w:rPr>
          <w:rFonts w:ascii="Times New Roman"/>
          <w:b w:val="false"/>
          <w:i w:val="false"/>
          <w:color w:val="000000"/>
          <w:sz w:val="28"/>
        </w:rPr>
        <w:t>
Лицензия түрі _______________________________________________________</w:t>
      </w:r>
      <w:r>
        <w:br/>
      </w:r>
      <w:r>
        <w:rPr>
          <w:rFonts w:ascii="Times New Roman"/>
          <w:b w:val="false"/>
          <w:i w:val="false"/>
          <w:color w:val="000000"/>
          <w:sz w:val="28"/>
        </w:rPr>
        <w:t>
                 ("Лицензиялау туралы" Қазақстан Республикасы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Заңының </w:t>
      </w:r>
      <w:r>
        <w:rPr>
          <w:rFonts w:ascii="Times New Roman"/>
          <w:b w:val="false"/>
          <w:i w:val="false"/>
          <w:color w:val="000000"/>
          <w:sz w:val="28"/>
        </w:rPr>
        <w:t>9-бабына</w:t>
      </w:r>
      <w:r>
        <w:rPr>
          <w:rFonts w:ascii="Times New Roman"/>
          <w:b w:val="false"/>
          <w:i w:val="false"/>
          <w:color w:val="000000"/>
          <w:sz w:val="28"/>
        </w:rPr>
        <w:t xml:space="preserve"> сәйкес)</w:t>
      </w:r>
      <w:r>
        <w:br/>
      </w:r>
      <w:r>
        <w:rPr>
          <w:rFonts w:ascii="Times New Roman"/>
          <w:b w:val="false"/>
          <w:i w:val="false"/>
          <w:color w:val="000000"/>
          <w:sz w:val="28"/>
        </w:rPr>
        <w:t>
Лицензияның қолданылуының ерекше шарттары ___________________________</w:t>
      </w:r>
      <w:r>
        <w:br/>
      </w:r>
      <w:r>
        <w:rPr>
          <w:rFonts w:ascii="Times New Roman"/>
          <w:b w:val="false"/>
          <w:i w:val="false"/>
          <w:color w:val="000000"/>
          <w:sz w:val="28"/>
        </w:rPr>
        <w:t>
                                             ("Лицензиялау туралы"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сәйкес)</w:t>
      </w:r>
      <w:r>
        <w:br/>
      </w:r>
      <w:r>
        <w:rPr>
          <w:rFonts w:ascii="Times New Roman"/>
          <w:b w:val="false"/>
          <w:i w:val="false"/>
          <w:color w:val="000000"/>
          <w:sz w:val="28"/>
        </w:rPr>
        <w:t>
Лицензиар 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 (уәкiлеттi тұлға) _____________________________________________</w:t>
      </w:r>
      <w:r>
        <w:br/>
      </w:r>
      <w:r>
        <w:rPr>
          <w:rFonts w:ascii="Times New Roman"/>
          <w:b w:val="false"/>
          <w:i w:val="false"/>
          <w:color w:val="000000"/>
          <w:sz w:val="28"/>
        </w:rPr>
        <w:t>
                           (басшының (уәкiлеттi тұлғаның) Т.А.Ә.)</w:t>
      </w:r>
      <w:r>
        <w:br/>
      </w:r>
      <w:r>
        <w:rPr>
          <w:rFonts w:ascii="Times New Roman"/>
          <w:b w:val="false"/>
          <w:i w:val="false"/>
          <w:color w:val="000000"/>
          <w:sz w:val="28"/>
        </w:rPr>
        <w:t>
Қолы ______________ (қағаз тасығыштағы лицензиялар үшін)</w:t>
      </w:r>
    </w:p>
    <w:p>
      <w:pPr>
        <w:spacing w:after="0"/>
        <w:ind w:left="0"/>
        <w:jc w:val="both"/>
      </w:pPr>
      <w:r>
        <w:rPr>
          <w:rFonts w:ascii="Times New Roman"/>
          <w:b w:val="false"/>
          <w:i w:val="false"/>
          <w:color w:val="000000"/>
          <w:sz w:val="28"/>
        </w:rPr>
        <w:t>Мөр орны (қағаз тасығыштағы лицензиялар үшін)</w:t>
      </w:r>
      <w:r>
        <w:br/>
      </w:r>
      <w:r>
        <w:rPr>
          <w:rFonts w:ascii="Times New Roman"/>
          <w:b w:val="false"/>
          <w:i w:val="false"/>
          <w:color w:val="000000"/>
          <w:sz w:val="28"/>
        </w:rPr>
        <w:t>
Берілген орны ______________________________</w:t>
      </w:r>
    </w:p>
    <w:bookmarkStart w:name="z39" w:id="19"/>
    <w:p>
      <w:pPr>
        <w:spacing w:after="0"/>
        <w:ind w:left="0"/>
        <w:jc w:val="left"/>
      </w:pPr>
      <w:r>
        <w:rPr>
          <w:rFonts w:ascii="Times New Roman"/>
          <w:b/>
          <w:i w:val="false"/>
          <w:color w:val="000000"/>
        </w:rPr>
        <w:t xml:space="preserve"> 
Лицензияға қосымша</w:t>
      </w:r>
    </w:p>
    <w:bookmarkEnd w:id="19"/>
    <w:p>
      <w:pPr>
        <w:spacing w:after="0"/>
        <w:ind w:left="0"/>
        <w:jc w:val="both"/>
      </w:pPr>
      <w:r>
        <w:rPr>
          <w:rFonts w:ascii="Times New Roman"/>
          <w:b w:val="false"/>
          <w:i w:val="false"/>
          <w:color w:val="000000"/>
          <w:sz w:val="28"/>
        </w:rPr>
        <w:t>Лицензияның нөмірі ____________</w:t>
      </w:r>
    </w:p>
    <w:p>
      <w:pPr>
        <w:spacing w:after="0"/>
        <w:ind w:left="0"/>
        <w:jc w:val="both"/>
      </w:pPr>
      <w:r>
        <w:rPr>
          <w:rFonts w:ascii="Times New Roman"/>
          <w:b w:val="false"/>
          <w:i w:val="false"/>
          <w:color w:val="000000"/>
          <w:sz w:val="28"/>
        </w:rPr>
        <w:t>Лицензияның берілген күні 20 __ жылғы ___ ______________</w:t>
      </w:r>
    </w:p>
    <w:p>
      <w:pPr>
        <w:spacing w:after="0"/>
        <w:ind w:left="0"/>
        <w:jc w:val="both"/>
      </w:pPr>
      <w:r>
        <w:rPr>
          <w:rFonts w:ascii="Times New Roman"/>
          <w:b w:val="false"/>
          <w:i w:val="false"/>
          <w:color w:val="000000"/>
          <w:sz w:val="28"/>
        </w:rPr>
        <w:t>Лицензияланатын қызмет түрінің кіші түрі (лері) _____________________</w:t>
      </w:r>
      <w:r>
        <w:br/>
      </w:r>
      <w:r>
        <w:rPr>
          <w:rFonts w:ascii="Times New Roman"/>
          <w:b w:val="false"/>
          <w:i w:val="false"/>
          <w:color w:val="000000"/>
          <w:sz w:val="28"/>
        </w:rPr>
        <w:t>
                                                ("</w:t>
      </w:r>
      <w:r>
        <w:rPr>
          <w:rFonts w:ascii="Times New Roman"/>
          <w:b w:val="false"/>
          <w:i w:val="false"/>
          <w:color w:val="000000"/>
          <w:sz w:val="28"/>
        </w:rPr>
        <w:t>Лицензиялау туралы</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Республикасының Заңына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лицензияланатын қызметтің кіші түрінің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Өндiрiстік база _____________________________________________________</w:t>
      </w:r>
      <w:r>
        <w:br/>
      </w:r>
      <w:r>
        <w:rPr>
          <w:rFonts w:ascii="Times New Roman"/>
          <w:b w:val="false"/>
          <w:i w:val="false"/>
          <w:color w:val="000000"/>
          <w:sz w:val="28"/>
        </w:rPr>
        <w:t>
                              (орналасқан жерi)</w:t>
      </w:r>
      <w:r>
        <w:br/>
      </w:r>
      <w:r>
        <w:rPr>
          <w:rFonts w:ascii="Times New Roman"/>
          <w:b w:val="false"/>
          <w:i w:val="false"/>
          <w:color w:val="000000"/>
          <w:sz w:val="28"/>
        </w:rPr>
        <w:t>
Лицензиат ___________________________________________________________</w:t>
      </w:r>
      <w:r>
        <w:br/>
      </w:r>
      <w:r>
        <w:rPr>
          <w:rFonts w:ascii="Times New Roman"/>
          <w:b w:val="false"/>
          <w:i w:val="false"/>
          <w:color w:val="000000"/>
          <w:sz w:val="28"/>
        </w:rPr>
        <w:t>
                (заңды тұлғаның толық атауы,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бизнес-сәйкестендіру нөмірі/жеке тұлғаның толық тегі,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аты, әкесінің аты (болған жағдайда), жеке 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Лицензиар ___________________________________________________________</w:t>
      </w:r>
      <w:r>
        <w:br/>
      </w:r>
      <w:r>
        <w:rPr>
          <w:rFonts w:ascii="Times New Roman"/>
          <w:b w:val="false"/>
          <w:i w:val="false"/>
          <w:color w:val="000000"/>
          <w:sz w:val="28"/>
        </w:rPr>
        <w:t>
               (лицензияға қосымшаны берген органның толық атауы)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(уәкiлеттi тұлға) _____________________________________________</w:t>
      </w:r>
      <w:r>
        <w:br/>
      </w:r>
      <w:r>
        <w:rPr>
          <w:rFonts w:ascii="Times New Roman"/>
          <w:b w:val="false"/>
          <w:i w:val="false"/>
          <w:color w:val="000000"/>
          <w:sz w:val="28"/>
        </w:rPr>
        <w:t>
                           (басшының (уәкiлеттi тұлғаның) Т.А.Ә.)</w:t>
      </w:r>
      <w:r>
        <w:br/>
      </w:r>
      <w:r>
        <w:rPr>
          <w:rFonts w:ascii="Times New Roman"/>
          <w:b w:val="false"/>
          <w:i w:val="false"/>
          <w:color w:val="000000"/>
          <w:sz w:val="28"/>
        </w:rPr>
        <w:t>
Қолы ____________________________ (қағаз тасығыштағы қосымшалар үшін)</w:t>
      </w:r>
    </w:p>
    <w:p>
      <w:pPr>
        <w:spacing w:after="0"/>
        <w:ind w:left="0"/>
        <w:jc w:val="both"/>
      </w:pPr>
      <w:r>
        <w:rPr>
          <w:rFonts w:ascii="Times New Roman"/>
          <w:b w:val="false"/>
          <w:i w:val="false"/>
          <w:color w:val="000000"/>
          <w:sz w:val="28"/>
        </w:rPr>
        <w:t>Мөр орны (қағаз тасығыштағы қосымшалар үшін)</w:t>
      </w:r>
    </w:p>
    <w:p>
      <w:pPr>
        <w:spacing w:after="0"/>
        <w:ind w:left="0"/>
        <w:jc w:val="both"/>
      </w:pPr>
      <w:r>
        <w:rPr>
          <w:rFonts w:ascii="Times New Roman"/>
          <w:b w:val="false"/>
          <w:i w:val="false"/>
          <w:color w:val="000000"/>
          <w:sz w:val="28"/>
        </w:rPr>
        <w:t>Қосымшаның N ______________________________</w:t>
      </w:r>
      <w:r>
        <w:br/>
      </w:r>
      <w:r>
        <w:rPr>
          <w:rFonts w:ascii="Times New Roman"/>
          <w:b w:val="false"/>
          <w:i w:val="false"/>
          <w:color w:val="000000"/>
          <w:sz w:val="28"/>
        </w:rPr>
        <w:t>
Қолданылу мерзiмi _________________________</w:t>
      </w:r>
      <w:r>
        <w:br/>
      </w:r>
      <w:r>
        <w:rPr>
          <w:rFonts w:ascii="Times New Roman"/>
          <w:b w:val="false"/>
          <w:i w:val="false"/>
          <w:color w:val="000000"/>
          <w:sz w:val="28"/>
        </w:rPr>
        <w:t>
Берілген орны _____________________________</w:t>
      </w:r>
    </w:p>
    <w:bookmarkStart w:name="z40" w:id="20"/>
    <w:p>
      <w:pPr>
        <w:spacing w:after="0"/>
        <w:ind w:left="0"/>
        <w:jc w:val="both"/>
      </w:pPr>
      <w:r>
        <w:rPr>
          <w:rFonts w:ascii="Times New Roman"/>
          <w:b w:val="false"/>
          <w:i w:val="false"/>
          <w:color w:val="000000"/>
          <w:sz w:val="28"/>
        </w:rPr>
        <w:t>
"Заңды тұлғаларда өз өндірісі барысында және</w:t>
      </w:r>
      <w:r>
        <w:br/>
      </w:r>
      <w:r>
        <w:rPr>
          <w:rFonts w:ascii="Times New Roman"/>
          <w:b w:val="false"/>
          <w:i w:val="false"/>
          <w:color w:val="000000"/>
          <w:sz w:val="28"/>
        </w:rPr>
        <w:t>
құрамында түстi және (немесе) қара металл</w:t>
      </w:r>
      <w:r>
        <w:br/>
      </w:r>
      <w:r>
        <w:rPr>
          <w:rFonts w:ascii="Times New Roman"/>
          <w:b w:val="false"/>
          <w:i w:val="false"/>
          <w:color w:val="000000"/>
          <w:sz w:val="28"/>
        </w:rPr>
        <w:t>
сынықтары және (немесе) қалдықтары болған</w:t>
      </w:r>
      <w:r>
        <w:br/>
      </w:r>
      <w:r>
        <w:rPr>
          <w:rFonts w:ascii="Times New Roman"/>
          <w:b w:val="false"/>
          <w:i w:val="false"/>
          <w:color w:val="000000"/>
          <w:sz w:val="28"/>
        </w:rPr>
        <w:t>
мүліктік кешенді сатып алу нәтижесінде пайда</w:t>
      </w:r>
      <w:r>
        <w:br/>
      </w:r>
      <w:r>
        <w:rPr>
          <w:rFonts w:ascii="Times New Roman"/>
          <w:b w:val="false"/>
          <w:i w:val="false"/>
          <w:color w:val="000000"/>
          <w:sz w:val="28"/>
        </w:rPr>
        <w:t>
болған түстi және қара металл сынықтары</w:t>
      </w:r>
      <w:r>
        <w:br/>
      </w:r>
      <w:r>
        <w:rPr>
          <w:rFonts w:ascii="Times New Roman"/>
          <w:b w:val="false"/>
          <w:i w:val="false"/>
          <w:color w:val="000000"/>
          <w:sz w:val="28"/>
        </w:rPr>
        <w:t>
мен қалдықтарын өткізу жөніндегі қызметті</w:t>
      </w:r>
      <w:r>
        <w:br/>
      </w:r>
      <w:r>
        <w:rPr>
          <w:rFonts w:ascii="Times New Roman"/>
          <w:b w:val="false"/>
          <w:i w:val="false"/>
          <w:color w:val="000000"/>
          <w:sz w:val="28"/>
        </w:rPr>
        <w:t>
қоспағанда, заңды тұлғалардың түстi және</w:t>
      </w:r>
      <w:r>
        <w:br/>
      </w:r>
      <w:r>
        <w:rPr>
          <w:rFonts w:ascii="Times New Roman"/>
          <w:b w:val="false"/>
          <w:i w:val="false"/>
          <w:color w:val="000000"/>
          <w:sz w:val="28"/>
        </w:rPr>
        <w:t>
қара металл сынықтары мен қалдықтарын жинау</w:t>
      </w:r>
      <w:r>
        <w:br/>
      </w:r>
      <w:r>
        <w:rPr>
          <w:rFonts w:ascii="Times New Roman"/>
          <w:b w:val="false"/>
          <w:i w:val="false"/>
          <w:color w:val="000000"/>
          <w:sz w:val="28"/>
        </w:rPr>
        <w:t>
(дайындау), сақтау, өңдеу және лицензиаттарға</w:t>
      </w:r>
      <w:r>
        <w:br/>
      </w:r>
      <w:r>
        <w:rPr>
          <w:rFonts w:ascii="Times New Roman"/>
          <w:b w:val="false"/>
          <w:i w:val="false"/>
          <w:color w:val="000000"/>
          <w:sz w:val="28"/>
        </w:rPr>
        <w:t>
өткiзу жөніндегі қызметті лицензиялау, қайта</w:t>
      </w:r>
      <w:r>
        <w:br/>
      </w:r>
      <w:r>
        <w:rPr>
          <w:rFonts w:ascii="Times New Roman"/>
          <w:b w:val="false"/>
          <w:i w:val="false"/>
          <w:color w:val="000000"/>
          <w:sz w:val="28"/>
        </w:rPr>
        <w:t>
ресімдеу, лицензия телнұсқасын беру" электрондық</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4-қосымша</w:t>
      </w:r>
    </w:p>
    <w:bookmarkEnd w:id="20"/>
    <w:bookmarkStart w:name="z41" w:id="21"/>
    <w:p>
      <w:pPr>
        <w:spacing w:after="0"/>
        <w:ind w:left="0"/>
        <w:jc w:val="left"/>
      </w:pPr>
      <w:r>
        <w:rPr>
          <w:rFonts w:ascii="Times New Roman"/>
          <w:b/>
          <w:i w:val="false"/>
          <w:color w:val="000000"/>
        </w:rPr>
        <w:t xml:space="preserve"> 
Электрондық мемлекеттік көрсетілетін қызметтің: "сапа" және</w:t>
      </w:r>
      <w:r>
        <w:br/>
      </w:r>
      <w:r>
        <w:rPr>
          <w:rFonts w:ascii="Times New Roman"/>
          <w:b/>
          <w:i w:val="false"/>
          <w:color w:val="000000"/>
        </w:rPr>
        <w:t>
"қолжетімділік" көрсеткіштерін анықтау үшін сауалнама нысаны</w:t>
      </w:r>
    </w:p>
    <w:bookmarkEnd w:id="21"/>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көрсетілетін қызмет көрсету процесінің үдерісі сапасымен және нәтижесімен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both"/>
      </w:pPr>
      <w:r>
        <w:rPr>
          <w:rFonts w:ascii="Times New Roman"/>
          <w:b w:val="false"/>
          <w:i w:val="false"/>
          <w:color w:val="000000"/>
          <w:sz w:val="28"/>
        </w:rPr>
        <w:t>      2. Сіз электронды мемлекеттік көрсетілетін қызмет көрсету тәртібі туралы ақпараттың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