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b4c2" w14:textId="458b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"Жетімдерді, ата-анасының қамқорлығынсыз қалған балаларды әлеуметтік қамсыздандыруға арналған құжаттарды ресімдеу"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2013 жылғы 1 наурыздағы N 06/01 қаулысы. Қарағанды облысының Әділет департаментінде 2013 жылғы 9 сәуірде N 2288 болып тіркелді. Күші жойылды - Қарағанды облысы Жезқазған қаласы әкімдігінің 2013 жылғы 2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Жезқазған қаласы әкімдігінің 02.05.2013 N 12/02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"Жетімдерді, ата-анасының қамқорлығынсыз қалған балаларды әлеуметтік қамсыздандыруға арналған құжаттарды ресімдеу"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Жезқазған қаласы әкімінің орынбасары Б.М. Ахановқа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Жезқазған қаласының әкімі                  Б. Шингисов</w:t>
      </w:r>
    </w:p>
    <w:bookmarkStart w:name="z5" w:id="1"/>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2013 жылғы 1 наурыздағы</w:t>
      </w:r>
      <w:r>
        <w:br/>
      </w:r>
      <w:r>
        <w:rPr>
          <w:rFonts w:ascii="Times New Roman"/>
          <w:b w:val="false"/>
          <w:i w:val="false"/>
          <w:color w:val="000000"/>
          <w:sz w:val="28"/>
        </w:rPr>
        <w:t>
N 06/01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мемлекеттiк қызмет көрсету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көрсету регламентінде (бұдан әрі - Регламент)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"Жезқазған қаласының білім, дене шынықтыру және спорт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"Жезқазған қаласының білім,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 xml:space="preserve"> - </w:t>
      </w:r>
      <w:r>
        <w:rPr>
          <w:rFonts w:ascii="Times New Roman"/>
          <w:b w:val="false"/>
          <w:i w:val="false"/>
          <w:color w:val="000000"/>
          <w:sz w:val="28"/>
        </w:rPr>
        <w:t>125-баптарының</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End w:id="6"/>
    <w:bookmarkStart w:name="z14"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5" w:id="8"/>
    <w:p>
      <w:pPr>
        <w:spacing w:after="0"/>
        <w:ind w:left="0"/>
        <w:jc w:val="both"/>
      </w:pP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09.00-ден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p>
    <w:bookmarkEnd w:id="8"/>
    <w:bookmarkStart w:name="z18"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іс-әрекеттер) тәртібінің сипаттамасы</w:t>
      </w:r>
    </w:p>
    <w:bookmarkEnd w:id="9"/>
    <w:bookmarkStart w:name="z19" w:id="10"/>
    <w:p>
      <w:pPr>
        <w:spacing w:after="0"/>
        <w:ind w:left="0"/>
        <w:jc w:val="both"/>
      </w:pPr>
      <w:r>
        <w:rPr>
          <w:rFonts w:ascii="Times New Roman"/>
          <w:b w:val="false"/>
          <w:i w:val="false"/>
          <w:color w:val="000000"/>
          <w:sz w:val="28"/>
        </w:rPr>
        <w:t>
      9.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жеке тұлғаның уәкілетті орган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егер мемлекеттік қызметті алушы некеде тұрмаған болса, нотариалды расталған анықтама;</w:t>
      </w:r>
      <w:r>
        <w:br/>
      </w:r>
      <w:r>
        <w:rPr>
          <w:rFonts w:ascii="Times New Roman"/>
          <w:b w:val="false"/>
          <w:i w:val="false"/>
          <w:color w:val="000000"/>
          <w:sz w:val="28"/>
        </w:rPr>
        <w:t>
      мемлекеттік қызметті алушының өмірбаяны еркін нысанда ресімделеді;</w:t>
      </w:r>
      <w:r>
        <w:br/>
      </w:r>
      <w:r>
        <w:rPr>
          <w:rFonts w:ascii="Times New Roman"/>
          <w:b w:val="false"/>
          <w:i w:val="false"/>
          <w:color w:val="000000"/>
          <w:sz w:val="28"/>
        </w:rPr>
        <w:t>
      мемлекеттік қызметті алушыға жұмыс орнынан берілген мінездеме;</w:t>
      </w:r>
      <w:r>
        <w:br/>
      </w:r>
      <w:r>
        <w:rPr>
          <w:rFonts w:ascii="Times New Roman"/>
          <w:b w:val="false"/>
          <w:i w:val="false"/>
          <w:color w:val="000000"/>
          <w:sz w:val="28"/>
        </w:rPr>
        <w:t>
      жұмыс орнынан анықтама;</w:t>
      </w:r>
      <w:r>
        <w:br/>
      </w:r>
      <w:r>
        <w:rPr>
          <w:rFonts w:ascii="Times New Roman"/>
          <w:b w:val="false"/>
          <w:i w:val="false"/>
          <w:color w:val="000000"/>
          <w:sz w:val="28"/>
        </w:rPr>
        <w:t>
      жалақысы туралы анықтама;</w:t>
      </w:r>
      <w:r>
        <w:br/>
      </w:r>
      <w:r>
        <w:rPr>
          <w:rFonts w:ascii="Times New Roman"/>
          <w:b w:val="false"/>
          <w:i w:val="false"/>
          <w:color w:val="000000"/>
          <w:sz w:val="28"/>
        </w:rPr>
        <w:t>
      тұрғылықты жерінен анықтама;</w:t>
      </w:r>
      <w:r>
        <w:br/>
      </w:r>
      <w:r>
        <w:rPr>
          <w:rFonts w:ascii="Times New Roman"/>
          <w:b w:val="false"/>
          <w:i w:val="false"/>
          <w:color w:val="000000"/>
          <w:sz w:val="28"/>
        </w:rPr>
        <w:t>
      некеде тұратыны туралы куәлік (некеде тұрған болса);</w:t>
      </w:r>
      <w:r>
        <w:br/>
      </w:r>
      <w:r>
        <w:rPr>
          <w:rFonts w:ascii="Times New Roman"/>
          <w:b w:val="false"/>
          <w:i w:val="false"/>
          <w:color w:val="000000"/>
          <w:sz w:val="28"/>
        </w:rPr>
        <w:t>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мектеп әкімшілігі растаған баланың келісімі (егер бала 10 жастан асса);</w:t>
      </w:r>
      <w:r>
        <w:br/>
      </w:r>
      <w:r>
        <w:rPr>
          <w:rFonts w:ascii="Times New Roman"/>
          <w:b w:val="false"/>
          <w:i w:val="false"/>
          <w:color w:val="000000"/>
          <w:sz w:val="28"/>
        </w:rPr>
        <w:t>
      баланың туу туралы куәлігі;</w:t>
      </w:r>
      <w:r>
        <w:br/>
      </w:r>
      <w:r>
        <w:rPr>
          <w:rFonts w:ascii="Times New Roman"/>
          <w:b w:val="false"/>
          <w:i w:val="false"/>
          <w:color w:val="000000"/>
          <w:sz w:val="28"/>
        </w:rPr>
        <w:t>
      баланың денсаулық жағдайы туралы медициналық анықтама және баланың даму</w:t>
      </w:r>
      <w:r>
        <w:br/>
      </w:r>
      <w:r>
        <w:rPr>
          <w:rFonts w:ascii="Times New Roman"/>
          <w:b w:val="false"/>
          <w:i w:val="false"/>
          <w:color w:val="000000"/>
          <w:sz w:val="28"/>
        </w:rPr>
        <w:t>
      тарихынан үзінді;</w:t>
      </w:r>
      <w:r>
        <w:br/>
      </w:r>
      <w:r>
        <w:rPr>
          <w:rFonts w:ascii="Times New Roman"/>
          <w:b w:val="false"/>
          <w:i w:val="false"/>
          <w:color w:val="000000"/>
          <w:sz w:val="28"/>
        </w:rPr>
        <w:t>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N 4 нысандағы анықтама);</w:t>
      </w:r>
      <w:r>
        <w:br/>
      </w:r>
      <w:r>
        <w:rPr>
          <w:rFonts w:ascii="Times New Roman"/>
          <w:b w:val="false"/>
          <w:i w:val="false"/>
          <w:color w:val="000000"/>
          <w:sz w:val="28"/>
        </w:rPr>
        <w:t>
      баланың білім алу орнынан анықтама;</w:t>
      </w:r>
      <w:r>
        <w:br/>
      </w:r>
      <w:r>
        <w:rPr>
          <w:rFonts w:ascii="Times New Roman"/>
          <w:b w:val="false"/>
          <w:i w:val="false"/>
          <w:color w:val="000000"/>
          <w:sz w:val="28"/>
        </w:rPr>
        <w:t>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аға-інілері мен апа-қарындастары және олардың орналасқан жерлері туралы анықтама;</w:t>
      </w:r>
      <w:r>
        <w:br/>
      </w:r>
      <w:r>
        <w:rPr>
          <w:rFonts w:ascii="Times New Roman"/>
          <w:b w:val="false"/>
          <w:i w:val="false"/>
          <w:color w:val="000000"/>
          <w:sz w:val="28"/>
        </w:rPr>
        <w:t>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11.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үшін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үдерісінде келесідей құрылымдық функционалдық бірліктер (бұдан әрі - ҚФБ) қатысады:</w:t>
      </w:r>
      <w:r>
        <w:br/>
      </w:r>
      <w:r>
        <w:rPr>
          <w:rFonts w:ascii="Times New Roman"/>
          <w:b w:val="false"/>
          <w:i w:val="false"/>
          <w:color w:val="000000"/>
          <w:sz w:val="28"/>
        </w:rPr>
        <w:t>
      1) Жезқазған қаласының әкімі;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14. Әрбір әкімшілік іс-әрекетінің орындалу мерзімі көрсетілген әрбір ҚФБ-нің әкімшілік іс-әрекеттерінің реттілігі және өзара іс-әрекетінің мәтіндік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ҚФБ және әкімшілік іс-әрекеттердің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10"/>
    <w:bookmarkStart w:name="z26"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27" w:id="12"/>
    <w:p>
      <w:pPr>
        <w:spacing w:after="0"/>
        <w:ind w:left="0"/>
        <w:jc w:val="both"/>
      </w:pPr>
      <w:r>
        <w:rPr>
          <w:rFonts w:ascii="Times New Roman"/>
          <w:b w:val="false"/>
          <w:i w:val="false"/>
          <w:color w:val="000000"/>
          <w:sz w:val="28"/>
        </w:rPr>
        <w:t>
      16. Мемлекеттік қызметті көрсетуге жауапты тұлға болып уәкілетті органның басшысы (бұдан әрі – лауазымды тұлға) болып табылады.</w:t>
      </w:r>
      <w:r>
        <w:br/>
      </w:r>
      <w:r>
        <w:rPr>
          <w:rFonts w:ascii="Times New Roman"/>
          <w:b w:val="false"/>
          <w:i w:val="false"/>
          <w:color w:val="000000"/>
          <w:sz w:val="28"/>
        </w:rPr>
        <w:t>
      Лауазымды тұлға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12"/>
    <w:bookmarkStart w:name="z28" w:id="1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 әлеуметтiк</w:t>
      </w:r>
      <w:r>
        <w:br/>
      </w:r>
      <w:r>
        <w:rPr>
          <w:rFonts w:ascii="Times New Roman"/>
          <w:b w:val="false"/>
          <w:i w:val="false"/>
          <w:color w:val="000000"/>
          <w:sz w:val="28"/>
        </w:rPr>
        <w:t>
қамсыздандыруға арналған құжаттарды ресiмдеу"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1-қосымша</w:t>
      </w:r>
    </w:p>
    <w:bookmarkEnd w:id="13"/>
    <w:bookmarkStart w:name="z29" w:id="14"/>
    <w:p>
      <w:pPr>
        <w:spacing w:after="0"/>
        <w:ind w:left="0"/>
        <w:jc w:val="left"/>
      </w:pPr>
      <w:r>
        <w:rPr>
          <w:rFonts w:ascii="Times New Roman"/>
          <w:b/>
          <w:i w:val="false"/>
          <w:color w:val="000000"/>
        </w:rPr>
        <w:t xml:space="preserve"> 
"Жетімдерді, ата-анасының қамқорлығынсыз қалған</w:t>
      </w:r>
      <w:r>
        <w:br/>
      </w:r>
      <w:r>
        <w:rPr>
          <w:rFonts w:ascii="Times New Roman"/>
          <w:b/>
          <w:i w:val="false"/>
          <w:color w:val="000000"/>
        </w:rPr>
        <w:t>
балаларды әлеуметтік қамсыздандыруға арналған құжаттарды</w:t>
      </w:r>
      <w:r>
        <w:br/>
      </w:r>
      <w:r>
        <w:rPr>
          <w:rFonts w:ascii="Times New Roman"/>
          <w:b/>
          <w:i w:val="false"/>
          <w:color w:val="000000"/>
        </w:rPr>
        <w:t>
ресімдеу" мемлекеттік қызметін көрсету бойынша уәкілетті</w:t>
      </w:r>
      <w:r>
        <w:br/>
      </w:r>
      <w:r>
        <w:rPr>
          <w:rFonts w:ascii="Times New Roman"/>
          <w:b/>
          <w:i w:val="false"/>
          <w:color w:val="000000"/>
        </w:rPr>
        <w:t>
органның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9"/>
        <w:gridCol w:w="5141"/>
        <w:gridCol w:w="1700"/>
      </w:tblGrid>
      <w:tr>
        <w:trPr>
          <w:trHeight w:val="75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бойынша функцияны іске асыратын уәкілетті органның атауы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255"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 мемлекеттік мекемесі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w:t>
            </w:r>
            <w:r>
              <w:rPr>
                <w:rFonts w:ascii="Times New Roman"/>
                <w:b w:val="false"/>
                <w:i w:val="false"/>
                <w:color w:val="000000"/>
                <w:sz w:val="20"/>
              </w:rPr>
              <w:t>zhezgoo@mail.ru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736493</w:t>
            </w:r>
          </w:p>
        </w:tc>
      </w:tr>
    </w:tbl>
    <w:bookmarkStart w:name="z30" w:id="15"/>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 әлеуметтiк</w:t>
      </w:r>
      <w:r>
        <w:br/>
      </w:r>
      <w:r>
        <w:rPr>
          <w:rFonts w:ascii="Times New Roman"/>
          <w:b w:val="false"/>
          <w:i w:val="false"/>
          <w:color w:val="000000"/>
          <w:sz w:val="28"/>
        </w:rPr>
        <w:t>
қамсыздандыруға арналған құжаттарды ресiмдеу"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2-қосымша</w:t>
      </w:r>
    </w:p>
    <w:bookmarkEnd w:id="15"/>
    <w:p>
      <w:pPr>
        <w:spacing w:after="0"/>
        <w:ind w:left="0"/>
        <w:jc w:val="left"/>
      </w:pPr>
      <w:r>
        <w:rPr>
          <w:rFonts w:ascii="Times New Roman"/>
          <w:b/>
          <w:i w:val="false"/>
          <w:color w:val="000000"/>
        </w:rPr>
        <w:t xml:space="preserve"> Жезқазған қаласы әкімдігінің қаулысына</w:t>
      </w:r>
      <w:r>
        <w:br/>
      </w:r>
      <w:r>
        <w:rPr>
          <w:rFonts w:ascii="Times New Roman"/>
          <w:b/>
          <w:i w:val="false"/>
          <w:color w:val="000000"/>
        </w:rPr>
        <w:t>
қосымшадан үзінді</w:t>
      </w:r>
    </w:p>
    <w:p>
      <w:pPr>
        <w:spacing w:after="0"/>
        <w:ind w:left="0"/>
        <w:jc w:val="both"/>
      </w:pPr>
      <w:r>
        <w:rPr>
          <w:rFonts w:ascii="Times New Roman"/>
          <w:b w:val="false"/>
          <w:i w:val="false"/>
          <w:color w:val="000000"/>
          <w:sz w:val="28"/>
        </w:rPr>
        <w:t>Жезқазған қаласы __________       20 __ жылғы "___" _________ N _____</w:t>
      </w:r>
    </w:p>
    <w:p>
      <w:pPr>
        <w:spacing w:after="0"/>
        <w:ind w:left="0"/>
        <w:jc w:val="both"/>
      </w:pPr>
      <w:r>
        <w:rPr>
          <w:rFonts w:ascii="Times New Roman"/>
          <w:b w:val="false"/>
          <w:i w:val="false"/>
          <w:color w:val="000000"/>
          <w:sz w:val="28"/>
        </w:rPr>
        <w:t>                Қорғаншылық (қамқоршылық) белгілеу туралы</w:t>
      </w:r>
    </w:p>
    <w:p>
      <w:pPr>
        <w:spacing w:after="0"/>
        <w:ind w:left="0"/>
        <w:jc w:val="both"/>
      </w:pPr>
      <w:r>
        <w:rPr>
          <w:rFonts w:ascii="Times New Roman"/>
          <w:b w:val="false"/>
          <w:i w:val="false"/>
          <w:color w:val="000000"/>
          <w:sz w:val="28"/>
        </w:rPr>
        <w:t>      "Неке (ерлі-зайыптылық) және отбасы туралы" Қазақстан</w:t>
      </w:r>
      <w:r>
        <w:br/>
      </w:r>
      <w:r>
        <w:rPr>
          <w:rFonts w:ascii="Times New Roman"/>
          <w:b w:val="false"/>
          <w:i w:val="false"/>
          <w:color w:val="000000"/>
          <w:sz w:val="28"/>
        </w:rPr>
        <w:t>
Республикасының 2011 жылғы 26 желтоқсандағы Кодексінің </w:t>
      </w:r>
      <w:r>
        <w:rPr>
          <w:rFonts w:ascii="Times New Roman"/>
          <w:b w:val="false"/>
          <w:i w:val="false"/>
          <w:color w:val="000000"/>
          <w:sz w:val="28"/>
        </w:rPr>
        <w:t>120</w:t>
      </w:r>
      <w:r>
        <w:rPr>
          <w:rFonts w:ascii="Times New Roman"/>
          <w:b w:val="false"/>
          <w:i w:val="false"/>
          <w:color w:val="000000"/>
          <w:sz w:val="28"/>
        </w:rPr>
        <w:t xml:space="preserve"> және</w:t>
      </w:r>
      <w:r>
        <w:br/>
      </w:r>
      <w:r>
        <w:rPr>
          <w:rFonts w:ascii="Times New Roman"/>
          <w:b w:val="false"/>
          <w:i w:val="false"/>
          <w:color w:val="000000"/>
          <w:sz w:val="28"/>
        </w:rPr>
        <w:t>
</w:t>
      </w:r>
      <w:r>
        <w:rPr>
          <w:rFonts w:ascii="Times New Roman"/>
          <w:b w:val="false"/>
          <w:i w:val="false"/>
          <w:color w:val="000000"/>
          <w:sz w:val="28"/>
        </w:rPr>
        <w:t>121-баптарына</w:t>
      </w:r>
      <w:r>
        <w:rPr>
          <w:rFonts w:ascii="Times New Roman"/>
          <w:b w:val="false"/>
          <w:i w:val="false"/>
          <w:color w:val="000000"/>
          <w:sz w:val="28"/>
        </w:rPr>
        <w:t xml:space="preserve"> сәйкес, (Т.А.Ә.) ______________________________ өтініші</w:t>
      </w:r>
      <w:r>
        <w:br/>
      </w:r>
      <w:r>
        <w:rPr>
          <w:rFonts w:ascii="Times New Roman"/>
          <w:b w:val="false"/>
          <w:i w:val="false"/>
          <w:color w:val="000000"/>
          <w:sz w:val="28"/>
        </w:rPr>
        <w:t>
және "Жезқазған қаласының білім, дене шынықтыру және спорт бөлімі"</w:t>
      </w:r>
      <w:r>
        <w:br/>
      </w:r>
      <w:r>
        <w:rPr>
          <w:rFonts w:ascii="Times New Roman"/>
          <w:b w:val="false"/>
          <w:i w:val="false"/>
          <w:color w:val="000000"/>
          <w:sz w:val="28"/>
        </w:rPr>
        <w:t>
мемлекеттік мекемесінің құжаттары негізінде _________________________</w:t>
      </w:r>
      <w:r>
        <w:br/>
      </w:r>
      <w:r>
        <w:rPr>
          <w:rFonts w:ascii="Times New Roman"/>
          <w:b w:val="false"/>
          <w:i w:val="false"/>
          <w:color w:val="000000"/>
          <w:sz w:val="28"/>
        </w:rPr>
        <w:t xml:space="preserve">
Жезқазған қаласы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Қосымшаға сәйкес ата-анасының қамқорлығынсыз қалған</w:t>
      </w:r>
      <w:r>
        <w:br/>
      </w:r>
      <w:r>
        <w:rPr>
          <w:rFonts w:ascii="Times New Roman"/>
          <w:b w:val="false"/>
          <w:i w:val="false"/>
          <w:color w:val="000000"/>
          <w:sz w:val="28"/>
        </w:rPr>
        <w:t>
кәмелетке толмаған балаларға қорғаншылық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050"/>
        <w:gridCol w:w="5585"/>
        <w:gridCol w:w="4840"/>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 бекітіліп берілсін.</w:t>
      </w:r>
    </w:p>
    <w:p>
      <w:pPr>
        <w:spacing w:after="0"/>
        <w:ind w:left="0"/>
        <w:jc w:val="both"/>
      </w:pPr>
      <w:r>
        <w:rPr>
          <w:rFonts w:ascii="Times New Roman"/>
          <w:b w:val="false"/>
          <w:i w:val="false"/>
          <w:color w:val="000000"/>
          <w:sz w:val="28"/>
        </w:rPr>
        <w:t>      Жезқазған қаласының әкімі _____________ қолы (Т.А.Ә.)</w:t>
      </w:r>
    </w:p>
    <w:p>
      <w:pPr>
        <w:spacing w:after="0"/>
        <w:ind w:left="0"/>
        <w:jc w:val="both"/>
      </w:pPr>
      <w:r>
        <w:rPr>
          <w:rFonts w:ascii="Times New Roman"/>
          <w:b w:val="false"/>
          <w:i w:val="false"/>
          <w:color w:val="000000"/>
          <w:sz w:val="28"/>
        </w:rPr>
        <w:t>      М.О.</w:t>
      </w:r>
    </w:p>
    <w:bookmarkStart w:name="z31" w:id="16"/>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 әлеуметтiк</w:t>
      </w:r>
      <w:r>
        <w:br/>
      </w:r>
      <w:r>
        <w:rPr>
          <w:rFonts w:ascii="Times New Roman"/>
          <w:b w:val="false"/>
          <w:i w:val="false"/>
          <w:color w:val="000000"/>
          <w:sz w:val="28"/>
        </w:rPr>
        <w:t>
қамсыздандыруға арналған құжаттарды ресiмдеу"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3-қосымша</w:t>
      </w:r>
    </w:p>
    <w:bookmarkEnd w:id="16"/>
    <w:p>
      <w:pPr>
        <w:spacing w:after="0"/>
        <w:ind w:left="0"/>
        <w:jc w:val="left"/>
      </w:pPr>
      <w:r>
        <w:rPr>
          <w:rFonts w:ascii="Times New Roman"/>
          <w:b/>
          <w:i w:val="false"/>
          <w:color w:val="000000"/>
        </w:rPr>
        <w:t xml:space="preserve"> Жолдама</w:t>
      </w:r>
      <w:r>
        <w:br/>
      </w:r>
      <w:r>
        <w:rPr>
          <w:rFonts w:ascii="Times New Roman"/>
          <w:b/>
          <w:i w:val="false"/>
          <w:color w:val="000000"/>
        </w:rPr>
        <w:t>
Қамқоршының (бала асырап алушының) денсаулық</w:t>
      </w:r>
      <w:r>
        <w:br/>
      </w:r>
      <w:r>
        <w:rPr>
          <w:rFonts w:ascii="Times New Roman"/>
          <w:b/>
          <w:i w:val="false"/>
          <w:color w:val="000000"/>
        </w:rPr>
        <w:t>
жағдайы туралы қорытынды</w:t>
      </w:r>
    </w:p>
    <w:p>
      <w:pPr>
        <w:spacing w:after="0"/>
        <w:ind w:left="0"/>
        <w:jc w:val="both"/>
      </w:pPr>
      <w:r>
        <w:rPr>
          <w:rFonts w:ascii="Times New Roman"/>
          <w:b w:val="false"/>
          <w:i w:val="false"/>
          <w:color w:val="000000"/>
          <w:sz w:val="28"/>
        </w:rPr>
        <w:t>Т.А.Ә. 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Психиатр ____________________________________________________________</w:t>
      </w:r>
      <w:r>
        <w:br/>
      </w:r>
      <w:r>
        <w:rPr>
          <w:rFonts w:ascii="Times New Roman"/>
          <w:b w:val="false"/>
          <w:i w:val="false"/>
          <w:color w:val="000000"/>
          <w:sz w:val="28"/>
        </w:rPr>
        <w:t>
Нарколог ____________________________________________________________</w:t>
      </w:r>
      <w:r>
        <w:br/>
      </w:r>
      <w:r>
        <w:rPr>
          <w:rFonts w:ascii="Times New Roman"/>
          <w:b w:val="false"/>
          <w:i w:val="false"/>
          <w:color w:val="000000"/>
          <w:sz w:val="28"/>
        </w:rPr>
        <w:t>
Дерматовенеролог ____________________________________________________</w:t>
      </w:r>
      <w:r>
        <w:br/>
      </w:r>
      <w:r>
        <w:rPr>
          <w:rFonts w:ascii="Times New Roman"/>
          <w:b w:val="false"/>
          <w:i w:val="false"/>
          <w:color w:val="000000"/>
          <w:sz w:val="28"/>
        </w:rPr>
        <w:t>
Кеуде қуысының рентгеноскопиясы _____________________________________</w:t>
      </w:r>
      <w:r>
        <w:br/>
      </w:r>
      <w:r>
        <w:rPr>
          <w:rFonts w:ascii="Times New Roman"/>
          <w:b w:val="false"/>
          <w:i w:val="false"/>
          <w:color w:val="000000"/>
          <w:sz w:val="28"/>
        </w:rPr>
        <w:t>
Терапевт ____________________________________________________________</w:t>
      </w:r>
      <w:r>
        <w:br/>
      </w:r>
      <w:r>
        <w:rPr>
          <w:rFonts w:ascii="Times New Roman"/>
          <w:b w:val="false"/>
          <w:i w:val="false"/>
          <w:color w:val="000000"/>
          <w:sz w:val="28"/>
        </w:rPr>
        <w:t>
Қорытынды ___________________________________________________________</w:t>
      </w:r>
    </w:p>
    <w:bookmarkStart w:name="z32" w:id="1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 әлеуметтiк</w:t>
      </w:r>
      <w:r>
        <w:br/>
      </w:r>
      <w:r>
        <w:rPr>
          <w:rFonts w:ascii="Times New Roman"/>
          <w:b w:val="false"/>
          <w:i w:val="false"/>
          <w:color w:val="000000"/>
          <w:sz w:val="28"/>
        </w:rPr>
        <w:t>
қамсыздандыруға арналған құжаттарды ресiмдеу"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4-қосымша</w:t>
      </w:r>
    </w:p>
    <w:bookmarkEnd w:id="17"/>
    <w:bookmarkStart w:name="z33" w:id="18"/>
    <w:p>
      <w:pPr>
        <w:spacing w:after="0"/>
        <w:ind w:left="0"/>
        <w:jc w:val="left"/>
      </w:pPr>
      <w:r>
        <w:rPr>
          <w:rFonts w:ascii="Times New Roman"/>
          <w:b/>
          <w:i w:val="false"/>
          <w:color w:val="000000"/>
        </w:rPr>
        <w:t xml:space="preserve"> 
Әрбір әкімшілік іс-әрекетінің орындалу мерзімі көрсетілген</w:t>
      </w:r>
      <w:r>
        <w:br/>
      </w:r>
      <w:r>
        <w:rPr>
          <w:rFonts w:ascii="Times New Roman"/>
          <w:b/>
          <w:i w:val="false"/>
          <w:color w:val="000000"/>
        </w:rPr>
        <w:t>
әрбір ҚФБ-нің әкімшілік іс-әрекеттерінің реттілігі және</w:t>
      </w:r>
      <w:r>
        <w:br/>
      </w:r>
      <w:r>
        <w:rPr>
          <w:rFonts w:ascii="Times New Roman"/>
          <w:b/>
          <w:i w:val="false"/>
          <w:color w:val="000000"/>
        </w:rPr>
        <w:t>
өзара іс-әрекетінің мәтіндік кестелік сипаттамасы</w:t>
      </w:r>
    </w:p>
    <w:bookmarkEnd w:id="18"/>
    <w:bookmarkStart w:name="z34" w:id="19"/>
    <w:p>
      <w:pPr>
        <w:spacing w:after="0"/>
        <w:ind w:left="0"/>
        <w:jc w:val="both"/>
      </w:pPr>
      <w:r>
        <w:rPr>
          <w:rFonts w:ascii="Times New Roman"/>
          <w:b w:val="false"/>
          <w:i w:val="false"/>
          <w:color w:val="000000"/>
          <w:sz w:val="28"/>
        </w:rPr>
        <w:t>
      1-кесте. ҚФБ іс-әрекеттерінің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147"/>
        <w:gridCol w:w="2227"/>
        <w:gridCol w:w="2167"/>
        <w:gridCol w:w="2187"/>
        <w:gridCol w:w="21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ағыны, барысы)</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әкімі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анықтаманы не дәлелді бас тартуды әзірлеу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ұйымдастырушы-өкімдік шешім)</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басшылығына қарар қою үшін құжаттарды ұсыну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ұсыну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анықтаманы басшылыққа қол қоюға тапсыру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уәкілетті органға тапсыру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мемлекеттік қызмет алушыға беру</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қаланың әкіміне қол қоюға енгізу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күнтізбелік күн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35" w:id="20"/>
    <w:p>
      <w:pPr>
        <w:spacing w:after="0"/>
        <w:ind w:left="0"/>
        <w:jc w:val="both"/>
      </w:pPr>
      <w:r>
        <w:rPr>
          <w:rFonts w:ascii="Times New Roman"/>
          <w:b w:val="false"/>
          <w:i w:val="false"/>
          <w:color w:val="000000"/>
          <w:sz w:val="28"/>
        </w:rPr>
        <w:t>
      2-кесте. Қолдану нұсқалары. Негізгі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2623"/>
        <w:gridCol w:w="2644"/>
        <w:gridCol w:w="2604"/>
        <w:gridCol w:w="2606"/>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ағыны, барысы)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әкімі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қарастыру және анықтаманы не дәлелді бас тартуды әзірлеу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Анықтамаға қол қою</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Анықтаманы мемлекеттік қызмет алушыға беру</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басшылығына ұсыну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Дәлелді бас тартуды немесе анықтаманы басшылыққа қол қоюға тапсыру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уәкілетті органға тапсыру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қала әкіміне қол қоюға енгізу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1"/>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 әлеуметтiк</w:t>
      </w:r>
      <w:r>
        <w:br/>
      </w:r>
      <w:r>
        <w:rPr>
          <w:rFonts w:ascii="Times New Roman"/>
          <w:b w:val="false"/>
          <w:i w:val="false"/>
          <w:color w:val="000000"/>
          <w:sz w:val="28"/>
        </w:rPr>
        <w:t>
қамсыздандыруға арналған құжаттарды ресiмдеу"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5-қосымша</w:t>
      </w:r>
    </w:p>
    <w:bookmarkEnd w:id="21"/>
    <w:bookmarkStart w:name="z37" w:id="22"/>
    <w:p>
      <w:pPr>
        <w:spacing w:after="0"/>
        <w:ind w:left="0"/>
        <w:jc w:val="left"/>
      </w:pPr>
      <w:r>
        <w:rPr>
          <w:rFonts w:ascii="Times New Roman"/>
          <w:b/>
          <w:i w:val="false"/>
          <w:color w:val="000000"/>
        </w:rPr>
        <w:t xml:space="preserve"> 
Мемлекеттік қызметті көрсету үдерісіндегі ҚФБ және</w:t>
      </w:r>
      <w:r>
        <w:br/>
      </w:r>
      <w:r>
        <w:rPr>
          <w:rFonts w:ascii="Times New Roman"/>
          <w:b/>
          <w:i w:val="false"/>
          <w:color w:val="000000"/>
        </w:rPr>
        <w:t>
әкімшілік іс-әрекеттердің логикалық реттілігі арасындағы</w:t>
      </w:r>
      <w:r>
        <w:br/>
      </w:r>
      <w:r>
        <w:rPr>
          <w:rFonts w:ascii="Times New Roman"/>
          <w:b/>
          <w:i w:val="false"/>
          <w:color w:val="000000"/>
        </w:rPr>
        <w:t>
өзара байланысты көрсететін сызба</w:t>
      </w:r>
    </w:p>
    <w:bookmarkEnd w:id="22"/>
    <w:p>
      <w:pPr>
        <w:spacing w:after="0"/>
        <w:ind w:left="0"/>
        <w:jc w:val="both"/>
      </w:pPr>
      <w:r>
        <w:drawing>
          <wp:inline distT="0" distB="0" distL="0" distR="0">
            <wp:extent cx="74422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511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