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a626" w14:textId="c36a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2013 жылғы 1 наурыздағы N 06/03 қаулысы. Қарағанды облысының Әділет департаментінде 2013 жылғы 9 сәуірде N 2290 болып тіркелді. Күші жойылды - Қарағанды облысы Жезқазған қаласы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02.05.2013 N 12/02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Балаларға қосымша білім беру бойынша қосымша білім беру ұйымдарына құжаттар қабылдау және оқуға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Аз қамтылған отбасы балаларының қала сыртындағы және мектеп жанындағы лагерьлерде демалуы үшін құжаттарды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Жезқазған қаласы әкімінің орынбасары Б.М. Ахановқа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Жезқазған қаласының әкімі                  Б. Шингисов</w:t>
      </w:r>
    </w:p>
    <w:bookmarkStart w:name="z7" w:id="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2013 жылғы 1 наурыздағы</w:t>
      </w:r>
      <w:r>
        <w:br/>
      </w:r>
      <w:r>
        <w:rPr>
          <w:rFonts w:ascii="Times New Roman"/>
          <w:b w:val="false"/>
          <w:i w:val="false"/>
          <w:color w:val="000000"/>
          <w:sz w:val="28"/>
        </w:rPr>
        <w:t>
N 06/03 қаулысымен</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"Балаларға қосымша білім беру бойынша қосымша білім</w:t>
      </w:r>
      <w:r>
        <w:br/>
      </w:r>
      <w:r>
        <w:rPr>
          <w:rFonts w:ascii="Times New Roman"/>
          <w:b/>
          <w:i w:val="false"/>
          <w:color w:val="000000"/>
        </w:rPr>
        <w:t>
беру ұйымдарына құжаттар қабылдау және оқуға қабылдау"</w:t>
      </w:r>
      <w:r>
        <w:br/>
      </w:r>
      <w:r>
        <w:rPr>
          <w:rFonts w:ascii="Times New Roman"/>
          <w:b/>
          <w:i w:val="false"/>
          <w:color w:val="000000"/>
        </w:rPr>
        <w:t>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Негізгі түсініктер</w:t>
      </w:r>
    </w:p>
    <w:bookmarkEnd w:id="3"/>
    <w:bookmarkStart w:name="z10" w:id="4"/>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мемлекеттік қызмет көрсету регламентінде (бұдан әрі - Регламент) келесідей негізгі түсініктер қолданылады:</w:t>
      </w:r>
      <w:r>
        <w:br/>
      </w:r>
      <w:r>
        <w:rPr>
          <w:rFonts w:ascii="Times New Roman"/>
          <w:b w:val="false"/>
          <w:i w:val="false"/>
          <w:color w:val="000000"/>
          <w:sz w:val="28"/>
        </w:rPr>
        <w:t>
      1) балаларға қосымша білім беретін ұйым – білім алушылар мен тәрбиеленушілерге қосымша білім берудің білім беретін оқу бағдарламаларын іске асыратын оқу-тәрбие ұйымы;</w:t>
      </w:r>
      <w:r>
        <w:br/>
      </w:r>
      <w:r>
        <w:rPr>
          <w:rFonts w:ascii="Times New Roman"/>
          <w:b w:val="false"/>
          <w:i w:val="false"/>
          <w:color w:val="000000"/>
          <w:sz w:val="28"/>
        </w:rPr>
        <w:t>
      2) ҚФБ – мемлекеттік қызметті көрсету үдерісіне қатысатын құрылымдық-функционалдық бірліктер;</w:t>
      </w:r>
      <w:r>
        <w:br/>
      </w:r>
      <w:r>
        <w:rPr>
          <w:rFonts w:ascii="Times New Roman"/>
          <w:b w:val="false"/>
          <w:i w:val="false"/>
          <w:color w:val="000000"/>
          <w:sz w:val="28"/>
        </w:rPr>
        <w:t>
      3) мемлекеттік қызметті алушы – жеке тұлға.</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Осы Регламент балаларға қосымша білім беру үшін қосымша білім беру ұйымдарына құжаттар қабылдау және оқуға қабылдау рәсімін (бұдан әрі – мемлекеттік қызмет)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балаларға қосымша білім беру ұйымдарымен көрсетіледі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қызметтер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қосымша білім беру ұйымына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3 жастан 18 жасқа дейінгі жеке тұлғаларға (бұдан әрі – мемлекеттік қызметті алушы) көрсетіледі.</w:t>
      </w:r>
    </w:p>
    <w:bookmarkEnd w:id="6"/>
    <w:bookmarkStart w:name="z18"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күн);</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9.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толық ақпарат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ұйымдарының веб-сайттарында және қажетті құжаттар тізбесі мен оларды толтыру үлгілері фойедегі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жұмыс күндері демалыс және мереке күндерін қоспағанда, белгіленген кестеге сәйкес түскі үзіліспен 9.00-ден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қызметті алу үшін өтініш қабылдаған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балаларға қосымша білім беру ұйымына жүгінеді, өтініш береді және жауапты тұлғаға құжаттар пакетін ұсынады;</w:t>
      </w:r>
      <w:r>
        <w:br/>
      </w:r>
      <w:r>
        <w:rPr>
          <w:rFonts w:ascii="Times New Roman"/>
          <w:b w:val="false"/>
          <w:i w:val="false"/>
          <w:color w:val="000000"/>
          <w:sz w:val="28"/>
        </w:rPr>
        <w:t>
      2) балаларға қосымша білім беру ұйымының жауапты тұлғасы құжаттарды тіркейді және балаларға қосымша білім беру ұйымы басшылығының қарауына ұсынады, ол жауапты тұлғаны анықтайды;</w:t>
      </w:r>
      <w:r>
        <w:br/>
      </w:r>
      <w:r>
        <w:rPr>
          <w:rFonts w:ascii="Times New Roman"/>
          <w:b w:val="false"/>
          <w:i w:val="false"/>
          <w:color w:val="000000"/>
          <w:sz w:val="28"/>
        </w:rPr>
        <w:t>
      3) жауапты тұлға келіп түскен құжаттарды тексереді, балалардың заңды өкілдері мен балаларға қосымша білім беру ұйымының арасында жасалған шарт негізінде балаларға қосымша білім беру ұйымына қабылданғаны туралы бұйрық немесе мемлекеттік қызметті көрсетуден бас тарту туралы дәлелді жауап ресімдейді.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балаларға қосымша білім беру ұйымында құжаттарды қабылдауды іске асыратын тұлғалардың ең аз саны бір қызметкерді құрайды.</w:t>
      </w:r>
    </w:p>
    <w:bookmarkEnd w:id="8"/>
    <w:bookmarkStart w:name="z26" w:id="9"/>
    <w:p>
      <w:pPr>
        <w:spacing w:after="0"/>
        <w:ind w:left="0"/>
        <w:jc w:val="left"/>
      </w:pPr>
      <w:r>
        <w:rPr>
          <w:rFonts w:ascii="Times New Roman"/>
          <w:b/>
          <w:i w:val="false"/>
          <w:color w:val="000000"/>
        </w:rPr>
        <w:t xml:space="preserve"> 
4. Мемлекеттік қызметті көрсету үдерісінде</w:t>
      </w:r>
      <w:r>
        <w:br/>
      </w:r>
      <w:r>
        <w:rPr>
          <w:rFonts w:ascii="Times New Roman"/>
          <w:b/>
          <w:i w:val="false"/>
          <w:color w:val="000000"/>
        </w:rPr>
        <w:t>
әрекеттер тәртібін сипаттау</w:t>
      </w:r>
    </w:p>
    <w:bookmarkEnd w:id="9"/>
    <w:bookmarkStart w:name="z27" w:id="10"/>
    <w:p>
      <w:pPr>
        <w:spacing w:after="0"/>
        <w:ind w:left="0"/>
        <w:jc w:val="both"/>
      </w:pPr>
      <w:r>
        <w:rPr>
          <w:rFonts w:ascii="Times New Roman"/>
          <w:b w:val="false"/>
          <w:i w:val="false"/>
          <w:color w:val="000000"/>
          <w:sz w:val="28"/>
        </w:rPr>
        <w:t>
      14. Мемлекеттік қызметті алу үшін қажетті құжаттар балаларға қосымша білім беру ұйымдарына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балаларға қосымша білім беру ұйымдарына мынадай құжаттарды тапсыруы керек:</w:t>
      </w:r>
      <w:r>
        <w:br/>
      </w:r>
      <w:r>
        <w:rPr>
          <w:rFonts w:ascii="Times New Roman"/>
          <w:b w:val="false"/>
          <w:i w:val="false"/>
          <w:color w:val="000000"/>
          <w:sz w:val="28"/>
        </w:rPr>
        <w:t>
      1) балаларды қосымша білім беру ұйымдарына тіркеу туралы ата-аналарының немесе заңды өкілдерінің өтініші;</w:t>
      </w:r>
      <w:r>
        <w:br/>
      </w:r>
      <w:r>
        <w:rPr>
          <w:rFonts w:ascii="Times New Roman"/>
          <w:b w:val="false"/>
          <w:i w:val="false"/>
          <w:color w:val="000000"/>
          <w:sz w:val="28"/>
        </w:rPr>
        <w:t>
      2) баланың туу туралы куәлігінің, жеке басын куәландыратын құжатының (бар болған жағдайда) көшірмесі;</w:t>
      </w:r>
      <w:r>
        <w:br/>
      </w:r>
      <w:r>
        <w:rPr>
          <w:rFonts w:ascii="Times New Roman"/>
          <w:b w:val="false"/>
          <w:i w:val="false"/>
          <w:color w:val="000000"/>
          <w:sz w:val="28"/>
        </w:rPr>
        <w:t>
      3) бала мен ата-анасы (заңды өкілдері) туралы мәліметтері бар сауалнама;</w:t>
      </w:r>
      <w:r>
        <w:br/>
      </w:r>
      <w:r>
        <w:rPr>
          <w:rFonts w:ascii="Times New Roman"/>
          <w:b w:val="false"/>
          <w:i w:val="false"/>
          <w:color w:val="000000"/>
          <w:sz w:val="28"/>
        </w:rPr>
        <w:t>
      4) қызмет көрсету талаптары көрсетілген шарт (қажеттілігіне қарай);</w:t>
      </w:r>
      <w:r>
        <w:br/>
      </w:r>
      <w:r>
        <w:rPr>
          <w:rFonts w:ascii="Times New Roman"/>
          <w:b w:val="false"/>
          <w:i w:val="false"/>
          <w:color w:val="000000"/>
          <w:sz w:val="28"/>
        </w:rPr>
        <w:t>
      5) қажеттілігіне қарай денсаулығы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құжаттарды тапсыру кезінде мемлекеттік қызметті алушыға өтінішті қабылдау күні мен нөмірі, қызметті алу күні көрсетілген қолхатты берген жауапты тұлғаның тегі, аты, әкесінің аты көрсетілген қажетті құжаттарды алу туралы қолхат беріледі.</w:t>
      </w:r>
      <w:r>
        <w:br/>
      </w:r>
      <w:r>
        <w:rPr>
          <w:rFonts w:ascii="Times New Roman"/>
          <w:b w:val="false"/>
          <w:i w:val="false"/>
          <w:color w:val="000000"/>
          <w:sz w:val="28"/>
        </w:rPr>
        <w:t>
</w:t>
      </w:r>
      <w:r>
        <w:rPr>
          <w:rFonts w:ascii="Times New Roman"/>
          <w:b w:val="false"/>
          <w:i w:val="false"/>
          <w:color w:val="000000"/>
          <w:sz w:val="28"/>
        </w:rPr>
        <w:t>
      17.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w:t>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толық ұсынбауы бас тартудың себептерін жазбаша дәлелдеумен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балаларға қосымша білім беру ұйымының басшылығы;</w:t>
      </w:r>
      <w:r>
        <w:br/>
      </w:r>
      <w:r>
        <w:rPr>
          <w:rFonts w:ascii="Times New Roman"/>
          <w:b w:val="false"/>
          <w:i w:val="false"/>
          <w:color w:val="000000"/>
          <w:sz w:val="28"/>
        </w:rPr>
        <w:t>
      2) балаларға қосымша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әрекеттің орындалу мерзімі көрсетілген әрбір ҚФБ әкімшілік әрекеттерінің реттілігі мен өзара әрекетінің мәтіндік кестелік сипаты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әрекеттер мен ҚФБ логикалық реттілігі арасындағы өзара байланысты көрсететін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5"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6" w:id="12"/>
    <w:p>
      <w:pPr>
        <w:spacing w:after="0"/>
        <w:ind w:left="0"/>
        <w:jc w:val="both"/>
      </w:pPr>
      <w:r>
        <w:rPr>
          <w:rFonts w:ascii="Times New Roman"/>
          <w:b w:val="false"/>
          <w:i w:val="false"/>
          <w:color w:val="000000"/>
          <w:sz w:val="28"/>
        </w:rPr>
        <w:t>
      22. Мемлекеттік қызметті көрсетуге балаларға қосымша білім беру ұйымының басшысы жауапты болып табылады (бұдан әрі – лауазымды тұлға).</w:t>
      </w:r>
      <w:r>
        <w:br/>
      </w:r>
      <w:r>
        <w:rPr>
          <w:rFonts w:ascii="Times New Roman"/>
          <w:b w:val="false"/>
          <w:i w:val="false"/>
          <w:color w:val="000000"/>
          <w:sz w:val="28"/>
        </w:rPr>
        <w:t>
      Лауазымды тұлға мемлекеттік қызметті Қазақстан Республикасының заңнамасына сәйкес белгіленген мерзімде көрсетудің іске асырылуы мен сапасына жауапты болады.</w:t>
      </w:r>
    </w:p>
    <w:bookmarkEnd w:id="12"/>
    <w:bookmarkStart w:name="z37" w:id="13"/>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8" w:id="14"/>
    <w:p>
      <w:pPr>
        <w:spacing w:after="0"/>
        <w:ind w:left="0"/>
        <w:jc w:val="left"/>
      </w:pPr>
      <w:r>
        <w:rPr>
          <w:rFonts w:ascii="Times New Roman"/>
          <w:b/>
          <w:i w:val="false"/>
          <w:color w:val="000000"/>
        </w:rPr>
        <w:t xml:space="preserve"> 
Қарағанды облысының Жезқазған қаласындағы балаларға</w:t>
      </w:r>
      <w:r>
        <w:br/>
      </w:r>
      <w:r>
        <w:rPr>
          <w:rFonts w:ascii="Times New Roman"/>
          <w:b/>
          <w:i w:val="false"/>
          <w:color w:val="000000"/>
        </w:rPr>
        <w:t>
қосымша білім беру ұйымдарының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1"/>
        <w:gridCol w:w="3313"/>
        <w:gridCol w:w="1569"/>
        <w:gridCol w:w="3667"/>
      </w:tblGrid>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функцияларды іске асыратын балаларға қосымша білім беру ұйымдарының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электрондық мекенжайы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"Жезқазған қаласының білім, дене шынықтыру және спорт бөлімі" мемлекеттік мекемесінің "Балалар өнер мектебі" коммуналдық мемлекеттік қазыналық кәсіпорыны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100600, Қарағанды облысы, Жезқазған қаласы, Ғарышкерлер бульвары,1 </w:t>
            </w:r>
            <w:r>
              <w:br/>
            </w:r>
            <w:r>
              <w:rPr>
                <w:rFonts w:ascii="Times New Roman"/>
                <w:b w:val="false"/>
                <w:i w:val="false"/>
                <w:color w:val="000000"/>
                <w:sz w:val="20"/>
              </w:rPr>
              <w:t>
</w:t>
            </w:r>
            <w:r>
              <w:rPr>
                <w:rFonts w:ascii="Times New Roman"/>
                <w:b w:val="false"/>
                <w:i w:val="false"/>
                <w:color w:val="000000"/>
                <w:sz w:val="20"/>
              </w:rPr>
              <w:t>электрондық почта:</w:t>
            </w:r>
            <w:r>
              <w:br/>
            </w:r>
            <w:r>
              <w:rPr>
                <w:rFonts w:ascii="Times New Roman"/>
                <w:b w:val="false"/>
                <w:i w:val="false"/>
                <w:color w:val="000000"/>
                <w:sz w:val="20"/>
              </w:rPr>
              <w:t>
</w:t>
            </w:r>
            <w:r>
              <w:rPr>
                <w:rFonts w:ascii="Times New Roman"/>
                <w:b w:val="false"/>
                <w:i w:val="false"/>
                <w:color w:val="000000"/>
                <w:sz w:val="20"/>
              </w:rPr>
              <w:t>kgkp_dshi@mail.ru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723120</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14.00-ге дейінгі түскі үзіліспен сағат 9.00-ден 18.00-ге дейін</w:t>
            </w:r>
          </w:p>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"Жезқазған қаласының білім, дене шынықтыру және спорт бөлімі" мемлекеттік мекемесінің "Балалар мен жасөспірімдер сарайы" коммуналдық мемлекеттік қазыналық кәсіпорыны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С. Сейфуллин көшесі, 55</w:t>
            </w:r>
            <w:r>
              <w:br/>
            </w:r>
            <w:r>
              <w:rPr>
                <w:rFonts w:ascii="Times New Roman"/>
                <w:b w:val="false"/>
                <w:i w:val="false"/>
                <w:color w:val="000000"/>
                <w:sz w:val="20"/>
              </w:rPr>
              <w:t>
</w:t>
            </w:r>
            <w:r>
              <w:rPr>
                <w:rFonts w:ascii="Times New Roman"/>
                <w:b w:val="false"/>
                <w:i w:val="false"/>
                <w:color w:val="000000"/>
                <w:sz w:val="20"/>
              </w:rPr>
              <w:t>электрондық почта:</w:t>
            </w:r>
            <w:r>
              <w:br/>
            </w:r>
            <w:r>
              <w:rPr>
                <w:rFonts w:ascii="Times New Roman"/>
                <w:b w:val="false"/>
                <w:i w:val="false"/>
                <w:color w:val="000000"/>
                <w:sz w:val="20"/>
              </w:rPr>
              <w:t>
</w:t>
            </w:r>
            <w:r>
              <w:rPr>
                <w:rFonts w:ascii="Times New Roman"/>
                <w:b w:val="false"/>
                <w:i w:val="false"/>
                <w:color w:val="000000"/>
                <w:sz w:val="20"/>
              </w:rPr>
              <w:t>gu_ddiyu@mail.ru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765855</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14.00-ге дейінгі түскі үзіліспен сағат 9.00-ден 18.00-ге дейін</w:t>
            </w:r>
          </w:p>
        </w:tc>
      </w:tr>
    </w:tbl>
    <w:bookmarkStart w:name="z39" w:id="15"/>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5"/>
    <w:bookmarkStart w:name="z40" w:id="16"/>
    <w:p>
      <w:pPr>
        <w:spacing w:after="0"/>
        <w:ind w:left="0"/>
        <w:jc w:val="left"/>
      </w:pPr>
      <w:r>
        <w:rPr>
          <w:rFonts w:ascii="Times New Roman"/>
          <w:b/>
          <w:i w:val="false"/>
          <w:color w:val="000000"/>
        </w:rPr>
        <w:t xml:space="preserve"> 
ҚОСЫМША БІЛІМ БЕРУ ҰЙЫМЫ МЕН БАЛАНЫҢ АТА-АНАСЫ АРАСЫНДАҒЫ</w:t>
      </w:r>
      <w:r>
        <w:br/>
      </w:r>
      <w:r>
        <w:rPr>
          <w:rFonts w:ascii="Times New Roman"/>
          <w:b/>
          <w:i w:val="false"/>
          <w:color w:val="000000"/>
        </w:rPr>
        <w:t>
ҮЛГІ ШАРТ</w:t>
      </w:r>
    </w:p>
    <w:bookmarkEnd w:id="16"/>
    <w:p>
      <w:pPr>
        <w:spacing w:after="0"/>
        <w:ind w:left="0"/>
        <w:jc w:val="both"/>
      </w:pPr>
      <w:r>
        <w:rPr>
          <w:rFonts w:ascii="Times New Roman"/>
          <w:b w:val="false"/>
          <w:i w:val="false"/>
          <w:color w:val="000000"/>
          <w:sz w:val="28"/>
        </w:rPr>
        <w:t>____________ қаласы                         "___"___________ 20__ ж.</w:t>
      </w:r>
    </w:p>
    <w:p>
      <w:pPr>
        <w:spacing w:after="0"/>
        <w:ind w:left="0"/>
        <w:jc w:val="both"/>
      </w:pPr>
      <w:r>
        <w:rPr>
          <w:rFonts w:ascii="Times New Roman"/>
          <w:b w:val="false"/>
          <w:i w:val="false"/>
          <w:color w:val="000000"/>
          <w:sz w:val="28"/>
        </w:rPr>
        <w:t>      Балаларға қосымша білім беру ұйымы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Бұдан әрі ҚБҰ деп аталатын __________________________________________</w:t>
      </w:r>
      <w:r>
        <w:br/>
      </w:r>
      <w:r>
        <w:rPr>
          <w:rFonts w:ascii="Times New Roman"/>
          <w:b w:val="false"/>
          <w:i w:val="false"/>
          <w:color w:val="000000"/>
          <w:sz w:val="28"/>
        </w:rPr>
        <w:t>
атынан ҚБҰ Жарғысының негізінде әрекет ететін директор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бір жағынан және бұдан әрі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тегі, аты, әкесінің аты; туған жылы)</w:t>
      </w:r>
      <w:r>
        <w:br/>
      </w:r>
      <w:r>
        <w:rPr>
          <w:rFonts w:ascii="Times New Roman"/>
          <w:b w:val="false"/>
          <w:i w:val="false"/>
          <w:color w:val="000000"/>
          <w:sz w:val="28"/>
        </w:rPr>
        <w:t>
"Ата-анасы" деп аталатын анасы (әкесі, оларды алмастыратын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w:t>
      </w:r>
      <w:r>
        <w:br/>
      </w:r>
      <w:r>
        <w:rPr>
          <w:rFonts w:ascii="Times New Roman"/>
          <w:b w:val="false"/>
          <w:i w:val="false"/>
          <w:color w:val="000000"/>
          <w:sz w:val="28"/>
        </w:rPr>
        <w:t>
екінші жағынан, төмендегілер туралы осы шартты жасады:</w:t>
      </w:r>
      <w:r>
        <w:br/>
      </w:r>
      <w:r>
        <w:rPr>
          <w:rFonts w:ascii="Times New Roman"/>
          <w:b w:val="false"/>
          <w:i w:val="false"/>
          <w:color w:val="000000"/>
          <w:sz w:val="28"/>
        </w:rPr>
        <w:t>
      1. ҚБҰ міндеті:</w:t>
      </w:r>
      <w:r>
        <w:br/>
      </w:r>
      <w:r>
        <w:rPr>
          <w:rFonts w:ascii="Times New Roman"/>
          <w:b w:val="false"/>
          <w:i w:val="false"/>
          <w:color w:val="000000"/>
          <w:sz w:val="28"/>
        </w:rPr>
        <w:t>
      1.1. ________________________________________________ негізінде</w:t>
      </w:r>
      <w:r>
        <w:br/>
      </w:r>
      <w:r>
        <w:rPr>
          <w:rFonts w:ascii="Times New Roman"/>
          <w:b w:val="false"/>
          <w:i w:val="false"/>
          <w:color w:val="000000"/>
          <w:sz w:val="28"/>
        </w:rPr>
        <w:t>
                  (қабылдау туралы құжаттың атауы)</w:t>
      </w:r>
      <w:r>
        <w:br/>
      </w:r>
      <w:r>
        <w:rPr>
          <w:rFonts w:ascii="Times New Roman"/>
          <w:b w:val="false"/>
          <w:i w:val="false"/>
          <w:color w:val="000000"/>
          <w:sz w:val="28"/>
        </w:rPr>
        <w:t>
баланы _________________________________ үйірмеcіне/секциясына тіркеу</w:t>
      </w:r>
      <w:r>
        <w:br/>
      </w:r>
      <w:r>
        <w:rPr>
          <w:rFonts w:ascii="Times New Roman"/>
          <w:b w:val="false"/>
          <w:i w:val="false"/>
          <w:color w:val="000000"/>
          <w:sz w:val="28"/>
        </w:rPr>
        <w:t>
                   (атауы)</w:t>
      </w:r>
      <w:r>
        <w:br/>
      </w:r>
      <w:r>
        <w:rPr>
          <w:rFonts w:ascii="Times New Roman"/>
          <w:b w:val="false"/>
          <w:i w:val="false"/>
          <w:color w:val="000000"/>
          <w:sz w:val="28"/>
        </w:rPr>
        <w:t>
      1.2. Ақысыз білім беру қызметтерін қамтамасыз ету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(құрылтайшы, демеушілер қаржысынан төленетін ақылы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 беру қызметі түрлерінің атауы)</w:t>
      </w:r>
      <w:r>
        <w:br/>
      </w:r>
      <w:r>
        <w:rPr>
          <w:rFonts w:ascii="Times New Roman"/>
          <w:b w:val="false"/>
          <w:i w:val="false"/>
          <w:color w:val="000000"/>
          <w:sz w:val="28"/>
        </w:rPr>
        <w:t>
      ақылы білім беру қызметтері ___________________________________</w:t>
      </w:r>
      <w:r>
        <w:br/>
      </w:r>
      <w:r>
        <w:rPr>
          <w:rFonts w:ascii="Times New Roman"/>
          <w:b w:val="false"/>
          <w:i w:val="false"/>
          <w:color w:val="000000"/>
          <w:sz w:val="28"/>
        </w:rPr>
        <w:t>
                                    (ата-ана қаржысынан төленетін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түрлерінің атауы)</w:t>
      </w:r>
      <w:r>
        <w:br/>
      </w:r>
      <w:r>
        <w:rPr>
          <w:rFonts w:ascii="Times New Roman"/>
          <w:b w:val="false"/>
          <w:i w:val="false"/>
          <w:color w:val="000000"/>
          <w:sz w:val="28"/>
        </w:rPr>
        <w:t>
      оның шығармашылық қабілеттерін дамыту;</w:t>
      </w:r>
      <w:r>
        <w:br/>
      </w:r>
      <w:r>
        <w:rPr>
          <w:rFonts w:ascii="Times New Roman"/>
          <w:b w:val="false"/>
          <w:i w:val="false"/>
          <w:color w:val="000000"/>
          <w:sz w:val="28"/>
        </w:rPr>
        <w:t>
      балаға оның даму ерекшелігіне қарай жеке ықпал етуді жүзеге асыру;</w:t>
      </w:r>
      <w:r>
        <w:br/>
      </w:r>
      <w:r>
        <w:rPr>
          <w:rFonts w:ascii="Times New Roman"/>
          <w:b w:val="false"/>
          <w:i w:val="false"/>
          <w:color w:val="000000"/>
          <w:sz w:val="28"/>
        </w:rPr>
        <w:t>
      баланың эмоционалдық қолайлылығына қамқор болу;</w:t>
      </w:r>
      <w:r>
        <w:br/>
      </w:r>
      <w:r>
        <w:rPr>
          <w:rFonts w:ascii="Times New Roman"/>
          <w:b w:val="false"/>
          <w:i w:val="false"/>
          <w:color w:val="000000"/>
          <w:sz w:val="28"/>
        </w:rPr>
        <w:t>
      1.3. Баланы 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1.4. Баланың жас, жеке ерекшеліктеріне, білім бағдарламасының</w:t>
      </w:r>
      <w:r>
        <w:br/>
      </w:r>
      <w:r>
        <w:rPr>
          <w:rFonts w:ascii="Times New Roman"/>
          <w:b w:val="false"/>
          <w:i w:val="false"/>
          <w:color w:val="000000"/>
          <w:sz w:val="28"/>
        </w:rPr>
        <w:t>
мазмұнына сәйкес оқу жұмысын ұйымдастыру;</w:t>
      </w:r>
      <w:r>
        <w:br/>
      </w:r>
      <w:r>
        <w:rPr>
          <w:rFonts w:ascii="Times New Roman"/>
          <w:b w:val="false"/>
          <w:i w:val="false"/>
          <w:color w:val="000000"/>
          <w:sz w:val="28"/>
        </w:rPr>
        <w:t>
      1.5. Баланы келесі жас ерекшелігі тобына ауыстыру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(ауыстыру уақыты)</w:t>
      </w:r>
      <w:r>
        <w:br/>
      </w:r>
      <w:r>
        <w:rPr>
          <w:rFonts w:ascii="Times New Roman"/>
          <w:b w:val="false"/>
          <w:i w:val="false"/>
          <w:color w:val="000000"/>
          <w:sz w:val="28"/>
        </w:rPr>
        <w:t>
      1.6. Осы шартты орындау.</w:t>
      </w:r>
      <w:r>
        <w:br/>
      </w:r>
      <w:r>
        <w:rPr>
          <w:rFonts w:ascii="Times New Roman"/>
          <w:b w:val="false"/>
          <w:i w:val="false"/>
          <w:color w:val="000000"/>
          <w:sz w:val="28"/>
        </w:rPr>
        <w:t>
      2. "Ата-ана" міндетті:</w:t>
      </w:r>
      <w:r>
        <w:br/>
      </w:r>
      <w:r>
        <w:rPr>
          <w:rFonts w:ascii="Times New Roman"/>
          <w:b w:val="false"/>
          <w:i w:val="false"/>
          <w:color w:val="000000"/>
          <w:sz w:val="28"/>
        </w:rPr>
        <w:t>
      2.1. ҚБҰ Жарғысын және осы шартты орындау;</w:t>
      </w:r>
      <w:r>
        <w:br/>
      </w:r>
      <w:r>
        <w:rPr>
          <w:rFonts w:ascii="Times New Roman"/>
          <w:b w:val="false"/>
          <w:i w:val="false"/>
          <w:color w:val="000000"/>
          <w:sz w:val="28"/>
        </w:rPr>
        <w:t>
      2.2. ҚБҰ-ға балаға қызмет көрсеткені үшін _____________________</w:t>
      </w:r>
      <w:r>
        <w:br/>
      </w:r>
      <w:r>
        <w:rPr>
          <w:rFonts w:ascii="Times New Roman"/>
          <w:b w:val="false"/>
          <w:i w:val="false"/>
          <w:color w:val="000000"/>
          <w:sz w:val="28"/>
        </w:rPr>
        <w:t>
мерзімде __________________________________________ сомада ақы төлеу;</w:t>
      </w:r>
      <w:r>
        <w:br/>
      </w:r>
      <w:r>
        <w:rPr>
          <w:rFonts w:ascii="Times New Roman"/>
          <w:b w:val="false"/>
          <w:i w:val="false"/>
          <w:color w:val="000000"/>
          <w:sz w:val="28"/>
        </w:rPr>
        <w:t>
      2.3. Баланы 16-жасқа толмаған басқа адамға сеніп тапсырмай, баланы тәрбиешіге өзі тапсыру және алып кету (немесе басқа жағдайлар);</w:t>
      </w:r>
      <w:r>
        <w:br/>
      </w:r>
      <w:r>
        <w:rPr>
          <w:rFonts w:ascii="Times New Roman"/>
          <w:b w:val="false"/>
          <w:i w:val="false"/>
          <w:color w:val="000000"/>
          <w:sz w:val="28"/>
        </w:rPr>
        <w:t>
      2.4. Баланы қосымша білім беру ұйымына ұқыпты күйінде; таза киім және аяқ киіммен алып келу _____________________________________</w:t>
      </w:r>
      <w:r>
        <w:br/>
      </w:r>
      <w:r>
        <w:rPr>
          <w:rFonts w:ascii="Times New Roman"/>
          <w:b w:val="false"/>
          <w:i w:val="false"/>
          <w:color w:val="000000"/>
          <w:sz w:val="28"/>
        </w:rPr>
        <w:t>
            (баланың жергілікті; маусымдық; жас; жеке ерекшеліктеріне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қарай қосымша білім беру ұйымдарының басқа талаптары)</w:t>
      </w:r>
      <w:r>
        <w:br/>
      </w:r>
      <w:r>
        <w:rPr>
          <w:rFonts w:ascii="Times New Roman"/>
          <w:b w:val="false"/>
          <w:i w:val="false"/>
          <w:color w:val="000000"/>
          <w:sz w:val="28"/>
        </w:rPr>
        <w:t>
      2.5. ҚБҰ-ға баланың келе алмайтыны, оның ауырып қалғаны туралы хабарлау;</w:t>
      </w:r>
      <w:r>
        <w:br/>
      </w:r>
      <w:r>
        <w:rPr>
          <w:rFonts w:ascii="Times New Roman"/>
          <w:b w:val="false"/>
          <w:i w:val="false"/>
          <w:color w:val="000000"/>
          <w:sz w:val="28"/>
        </w:rPr>
        <w:t>
      2.6. Баланы оқытудың барлық бағыттары бойынша ҚБҰ-мен бірлесіп әрекет ету;</w:t>
      </w:r>
      <w:r>
        <w:br/>
      </w:r>
      <w:r>
        <w:rPr>
          <w:rFonts w:ascii="Times New Roman"/>
          <w:b w:val="false"/>
          <w:i w:val="false"/>
          <w:color w:val="000000"/>
          <w:sz w:val="28"/>
        </w:rPr>
        <w:t>
      2.7. ҚБҰ-ға Жарғылық міндеттерді іске асыру бойынша қолдан келетін көмек көрсету _______________________________________________</w:t>
      </w:r>
      <w:r>
        <w:br/>
      </w:r>
      <w:r>
        <w:rPr>
          <w:rFonts w:ascii="Times New Roman"/>
          <w:b w:val="false"/>
          <w:i w:val="false"/>
          <w:color w:val="000000"/>
          <w:sz w:val="28"/>
        </w:rPr>
        <w:t>
                        (бала өмірін қорғау; сауықтыру; гигиеналық;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мәдени-эстетикалық; экологиялық тәрбие;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 жағдайындағы түзету жұмыстары; басқалары)</w:t>
      </w:r>
      <w:r>
        <w:br/>
      </w:r>
      <w:r>
        <w:rPr>
          <w:rFonts w:ascii="Times New Roman"/>
          <w:b w:val="false"/>
          <w:i w:val="false"/>
          <w:color w:val="000000"/>
          <w:sz w:val="28"/>
        </w:rPr>
        <w:t>
      3. ҚБҰ-ның:</w:t>
      </w:r>
      <w:r>
        <w:br/>
      </w:r>
      <w:r>
        <w:rPr>
          <w:rFonts w:ascii="Times New Roman"/>
          <w:b w:val="false"/>
          <w:i w:val="false"/>
          <w:color w:val="000000"/>
          <w:sz w:val="28"/>
        </w:rPr>
        <w:t>
      3.1. ҚБҰ-да әрі қарай баруға кедергі болатын бала денсаулығының жай-күйі туралы медициналық қорытынды болған жағдайда баланы ҚБҰ-дан шығаруға;</w:t>
      </w:r>
      <w:r>
        <w:br/>
      </w:r>
      <w:r>
        <w:rPr>
          <w:rFonts w:ascii="Times New Roman"/>
          <w:b w:val="false"/>
          <w:i w:val="false"/>
          <w:color w:val="000000"/>
          <w:sz w:val="28"/>
        </w:rPr>
        <w:t>
      3.2. "Ата-ананың" өтініші бойынша ҚБҰ-да балаға қызмет көрсеткені үшін төлемдердің мерзімін ұзартуға;</w:t>
      </w:r>
      <w:r>
        <w:br/>
      </w:r>
      <w:r>
        <w:rPr>
          <w:rFonts w:ascii="Times New Roman"/>
          <w:b w:val="false"/>
          <w:i w:val="false"/>
          <w:color w:val="000000"/>
          <w:sz w:val="28"/>
        </w:rPr>
        <w:t>
      3.3. Баланы отбасында тәрбиелеу ісін жетілдіру жөнінде ұсыныстар енгізуге;</w:t>
      </w:r>
      <w:r>
        <w:br/>
      </w:r>
      <w:r>
        <w:rPr>
          <w:rFonts w:ascii="Times New Roman"/>
          <w:b w:val="false"/>
          <w:i w:val="false"/>
          <w:color w:val="000000"/>
          <w:sz w:val="28"/>
        </w:rPr>
        <w:t>
      3.4. "Ата-ана" өз міндеттерін жүйелі түрде орындамаған жағдайда, "Ата-ананы" алдын ала _________ күн бұрын ескертіп, осы шартты бұзуға құқығы бар.</w:t>
      </w:r>
      <w:r>
        <w:br/>
      </w:r>
      <w:r>
        <w:rPr>
          <w:rFonts w:ascii="Times New Roman"/>
          <w:b w:val="false"/>
          <w:i w:val="false"/>
          <w:color w:val="000000"/>
          <w:sz w:val="28"/>
        </w:rPr>
        <w:t>
      4. "Ата-ананың":</w:t>
      </w:r>
      <w:r>
        <w:br/>
      </w:r>
      <w:r>
        <w:rPr>
          <w:rFonts w:ascii="Times New Roman"/>
          <w:b w:val="false"/>
          <w:i w:val="false"/>
          <w:color w:val="000000"/>
          <w:sz w:val="28"/>
        </w:rPr>
        <w:t>
      4.1. ҚБҰ Педагогтер кеңесі жұмыстарына кеңесші дауысы құқығымен қатысуға;</w:t>
      </w:r>
      <w:r>
        <w:br/>
      </w:r>
      <w:r>
        <w:rPr>
          <w:rFonts w:ascii="Times New Roman"/>
          <w:b w:val="false"/>
          <w:i w:val="false"/>
          <w:color w:val="000000"/>
          <w:sz w:val="28"/>
        </w:rPr>
        <w:t>
      4.2. Балалармен жұмысты жақсарту және қосымша қызметтерді ұйымдастыру бойынша ұсыныстар енгізуге;</w:t>
      </w:r>
      <w:r>
        <w:br/>
      </w:r>
      <w:r>
        <w:rPr>
          <w:rFonts w:ascii="Times New Roman"/>
          <w:b w:val="false"/>
          <w:i w:val="false"/>
          <w:color w:val="000000"/>
          <w:sz w:val="28"/>
        </w:rPr>
        <w:t>
      4.3. ҚБҰ-да балалармен жұмыста қолданылатын білім беру бағдарламаларын таңдауға;</w:t>
      </w:r>
      <w:r>
        <w:br/>
      </w:r>
      <w:r>
        <w:rPr>
          <w:rFonts w:ascii="Times New Roman"/>
          <w:b w:val="false"/>
          <w:i w:val="false"/>
          <w:color w:val="000000"/>
          <w:sz w:val="28"/>
        </w:rPr>
        <w:t>
      4.4. ҚБҰ-да ұсынылатын қосымша қызметтер түрлерін таңдауға.</w:t>
      </w:r>
      <w:r>
        <w:br/>
      </w:r>
      <w:r>
        <w:rPr>
          <w:rFonts w:ascii="Times New Roman"/>
          <w:b w:val="false"/>
          <w:i w:val="false"/>
          <w:color w:val="000000"/>
          <w:sz w:val="28"/>
        </w:rPr>
        <w:t>
      4.5. ҚБҰ-да баланың бейімелу кезеңінде онымен _____ күн; _____ сағат; басқа жағдайларда ________________ бірге болуға;</w:t>
      </w:r>
      <w:r>
        <w:br/>
      </w:r>
      <w:r>
        <w:rPr>
          <w:rFonts w:ascii="Times New Roman"/>
          <w:b w:val="false"/>
          <w:i w:val="false"/>
          <w:color w:val="000000"/>
          <w:sz w:val="28"/>
        </w:rPr>
        <w:t>
      4.6. ҚБҰ-ға балаға қызмет көрсету үшін төлемақының мерзімін ұзарту; қосымша қызметтер үшін төлемақы жөнінде белгіленген мерзімінен _____ күн кешіктірмей өтініш білдіруге;</w:t>
      </w:r>
      <w:r>
        <w:br/>
      </w:r>
      <w:r>
        <w:rPr>
          <w:rFonts w:ascii="Times New Roman"/>
          <w:b w:val="false"/>
          <w:i w:val="false"/>
          <w:color w:val="000000"/>
          <w:sz w:val="28"/>
        </w:rPr>
        <w:t>
      4.7. ҚБҰ Жарғысы мен осы шарт міндеттерінің орындалуын талап етуге;</w:t>
      </w:r>
      <w:r>
        <w:br/>
      </w:r>
      <w:r>
        <w:rPr>
          <w:rFonts w:ascii="Times New Roman"/>
          <w:b w:val="false"/>
          <w:i w:val="false"/>
          <w:color w:val="000000"/>
          <w:sz w:val="28"/>
        </w:rPr>
        <w:t>
      4.8. Топтағы балалармен жұмыс жөнінде қосымша білім беру ұйымының директоры мен мұғалімдерінің есебін тыңдауға;</w:t>
      </w:r>
      <w:r>
        <w:br/>
      </w:r>
      <w:r>
        <w:rPr>
          <w:rFonts w:ascii="Times New Roman"/>
          <w:b w:val="false"/>
          <w:i w:val="false"/>
          <w:color w:val="000000"/>
          <w:sz w:val="28"/>
        </w:rPr>
        <w:t>
      4.9. Осы шартты бір жақты тәртіппен ҚБҰ-ны бұл жөнінде алдын ала ____ күн бұрын ескерту арқылы бұзуға құқығы бар;</w:t>
      </w:r>
      <w:r>
        <w:br/>
      </w:r>
      <w:r>
        <w:rPr>
          <w:rFonts w:ascii="Times New Roman"/>
          <w:b w:val="false"/>
          <w:i w:val="false"/>
          <w:color w:val="000000"/>
          <w:sz w:val="28"/>
        </w:rPr>
        <w:t>
      4.10. Шарт қол қойылған күнінен бастап күшіне енеді және екі жақтың келісуі бойынша мерзімі ұзартылуы; өзгертілуі; толықтырылуы мүмкін.</w:t>
      </w:r>
      <w:r>
        <w:br/>
      </w:r>
      <w:r>
        <w:rPr>
          <w:rFonts w:ascii="Times New Roman"/>
          <w:b w:val="false"/>
          <w:i w:val="false"/>
          <w:color w:val="000000"/>
          <w:sz w:val="28"/>
        </w:rPr>
        <w:t>
      5. Шартқа өзгерістер, толықтырулар қосымша нысанда енгізіледі.</w:t>
      </w:r>
      <w:r>
        <w:br/>
      </w:r>
      <w:r>
        <w:rPr>
          <w:rFonts w:ascii="Times New Roman"/>
          <w:b w:val="false"/>
          <w:i w:val="false"/>
          <w:color w:val="000000"/>
          <w:sz w:val="28"/>
        </w:rPr>
        <w:t>
      6. Тараптар міндеттердің тиісті деңгейде орындалуына немесе дұрыс орындалмауына жауапты _________________________________________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________ 201 _ ж бастап _________ дейін.</w:t>
      </w:r>
      <w:r>
        <w:br/>
      </w:r>
      <w:r>
        <w:rPr>
          <w:rFonts w:ascii="Times New Roman"/>
          <w:b w:val="false"/>
          <w:i w:val="false"/>
          <w:color w:val="000000"/>
          <w:sz w:val="28"/>
        </w:rPr>
        <w:t>
      9. Шарт екі данада жасалған:</w:t>
      </w:r>
      <w:r>
        <w:br/>
      </w:r>
      <w:r>
        <w:rPr>
          <w:rFonts w:ascii="Times New Roman"/>
          <w:b w:val="false"/>
          <w:i w:val="false"/>
          <w:color w:val="000000"/>
          <w:sz w:val="28"/>
        </w:rPr>
        <w:t>
      Бір данасы ҚБҰ-да баланың жеке құжатында, екіншісі – "Ата-анада" (оларды алмастыратын тұлғаларда).</w:t>
      </w:r>
    </w:p>
    <w:p>
      <w:pPr>
        <w:spacing w:after="0"/>
        <w:ind w:left="0"/>
        <w:jc w:val="left"/>
      </w:pPr>
      <w:r>
        <w:rPr>
          <w:rFonts w:ascii="Times New Roman"/>
          <w:b/>
          <w:i w:val="false"/>
          <w:color w:val="000000"/>
        </w:rPr>
        <w:t xml:space="preserve"> Осы Шартқа қол қойған тараптар: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0"/>
        <w:gridCol w:w="6650"/>
      </w:tblGrid>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w:t>
            </w:r>
            <w:r>
              <w:br/>
            </w:r>
            <w:r>
              <w:rPr>
                <w:rFonts w:ascii="Times New Roman"/>
                <w:b w:val="false"/>
                <w:i w:val="false"/>
                <w:color w:val="000000"/>
                <w:sz w:val="20"/>
              </w:rPr>
              <w:t>
N ___________</w:t>
            </w:r>
          </w:p>
          <w:p>
            <w:pPr>
              <w:spacing w:after="20"/>
              <w:ind w:left="20"/>
              <w:jc w:val="both"/>
            </w:pPr>
            <w:r>
              <w:rPr>
                <w:rFonts w:ascii="Times New Roman"/>
                <w:b w:val="false"/>
                <w:i w:val="false"/>
                <w:color w:val="000000"/>
                <w:sz w:val="20"/>
              </w:rPr>
              <w:t>Мекенжайы: ____________________</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анасы (әкесі, оларды алмастыратын тұлғалар) (Т.А.Ә., (индекс, қала, көше, үй)</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Мекенжайы: ______________________</w:t>
            </w:r>
            <w:r>
              <w:br/>
            </w:r>
            <w:r>
              <w:rPr>
                <w:rFonts w:ascii="Times New Roman"/>
                <w:b w:val="false"/>
                <w:i w:val="false"/>
                <w:color w:val="000000"/>
                <w:sz w:val="20"/>
              </w:rPr>
              <w:t>
Төлқұжат деректері: 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жұмыс орны;</w:t>
            </w:r>
            <w:r>
              <w:br/>
            </w:r>
            <w:r>
              <w:rPr>
                <w:rFonts w:ascii="Times New Roman"/>
                <w:b w:val="false"/>
                <w:i w:val="false"/>
                <w:color w:val="000000"/>
                <w:sz w:val="20"/>
              </w:rPr>
              <w:t>
_________________________________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_________________________________</w:t>
            </w:r>
            <w:r>
              <w:br/>
            </w:r>
            <w:r>
              <w:rPr>
                <w:rFonts w:ascii="Times New Roman"/>
                <w:b w:val="false"/>
                <w:i w:val="false"/>
                <w:color w:val="000000"/>
                <w:sz w:val="20"/>
              </w:rPr>
              <w:t>
      үй, жұмыс телефоны)</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___________________________</w:t>
            </w:r>
          </w:p>
          <w:p>
            <w:pPr>
              <w:spacing w:after="20"/>
              <w:ind w:left="20"/>
              <w:jc w:val="both"/>
            </w:pPr>
            <w:r>
              <w:rPr>
                <w:rFonts w:ascii="Times New Roman"/>
                <w:b w:val="false"/>
                <w:i w:val="false"/>
                <w:color w:val="000000"/>
                <w:sz w:val="20"/>
              </w:rPr>
              <w:t>Мөр</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____________________________</w:t>
            </w:r>
          </w:p>
        </w:tc>
      </w:tr>
    </w:tbl>
    <w:bookmarkStart w:name="z41" w:id="17"/>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7"/>
    <w:bookmarkStart w:name="z42" w:id="18"/>
    <w:p>
      <w:pPr>
        <w:spacing w:after="0"/>
        <w:ind w:left="0"/>
        <w:jc w:val="left"/>
      </w:pPr>
      <w:r>
        <w:rPr>
          <w:rFonts w:ascii="Times New Roman"/>
          <w:b/>
          <w:i w:val="false"/>
          <w:color w:val="000000"/>
        </w:rPr>
        <w:t xml:space="preserve"> 
Әрбір әкімшілік әрекеттің (үдерістің) орындалу мерзімі</w:t>
      </w:r>
      <w:r>
        <w:br/>
      </w:r>
      <w:r>
        <w:rPr>
          <w:rFonts w:ascii="Times New Roman"/>
          <w:b/>
          <w:i w:val="false"/>
          <w:color w:val="000000"/>
        </w:rPr>
        <w:t>
көрсетілген әрбір ҚФБ әкімшілік әрекеттерінің (үдерістерінің)</w:t>
      </w:r>
      <w:r>
        <w:br/>
      </w:r>
      <w:r>
        <w:rPr>
          <w:rFonts w:ascii="Times New Roman"/>
          <w:b/>
          <w:i w:val="false"/>
          <w:color w:val="000000"/>
        </w:rPr>
        <w:t>
реттілігі мен өзара әрекетінің мәтіндік кестелік сипаттауы</w:t>
      </w:r>
    </w:p>
    <w:bookmarkEnd w:id="18"/>
    <w:p>
      <w:pPr>
        <w:spacing w:after="0"/>
        <w:ind w:left="0"/>
        <w:jc w:val="both"/>
      </w:pPr>
      <w:r>
        <w:rPr>
          <w:rFonts w:ascii="Times New Roman"/>
          <w:b w:val="false"/>
          <w:i w:val="false"/>
          <w:color w:val="000000"/>
          <w:sz w:val="28"/>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2685"/>
        <w:gridCol w:w="2254"/>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ағыны, барысы)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ұйымының жауапты тұлғасы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ұйымының басшылығы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ұйымының жауапты тұлғасы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рәсімнің, операцияның) атауы және олардың сипаттамасы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балалардың заңды өкілдері мен балаларға қосымша білім беру ұйымының арасында жасалған шарт негізінде шығарылған балаларға қосымша білім беру ұйымына қабылданғаны туралы бұйрықты немесе мемлекеттік қызметті көрсетуден бас тарту туралы дәлелді жауапты ресімдеу</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өкімдік шешім)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заңды өкілдері мен балаларға қосымша білім беру ұйымының арасында жасалған шарт негізінде шығарылған балаларға қосымша білім беру ұйымына қабылданғаны туралы бұйрықты немесе мемлекеттік қызметті көрсетуден бас тарту туралы дәлелді жауапты беру</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43" w:id="19"/>
    <w:p>
      <w:pPr>
        <w:spacing w:after="0"/>
        <w:ind w:left="0"/>
        <w:jc w:val="both"/>
      </w:pPr>
      <w:r>
        <w:rPr>
          <w:rFonts w:ascii="Times New Roman"/>
          <w:b w:val="false"/>
          <w:i w:val="false"/>
          <w:color w:val="000000"/>
          <w:sz w:val="28"/>
        </w:rPr>
        <w:t>
      2-кесте. Қолдану нұсқалары. Негізгі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065"/>
        <w:gridCol w:w="7124"/>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Балаларға қосымша білім беру ұйымының жауапты тұлғасы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Балаларға қосымша білім беру ұйымының басшылығы</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Балаларға қосымша білім беру ұйымының жауапты тұлғасы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мемлекеттік қызметті алушыға қолхат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Құжаттардың толық болуын тексеру, балалардың заңды өкілдері мен балаларға қосымша білім беру ұйымының арасында жасалған шарт негізінде шығарылған балаларға қосымша білім беру ұйымына қабылданғаны туралы бұйрық немесе мемлекеттік қызметті көрсетуден бас тарту туралы дәлелді жауапты ресімдейді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Балалардың заңды өкілдері мен балаларға қосымша білім беру ұйымының арасында жасалған шарт негізінде шығарылған балаларға қосымша білім беру ұйымына қабылданғаны туралы бұйрық немесе мемлекеттік қызметті көрсетуден бас тарту туралы дәлелді жауапты беру</w:t>
            </w:r>
          </w:p>
        </w:tc>
      </w:tr>
    </w:tbl>
    <w:bookmarkStart w:name="z44" w:id="20"/>
    <w:p>
      <w:pPr>
        <w:spacing w:after="0"/>
        <w:ind w:left="0"/>
        <w:jc w:val="both"/>
      </w:pPr>
      <w:r>
        <w:rPr>
          <w:rFonts w:ascii="Times New Roman"/>
          <w:b w:val="false"/>
          <w:i w:val="false"/>
          <w:color w:val="000000"/>
          <w:sz w:val="28"/>
        </w:rPr>
        <w:t>
      3-кесте. Қолдану нұсқалары. Баламалы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4315"/>
        <w:gridCol w:w="4431"/>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Балаларға қосымша білім беру ұйымының жауапты тұлғасы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Балаларға қосымша білім беру ұйымының басшылығы</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Балаларға қосымша білім беру ұйымының жауапты тұлғасы</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мемлекеттік қызметті алушыға қолхат беру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жауапты тұлғаның орындауына тапсыру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Ұсынылған құжаттардың толық болуын тексеру</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ресімдеу</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жауапқа қол қою</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тіркеу және мемлекеттік қызметті алушыға беру</w:t>
            </w:r>
          </w:p>
        </w:tc>
      </w:tr>
    </w:tbl>
    <w:bookmarkStart w:name="z45" w:id="21"/>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21"/>
    <w:bookmarkStart w:name="z46" w:id="22"/>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әрекеттер мен ҚФБ логикалық реттілігі арасындағы</w:t>
      </w:r>
      <w:r>
        <w:br/>
      </w:r>
      <w:r>
        <w:rPr>
          <w:rFonts w:ascii="Times New Roman"/>
          <w:b/>
          <w:i w:val="false"/>
          <w:color w:val="000000"/>
        </w:rPr>
        <w:t>
өзара байланысты көрсететін сызба</w:t>
      </w:r>
    </w:p>
    <w:bookmarkEnd w:id="22"/>
    <w:p>
      <w:pPr>
        <w:spacing w:after="0"/>
        <w:ind w:left="0"/>
        <w:jc w:val="both"/>
      </w:pPr>
      <w:r>
        <w:drawing>
          <wp:inline distT="0" distB="0" distL="0" distR="0">
            <wp:extent cx="70231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5397500"/>
                    </a:xfrm>
                    <a:prstGeom prst="rect">
                      <a:avLst/>
                    </a:prstGeom>
                  </pic:spPr>
                </pic:pic>
              </a:graphicData>
            </a:graphic>
          </wp:inline>
        </w:drawing>
      </w:r>
    </w:p>
    <w:bookmarkStart w:name="z47" w:id="23"/>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2013 жылғы 1 наурыздағы</w:t>
      </w:r>
      <w:r>
        <w:br/>
      </w:r>
      <w:r>
        <w:rPr>
          <w:rFonts w:ascii="Times New Roman"/>
          <w:b w:val="false"/>
          <w:i w:val="false"/>
          <w:color w:val="000000"/>
          <w:sz w:val="28"/>
        </w:rPr>
        <w:t>
N 06/03 қаулысымен</w:t>
      </w:r>
      <w:r>
        <w:br/>
      </w:r>
      <w:r>
        <w:rPr>
          <w:rFonts w:ascii="Times New Roman"/>
          <w:b w:val="false"/>
          <w:i w:val="false"/>
          <w:color w:val="000000"/>
          <w:sz w:val="28"/>
        </w:rPr>
        <w:t>
бекітілген</w:t>
      </w:r>
    </w:p>
    <w:bookmarkEnd w:id="23"/>
    <w:bookmarkStart w:name="z48" w:id="24"/>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 көрсету регламенті</w:t>
      </w:r>
    </w:p>
    <w:bookmarkEnd w:id="24"/>
    <w:bookmarkStart w:name="z49" w:id="25"/>
    <w:p>
      <w:pPr>
        <w:spacing w:after="0"/>
        <w:ind w:left="0"/>
        <w:jc w:val="left"/>
      </w:pPr>
      <w:r>
        <w:rPr>
          <w:rFonts w:ascii="Times New Roman"/>
          <w:b/>
          <w:i w:val="false"/>
          <w:color w:val="000000"/>
        </w:rPr>
        <w:t xml:space="preserve"> 
1. Негізгі түсініктер</w:t>
      </w:r>
    </w:p>
    <w:bookmarkEnd w:id="25"/>
    <w:bookmarkStart w:name="z50" w:id="26"/>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көрсету регламентінде (бұдан әрі - Регламент) келесідей негізгі түсініктер қолданылады:</w:t>
      </w:r>
      <w:r>
        <w:br/>
      </w:r>
      <w:r>
        <w:rPr>
          <w:rFonts w:ascii="Times New Roman"/>
          <w:b w:val="false"/>
          <w:i w:val="false"/>
          <w:color w:val="000000"/>
          <w:sz w:val="28"/>
        </w:rPr>
        <w:t>
      1) ҚФБ – мемлекеттік қызметті көрсету үдерісіне қатысатын құрылымдық-функционалдық бірліктер;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"Жезқазған қаласының білім, дене шынықтыру және спорт бөлімі" мемлекеттік мекемесі.</w:t>
      </w:r>
    </w:p>
    <w:bookmarkEnd w:id="26"/>
    <w:bookmarkStart w:name="z51" w:id="27"/>
    <w:p>
      <w:pPr>
        <w:spacing w:after="0"/>
        <w:ind w:left="0"/>
        <w:jc w:val="left"/>
      </w:pPr>
      <w:r>
        <w:rPr>
          <w:rFonts w:ascii="Times New Roman"/>
          <w:b/>
          <w:i w:val="false"/>
          <w:color w:val="000000"/>
        </w:rPr>
        <w:t xml:space="preserve"> 
2. Жалпы ережелер</w:t>
      </w:r>
    </w:p>
    <w:bookmarkEnd w:id="27"/>
    <w:bookmarkStart w:name="z52" w:id="28"/>
    <w:p>
      <w:pPr>
        <w:spacing w:after="0"/>
        <w:ind w:left="0"/>
        <w:jc w:val="both"/>
      </w:pPr>
      <w:r>
        <w:rPr>
          <w:rFonts w:ascii="Times New Roman"/>
          <w:b w:val="false"/>
          <w:i w:val="false"/>
          <w:color w:val="000000"/>
          <w:sz w:val="28"/>
        </w:rPr>
        <w:t>
      2. Осы Регламент аз қамтылған отбасы балаларының қала сыртындағы және мектеп жанындағы лагерьлерде демалуы үшін құжаттарды қабылдау рәсімін (бұдан әрі – мемлекеттік қызмет)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"Жезқазған қаласының білім, дене шынықтыру және спорт бөлімі" мемлекеттік мекемесімен (бұдан әрі - уәкілетті орган) және қалалық коммуналдық мүліктегі негізгі орта, жалпы орта білім берудің жалпы білім беретін оқу бағдарламаларын іске асыратын Қазақстан Республикасының орта білім беретін ұйымдарымен (бұдан әрі – білім беру ұйымдары) көрсетіледі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28"/>
    <w:bookmarkStart w:name="z58" w:id="29"/>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9"/>
    <w:bookmarkStart w:name="z59" w:id="30"/>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жергілікті бюджет есебінен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алдын ала жазылусыз және қызметті жедел ресімдеусіз уәкілетті органның және білім беру ұйымдарының бекітілген жұмыс кестесіне сәйкес күнтізбелік жыл бойында ұсынылады.</w:t>
      </w:r>
      <w:r>
        <w:br/>
      </w:r>
      <w:r>
        <w:rPr>
          <w:rFonts w:ascii="Times New Roman"/>
          <w:b w:val="false"/>
          <w:i w:val="false"/>
          <w:color w:val="000000"/>
          <w:sz w:val="28"/>
        </w:rPr>
        <w:t>
      Мемлекеттік қызметті көрсету тәртібі туралы толық ақпарат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ұйымдарындағы стендтерде, сондай-ақ, уәкілетті органның және білім беру ұйымдарының ресми сайттарында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 алу үшін өтініш қабылдаған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уәкілетті органға немесе білім беру ұйымына жүгінеді, өтініш береді және жауапты тұлғаға құжаттар топтамасын ұсынады;</w:t>
      </w:r>
      <w:r>
        <w:br/>
      </w:r>
      <w:r>
        <w:rPr>
          <w:rFonts w:ascii="Times New Roman"/>
          <w:b w:val="false"/>
          <w:i w:val="false"/>
          <w:color w:val="000000"/>
          <w:sz w:val="28"/>
        </w:rPr>
        <w:t>
      2) уәкілетті органның немесе білім беру ұйымының жауапты тұлғасы құжаттарды тіркейді және уәкілетті орган немесе білім беру ұйымы басшылығының қарауына ұсынады, ол жауапты тұлғаны айқындайды;</w:t>
      </w:r>
      <w:r>
        <w:br/>
      </w:r>
      <w:r>
        <w:rPr>
          <w:rFonts w:ascii="Times New Roman"/>
          <w:b w:val="false"/>
          <w:i w:val="false"/>
          <w:color w:val="000000"/>
          <w:sz w:val="28"/>
        </w:rPr>
        <w:t>
      3) жауапты тұлға келіп түскен құжаттарды тексереді, мемлекеттік қызмет көрсетудің нәтижесін ресімдейді, қала сыртындағы және мектеп жанындағы лагерьлерге жолдаманы немесе мемлекеттік қызметті көрсетуден бас тарту туралы дәлелді жауапты толтырады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уәкілетті органда немесе білім беру ұйымында құжаттарды қабылдауды іске асыратын тұлғалардың саны бір қызметкерді құрайды.</w:t>
      </w:r>
    </w:p>
    <w:bookmarkEnd w:id="30"/>
    <w:bookmarkStart w:name="z65" w:id="31"/>
    <w:p>
      <w:pPr>
        <w:spacing w:after="0"/>
        <w:ind w:left="0"/>
        <w:jc w:val="left"/>
      </w:pPr>
      <w:r>
        <w:rPr>
          <w:rFonts w:ascii="Times New Roman"/>
          <w:b/>
          <w:i w:val="false"/>
          <w:color w:val="000000"/>
        </w:rPr>
        <w:t xml:space="preserve"> 
4. Мемлекеттік қызметті көрсету үдерісінде</w:t>
      </w:r>
      <w:r>
        <w:br/>
      </w:r>
      <w:r>
        <w:rPr>
          <w:rFonts w:ascii="Times New Roman"/>
          <w:b/>
          <w:i w:val="false"/>
          <w:color w:val="000000"/>
        </w:rPr>
        <w:t>
әрекеттер тәртібін сипаттау</w:t>
      </w:r>
    </w:p>
    <w:bookmarkEnd w:id="31"/>
    <w:bookmarkStart w:name="z66" w:id="32"/>
    <w:p>
      <w:pPr>
        <w:spacing w:after="0"/>
        <w:ind w:left="0"/>
        <w:jc w:val="both"/>
      </w:pPr>
      <w:r>
        <w:rPr>
          <w:rFonts w:ascii="Times New Roman"/>
          <w:b w:val="false"/>
          <w:i w:val="false"/>
          <w:color w:val="000000"/>
          <w:sz w:val="28"/>
        </w:rPr>
        <w:t>
      14. Мемлекеттік қызметті алу үшін қажетті құжаттар уәкілетті органға немесе білім беру ұйымдарына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16.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уәкілетті орган немесе білім беру ұйымы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мемлекеттік қызметтің нәтижесін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білім беру ұйымының басшылығы;</w:t>
      </w:r>
      <w:r>
        <w:br/>
      </w:r>
      <w:r>
        <w:rPr>
          <w:rFonts w:ascii="Times New Roman"/>
          <w:b w:val="false"/>
          <w:i w:val="false"/>
          <w:color w:val="000000"/>
          <w:sz w:val="28"/>
        </w:rPr>
        <w:t>
      4)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әрекеттің орындалу мерзімі көрсетілген әрбір ҚФБ әкімшілік әрекеттерінің реттілігі мен өзара әрекетінің мәтіндік кестелік сипаттауы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әрекеттер мен ҚФБ логикалық реттілігі арасындағы өзара байланысты көрсететін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32"/>
    <w:bookmarkStart w:name="z74" w:id="33"/>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33"/>
    <w:bookmarkStart w:name="z75" w:id="34"/>
    <w:p>
      <w:pPr>
        <w:spacing w:after="0"/>
        <w:ind w:left="0"/>
        <w:jc w:val="both"/>
      </w:pPr>
      <w:r>
        <w:rPr>
          <w:rFonts w:ascii="Times New Roman"/>
          <w:b w:val="false"/>
          <w:i w:val="false"/>
          <w:color w:val="000000"/>
          <w:sz w:val="28"/>
        </w:rPr>
        <w:t>
      22. Мемлекеттік қызметті көрсетуге уәкілетті органның басшысы және білім беру ұйымының басшысы жауапты болып табылады (бұдан әрі – лауазымды тұлғалар).</w:t>
      </w:r>
      <w:r>
        <w:br/>
      </w:r>
      <w:r>
        <w:rPr>
          <w:rFonts w:ascii="Times New Roman"/>
          <w:b w:val="false"/>
          <w:i w:val="false"/>
          <w:color w:val="000000"/>
          <w:sz w:val="28"/>
        </w:rPr>
        <w:t>
      Лауазымды тұлғалар мемлекеттік қызметті Қазақстан Республикасының заңнамасына сәйкес белгіленген мерзімде көрсетудің іске асырылуы мен сапасына жауапты болады.</w:t>
      </w:r>
    </w:p>
    <w:bookmarkEnd w:id="34"/>
    <w:bookmarkStart w:name="z76" w:id="35"/>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құжаттарды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35"/>
    <w:bookmarkStart w:name="z77" w:id="36"/>
    <w:p>
      <w:pPr>
        <w:spacing w:after="0"/>
        <w:ind w:left="0"/>
        <w:jc w:val="left"/>
      </w:pPr>
      <w:r>
        <w:rPr>
          <w:rFonts w:ascii="Times New Roman"/>
          <w:b/>
          <w:i w:val="false"/>
          <w:color w:val="000000"/>
        </w:rPr>
        <w:t xml:space="preserve"> 
"Аз қамтылған отбасы балаларының қала сыртындағы және</w:t>
      </w:r>
      <w:r>
        <w:br/>
      </w:r>
      <w:r>
        <w:rPr>
          <w:rFonts w:ascii="Times New Roman"/>
          <w:b/>
          <w:i w:val="false"/>
          <w:color w:val="000000"/>
        </w:rPr>
        <w:t>
мектеп жанындағы лагерьлерде демалуы үшін құжаттарды қабылдау"</w:t>
      </w:r>
      <w:r>
        <w:br/>
      </w:r>
      <w:r>
        <w:rPr>
          <w:rFonts w:ascii="Times New Roman"/>
          <w:b/>
          <w:i w:val="false"/>
          <w:color w:val="000000"/>
        </w:rPr>
        <w:t>
мемлекеттік қызмет көрсету бойынша уәкілетті органның және</w:t>
      </w:r>
      <w:r>
        <w:br/>
      </w:r>
      <w:r>
        <w:rPr>
          <w:rFonts w:ascii="Times New Roman"/>
          <w:b/>
          <w:i w:val="false"/>
          <w:color w:val="000000"/>
        </w:rPr>
        <w:t>
білім беру ұйымдарының байланыс мәліметтері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39"/>
        <w:gridCol w:w="1768"/>
        <w:gridCol w:w="3821"/>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функцияларды іске асыратын білім беру ұйымының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электрондық мекенжайы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zhezgoo@mail.ru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733048</w:t>
            </w:r>
          </w:p>
          <w:p>
            <w:pPr>
              <w:spacing w:after="20"/>
              <w:ind w:left="20"/>
              <w:jc w:val="both"/>
            </w:pPr>
            <w:r>
              <w:rPr>
                <w:rFonts w:ascii="Times New Roman"/>
                <w:b w:val="false"/>
                <w:i w:val="false"/>
                <w:color w:val="000000"/>
                <w:sz w:val="20"/>
              </w:rPr>
              <w:t>733052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 күндерін қоспағанда, сағат 13.00-ден 14.00-ге дейінгі түскі үзіліспен сағат 09.00-ден 18.00-ге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1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Бейбітшілік көшесі, 31</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school_1_zhez@mail.ru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733525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Кеңгір селосының N 2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Кеңгір селосы, Школьная көшесі, 2</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kengir2@mail.ru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922421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3 жалпы білім беретін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М.Жәлел көшесі, 15</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zhez_sh3@mail.ru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711459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4 орта жалпы білім беретін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Алашахан даңғылы, 15</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zhez_ssh4@mail.ru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767255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Қ. Шыңғысов атындағы N 5 орта жалпы білім беретін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Жанасов көшесі, 15</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sh_5.78@mail.ru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721412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6 Талап орта жалпы білім беретін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Талап селосы, Молодежная көшесі, 6</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shkola.talap@mail.ru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921468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6 Теректі орта жалпы білім беретін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Теректі станциясы</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terekty_mektep@ok.kz</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900075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Қ.И. Сәтбаев атындағы N 7 мектеп-лицейі"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М. Жәлел көшесі, 12</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zhez-school7@mail.ru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711224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8 қазақ гимназия"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Анарқұлов көшесі, 19</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kazgym_8@mail.ru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734805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9 жалпы білім беретін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100600, Қарағанды облысы, Жезқазған қаласы, Ержанов көшесі, 11 </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zhez_sh9@mail.ru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771094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10 жалпы білім беретін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Марғұлан көшесі, 50</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school10_zhez@mail.ru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781364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11 жалпы білім беретін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Абай көшесі, 64</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sh11_zhez@mail.ru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722854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13 жалпы білім беретін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Гоголь көшесі, 9</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sh13_zhez@mail.ru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760878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21 жалпы білім беретін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Ғарышкерлер бульвары, 52</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zhez_sh21@mail.ru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768043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22 жалпы білім беретін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Гагарин көшесі, 32</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shcool22zhez@mail.ru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767313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24 жалпы білім беретін орта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Аманжолов көшесі, 18</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school_24zhez@mail.ru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722575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26 гимназиясы"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Абай көшесі, 30</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jez_gimn26@mail.ru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748323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133 негізгі жалпы білім беретін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Теміржол көшесі, 1</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zhezkazganoshv133@mail.ru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724400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Қорғанбай ауылының "N 12 негізгі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Қорғанбай ауылы</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school 12zhez@mail.ru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750020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бөлімінің N 15 Малшыбай орта жалпы білім беретін мектебі" коммуналдық мемлекеттік мекемесі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Малшыбай селосы</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school 15 zhez@mail.ru</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52130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14.30-ға дейінгі түскі үзіліспен сағат 08.00-ден 17.00-ге дейін</w:t>
            </w:r>
          </w:p>
        </w:tc>
      </w:tr>
    </w:tbl>
    <w:bookmarkStart w:name="z78" w:id="37"/>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құжаттарды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3"/>
        <w:gridCol w:w="6337"/>
      </w:tblGrid>
      <w:tr>
        <w:trPr>
          <w:trHeight w:val="30" w:hRule="atLeast"/>
        </w:trPr>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Сауықтыру ұйымының атауы </w:t>
            </w:r>
          </w:p>
          <w:p>
            <w:pPr>
              <w:spacing w:after="20"/>
              <w:ind w:left="20"/>
              <w:jc w:val="both"/>
            </w:pPr>
            <w:r>
              <w:rPr>
                <w:rFonts w:ascii="Times New Roman"/>
                <w:b w:val="false"/>
                <w:i w:val="false"/>
                <w:color w:val="000000"/>
                <w:sz w:val="20"/>
              </w:rPr>
              <w:t>N ________ жолдама</w:t>
            </w:r>
          </w:p>
          <w:p>
            <w:pPr>
              <w:spacing w:after="20"/>
              <w:ind w:left="20"/>
              <w:jc w:val="both"/>
            </w:pPr>
            <w:r>
              <w:rPr>
                <w:rFonts w:ascii="Times New Roman"/>
                <w:b w:val="false"/>
                <w:i w:val="false"/>
                <w:color w:val="000000"/>
                <w:sz w:val="20"/>
              </w:rPr>
              <w:t>Аты-жөні 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 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Мектебі: ________________________</w:t>
            </w:r>
            <w:r>
              <w:br/>
            </w:r>
            <w:r>
              <w:rPr>
                <w:rFonts w:ascii="Times New Roman"/>
                <w:b w:val="false"/>
                <w:i w:val="false"/>
                <w:color w:val="000000"/>
                <w:sz w:val="20"/>
              </w:rPr>
              <w:t>
Сыныбы: _________________________</w:t>
            </w:r>
            <w:r>
              <w:br/>
            </w:r>
            <w:r>
              <w:rPr>
                <w:rFonts w:ascii="Times New Roman"/>
                <w:b w:val="false"/>
                <w:i w:val="false"/>
                <w:color w:val="000000"/>
                <w:sz w:val="20"/>
              </w:rPr>
              <w:t>
Ата-анасының аты-жөні</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Жұмыс орны: _____________________</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w:t>
            </w:r>
            <w:r>
              <w:br/>
            </w:r>
            <w:r>
              <w:rPr>
                <w:rFonts w:ascii="Times New Roman"/>
                <w:b w:val="false"/>
                <w:i w:val="false"/>
                <w:color w:val="000000"/>
                <w:sz w:val="20"/>
              </w:rPr>
              <w:t>
N _________</w:t>
            </w:r>
          </w:p>
          <w:p>
            <w:pPr>
              <w:spacing w:after="20"/>
              <w:ind w:left="20"/>
              <w:jc w:val="both"/>
            </w:pPr>
            <w:r>
              <w:rPr>
                <w:rFonts w:ascii="Times New Roman"/>
                <w:b w:val="false"/>
                <w:i w:val="false"/>
                <w:color w:val="000000"/>
                <w:sz w:val="20"/>
              </w:rPr>
              <w:t>Аты-жөні _______________________</w:t>
            </w:r>
          </w:p>
          <w:p>
            <w:pPr>
              <w:spacing w:after="20"/>
              <w:ind w:left="20"/>
              <w:jc w:val="both"/>
            </w:pPr>
            <w:r>
              <w:rPr>
                <w:rFonts w:ascii="Times New Roman"/>
                <w:b w:val="false"/>
                <w:i w:val="false"/>
                <w:color w:val="000000"/>
                <w:sz w:val="20"/>
              </w:rPr>
              <w:t>20 жылдың "__" _________ бастап</w:t>
            </w:r>
            <w:r>
              <w:br/>
            </w:r>
            <w:r>
              <w:rPr>
                <w:rFonts w:ascii="Times New Roman"/>
                <w:b w:val="false"/>
                <w:i w:val="false"/>
                <w:color w:val="000000"/>
                <w:sz w:val="20"/>
              </w:rPr>
              <w:t>
20 жылғы "__" ___________ дейін</w:t>
            </w:r>
            <w:r>
              <w:br/>
            </w:r>
            <w:r>
              <w:rPr>
                <w:rFonts w:ascii="Times New Roman"/>
                <w:b w:val="false"/>
                <w:i w:val="false"/>
                <w:color w:val="000000"/>
                <w:sz w:val="20"/>
              </w:rPr>
              <w:t>
__________________________ болды</w:t>
            </w:r>
          </w:p>
          <w:p>
            <w:pPr>
              <w:spacing w:after="20"/>
              <w:ind w:left="20"/>
              <w:jc w:val="both"/>
            </w:pPr>
            <w:r>
              <w:rPr>
                <w:rFonts w:ascii="Times New Roman"/>
                <w:b w:val="false"/>
                <w:i w:val="false"/>
                <w:color w:val="000000"/>
                <w:sz w:val="20"/>
              </w:rPr>
              <w:t>Директор:_______________________</w:t>
            </w:r>
          </w:p>
        </w:tc>
      </w:tr>
      <w:tr>
        <w:trPr>
          <w:trHeight w:val="30" w:hRule="atLeast"/>
        </w:trPr>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 денсаулығы туралы анықтама болғанда ғана жарамды. </w:t>
            </w:r>
            <w:r>
              <w:br/>
            </w:r>
            <w:r>
              <w:rPr>
                <w:rFonts w:ascii="Times New Roman"/>
                <w:b w:val="false"/>
                <w:i w:val="false"/>
                <w:color w:val="000000"/>
                <w:sz w:val="20"/>
              </w:rPr>
              <w:t>
Жолға шығар алдында бала жуындырылған және таза киімде болуы тиіс</w:t>
            </w:r>
            <w:r>
              <w:br/>
            </w:r>
            <w:r>
              <w:rPr>
                <w:rFonts w:ascii="Times New Roman"/>
                <w:b w:val="false"/>
                <w:i w:val="false"/>
                <w:color w:val="000000"/>
                <w:sz w:val="20"/>
              </w:rPr>
              <w:t>
Өзімен бірге:</w:t>
            </w:r>
            <w:r>
              <w:br/>
            </w:r>
            <w:r>
              <w:rPr>
                <w:rFonts w:ascii="Times New Roman"/>
                <w:b w:val="false"/>
                <w:i w:val="false"/>
                <w:color w:val="000000"/>
                <w:sz w:val="20"/>
              </w:rPr>
              <w:t xml:space="preserve">
1. Іш киім 2 дана; </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 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w:t>
            </w:r>
          </w:p>
          <w:p>
            <w:pPr>
              <w:spacing w:after="20"/>
              <w:ind w:left="20"/>
              <w:jc w:val="both"/>
            </w:pPr>
            <w:r>
              <w:rPr>
                <w:rFonts w:ascii="Times New Roman"/>
                <w:b w:val="false"/>
                <w:i w:val="false"/>
                <w:color w:val="000000"/>
                <w:sz w:val="20"/>
              </w:rPr>
              <w:t>болуы тиіс.</w:t>
            </w:r>
            <w:r>
              <w:br/>
            </w:r>
            <w:r>
              <w:rPr>
                <w:rFonts w:ascii="Times New Roman"/>
                <w:b w:val="false"/>
                <w:i w:val="false"/>
                <w:color w:val="000000"/>
                <w:sz w:val="20"/>
              </w:rPr>
              <w:t>
Құнды заттар үшін әкімшілікке жауапкершілік жүктелмейді!</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ұйымының атауы N ________ жолдама</w:t>
            </w:r>
          </w:p>
          <w:p>
            <w:pPr>
              <w:spacing w:after="20"/>
              <w:ind w:left="20"/>
              <w:jc w:val="both"/>
            </w:pPr>
            <w:r>
              <w:rPr>
                <w:rFonts w:ascii="Times New Roman"/>
                <w:b w:val="false"/>
                <w:i w:val="false"/>
                <w:color w:val="000000"/>
                <w:sz w:val="20"/>
              </w:rPr>
              <w:t>Мекен-жайы:</w:t>
            </w:r>
          </w:p>
        </w:tc>
      </w:tr>
    </w:tbl>
    <w:bookmarkStart w:name="z79" w:id="38"/>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құжаттарды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38"/>
    <w:bookmarkStart w:name="z80" w:id="39"/>
    <w:p>
      <w:pPr>
        <w:spacing w:after="0"/>
        <w:ind w:left="0"/>
        <w:jc w:val="left"/>
      </w:pPr>
      <w:r>
        <w:rPr>
          <w:rFonts w:ascii="Times New Roman"/>
          <w:b/>
          <w:i w:val="false"/>
          <w:color w:val="000000"/>
        </w:rPr>
        <w:t xml:space="preserve"> 
Әрбір әкімшілік әрекеттің (үдерістің) орындалу мерзімі көрсетілген әрбір ҚФБ әкімшілік әрекеттерінің (үдерістерінің) реттілігі мен өзара әрекетінің мәтіндік кестелік сипаттауы</w:t>
      </w:r>
    </w:p>
    <w:bookmarkEnd w:id="39"/>
    <w:p>
      <w:pPr>
        <w:spacing w:after="0"/>
        <w:ind w:left="0"/>
        <w:jc w:val="both"/>
      </w:pPr>
      <w:r>
        <w:rPr>
          <w:rFonts w:ascii="Times New Roman"/>
          <w:b w:val="false"/>
          <w:i w:val="false"/>
          <w:color w:val="000000"/>
          <w:sz w:val="28"/>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gridCol w:w="2868"/>
        <w:gridCol w:w="2904"/>
        <w:gridCol w:w="4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 ағыны, барысы)</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ағыны, барысы)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рәсімнің, операцияның) атауы және олардың сипаттамасы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өкімдік шешім)</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жолдау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бас тарту туралы дәлелді жауапты мемлекеттік қызметті алушыға беру</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рәсімнің, операцияның) атауы және олардың сипаттамасы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өкімдік шешім)</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бас тарту туралы дәлелді жауапты мемлекеттік қызметті алушыға беру</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r>
    </w:tbl>
    <w:bookmarkStart w:name="z81" w:id="40"/>
    <w:p>
      <w:pPr>
        <w:spacing w:after="0"/>
        <w:ind w:left="0"/>
        <w:jc w:val="both"/>
      </w:pPr>
      <w:r>
        <w:rPr>
          <w:rFonts w:ascii="Times New Roman"/>
          <w:b w:val="false"/>
          <w:i w:val="false"/>
          <w:color w:val="000000"/>
          <w:sz w:val="28"/>
        </w:rPr>
        <w:t>
      2-кесте. Қолдану нұсқалары. Негізгі үдеріс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3538"/>
        <w:gridCol w:w="6316"/>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жауапты тұлғасы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басшылығы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мемлекеттік қызметті алушыға қолхат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мемлекеттік қызметті көрсетуден бас тарту туралы дәлелді жауапты беру</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жауапты тұлғасы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мемлекеттік қызметті алушыға қолхат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мемлекеттік қызметті көрсетуден бас тарту туралы дәлелді жауапты беру</w:t>
            </w:r>
          </w:p>
        </w:tc>
      </w:tr>
    </w:tbl>
    <w:bookmarkStart w:name="z82" w:id="41"/>
    <w:p>
      <w:pPr>
        <w:spacing w:after="0"/>
        <w:ind w:left="0"/>
        <w:jc w:val="both"/>
      </w:pPr>
      <w:r>
        <w:rPr>
          <w:rFonts w:ascii="Times New Roman"/>
          <w:b w:val="false"/>
          <w:i w:val="false"/>
          <w:color w:val="000000"/>
          <w:sz w:val="28"/>
        </w:rPr>
        <w:t>
      3-кесте. Қолдану нұсқалары. Баламалы үдеріс</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4334"/>
        <w:gridCol w:w="4354"/>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жауапты тұлғасы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басшылығы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мемлекеттік қызметті алушыға қолхат беру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Ұсынылған құжаттардың толық болуын тексеру</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ресімдеу</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бас тартуға қол қою</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тіркеу және мемлекеттік қызметті алушыға беру</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жауапты тұлғасы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мемлекеттік қызметті алушыға қолхат беру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үшін құжаттарды басшылыққа жолдау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Ұсынылған құжаттардың толық болуын тексеру</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ресімдеу</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жауапқа қол қою</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тіркеу және мемлекеттік қызметті алушыға беру</w:t>
            </w:r>
          </w:p>
        </w:tc>
      </w:tr>
    </w:tbl>
    <w:bookmarkStart w:name="z83" w:id="42"/>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құжаттарды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42"/>
    <w:bookmarkStart w:name="z84" w:id="43"/>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әрекеттер мен ҚФБ логикалық реттілігі арасындағы</w:t>
      </w:r>
      <w:r>
        <w:br/>
      </w:r>
      <w:r>
        <w:rPr>
          <w:rFonts w:ascii="Times New Roman"/>
          <w:b/>
          <w:i w:val="false"/>
          <w:color w:val="000000"/>
        </w:rPr>
        <w:t>
өзара байланысты көрсететін сызба</w:t>
      </w:r>
    </w:p>
    <w:bookmarkEnd w:id="43"/>
    <w:p>
      <w:pPr>
        <w:spacing w:after="0"/>
        <w:ind w:left="0"/>
        <w:jc w:val="both"/>
      </w:pPr>
      <w:r>
        <w:drawing>
          <wp:inline distT="0" distB="0" distL="0" distR="0">
            <wp:extent cx="74041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8102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