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4979" w14:textId="7754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топтардың қосымша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2013 жылғы 11 сәуірдегі N 13/04 қаулысы. Қарағанды облысының Әділет департаментінде 2013 жылғы 3 мамырда N 2321 болып тіркелді. Күші жойылды - Қарағанды облысы Балқаш қаласы әкімдігінің 2014 жылғы 19 маусымдағы № 26/05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Балқаш қаласы әкімдігінің 19.06.2014 № 26/05 (алғаш ресми жарияланғаннан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18-1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N 316 "Жұмыспен қамту 2020 бағдарламасын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27 тамыздағы N 972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 қаулысына өзгеріс пен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нысаналы топқа жататын жұмыссыз азаматтарға әлеуметтік қолдау көрсету мақсатында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(он екі және одан да көп ай) жұмыс істемеген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кәмелет жасқа толмаған балаларды тәрбиелеп отырған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қырық бес жастан асқан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Бахит Кадыровна Молдабаеваға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Әубәкіров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