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9e1" w14:textId="1a3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11 желтоқсандағы XIV сессиясының "2013-2015 жылдарға арналған қалалық бюджет туралы" N 895/14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XVІІ сессиясының 2013 жылғы 3 сәуірдегі N 913/17 шешімі. Қарағанды облысының Әділет департаментінде 2013 жылғы 9 сәуірде N 2292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11 желтоқсандағы XIV сессиясының "2013-2015 жылдарға арналған қалалық бюджет туралы" N 895/14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2064 тіркелген, 2013 жылғы 18 қаңтардағы N 2 "Шахтинский вестник" газетінде жарияланған), оған Шахтинск қалалық мәслихатының 2013 жылғы 22 ақпандағы XV сессиясының "Шахтинск қалалық мәслихатының 2012 жылғы 11 желтоқсандағы XIV сессиясының "2013-2015 жылдарға арналған қалалық бюджет туралы" N 895/14 шешіміне өзгерiстер енгiзу туралы" N 901/15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2191 тіркелген, 2013 жылғы 15 наурыздағы N 10 "Шахтинский вестник"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"4 927 447" сандары "4 349 825"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"4 084 469" сандары "3 506 847"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"4 971 014" сандары "4 393 392"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N 913/17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N 913/17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берiлетiн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ДБҰ-ның оқу бағдарламалары бойынша біліктілікті арттырудан өткен мұғалімдерге еңбекақыны арттыруға"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N 913/17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кәсіпкерліктің дамуына ықпал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N 913/17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Шахан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