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063e" w14:textId="da00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қаласында қылмыстық-атқару инспекциясы пробация қызметінің есебінде тұрған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2013 жылғы 2 мамырдағы N 12/4 қаулысы. Қарағанды облысының Әділет департаментінде 2013 жылғы 3 маусымда N 2341 болып тіркелді. Күші жойылды - Қарағанды облысы Шахтинск қаласы әкімдігінің 2016 жылғы 25 мамырдағы N 18/01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Шахтинск қаласы әкімдігінің 25.05.2016 N 18/01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 үшін жұмыс берушінің жұмыс орындарының жалпы санының бір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Шахтинск қаласы әкімінің орынбасары Н.Б. Рыстинге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Аглиулин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