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69d5" w14:textId="22a6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2012 жылғы 11 желтоқсандағы XIV сессиясының "2013-2015 жылдарға арналған қалалық бюджет туралы" N 895/14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V шақырылған XІХ сессиясының 2013 жылғы 5 шілдедегі N 935/19 шешімі. Қарағанды облысының Әділет департаментінде 2013 жылғы 18 шілдеде N 2363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2012 жылғы 11 желтоқсандағы N 895/14 XIV сессиясының "2013-2015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2064 тіркелген, 2013 жылғы 18 қаңтардағы N 2 "Шахтинский вестник" газетінде жарияланған), оған Шахтинск қалалық мәслихатының 2013 жылғы 22 ақпандағы N 901/15 XV сессиясының "Шахтинск қалалық мәслихатының 2012 жылғы 11 желтоқсандағы XIV сессиясының "2013-2015 жылдарға арналған қалалық бюджет туралы" N 895/14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2191 тіркелген, 2013 жылғы 15 наурыздағы N 10 "Шахтинский вестник" газетінде жарияланған), Шахтинск қалалық мәслихатының 2013 жылғы 3 сәуірдегі N 913/17 XVII сессиясының "Шахтинск қалалық мәслихатының 2012 жылғы 11 желтоқсандағы XIV сессиясының "2013-2015 жылдарға арналған қалалық бюджет туралы" N 895/14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2292 тіркелген, 2013 жылғы 26 сәуірдегі N 16 "Шахтинский вестник"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"4 349 825" сандары "4 621 487"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"3 506 847" сандары "3 778 509"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"4 393 392" сандары "4 665 054" деген сандарға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Тойбеков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бөлiмi" мемлекеттiк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Файзулина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05.07.2013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сессиясының N 935/19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N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кәсiпкерлiк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 кәсіпкерліктің дамуына ықпал етуді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сессиясының N 935/19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N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бюджеттен берiлетiн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мен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сессиясының N 935/19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N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бюджеттік бағдарламалар әкімшілеріне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кентінің әкім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кентінің әкім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Новодолинка кентінің әкім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сессиясының N 935/19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N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Шахан кентінде іске асырылатын бюджеттік бағдарламалар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сессиясының N 935/19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N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Долинка кентінде іске асырылатын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бойынша шығындар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сессиясының N 935/19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N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Новодолинский кентінде іске асырылатын бюджеттік бағдарламалар бойынша шығындар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