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57dd" w14:textId="18b5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V шақырылған XХІІ сессиясының 2013 жылғы 15 қарашадағы № 973/22 шешімі. Қарағанды облысының Әділет департаментінде 2013 жылғы 25 қарашада № 2419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2012 жылғы 11 желтоқсандағы № 895/14 XIV сессиясының "2013-2015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2064 тіркелген, 2013 жылғы 18 қаңтардағы № 2 "Шахтинский вестник" газетінде жарияланған), оған Шахтинск қалалық мәслихатының 2013 жылғы 22 ақпандағы № 901/15 XV сессиясының "Шахтинск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2191 тіркелген, 2013 жылғы 15 наурыздағы № 10 "Шахтинский вестник" газетінде жарияланған), Шахтинск қалалық мәслихатының 2013 жылғы 3 сәуірдегі № 913/17 XVII сессиясының "Шахтинск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2292 тіркелген, 2013 жылғы 26 cәуірдегі № 16 "Шахтинский вестник" газетінде жарияланған), Шахтинск қалалық мәслихатының 2013 жылғы 5 шілдедегі № 935/19 XIХ сессиясының "Шахтинск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2363 тіркелген, 2013 жылғы 2 тамыздағы № 30 "Шахтинский вестник" газетінде жарияланған), Шахтинск қалалық мәслихатының 2013 жылғы 1 қазандағы № 961/21 XХI сессиясының "Шахтинск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2390 тіркелген, 2013 жылғы 18 қазандағы № 41 "Шахтинский вестник" газетінде жарияланған) шешіміне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"4 646 142" сандары "5 030 420"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"3 778 164" сандары "4 162 442"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"4 689 709" сандары "5 073 987" деген санға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Муратбекова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қаласының экономика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бюджеттiк жоспарлау бөлiмi"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мекемесі басшысының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жылғы 15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 № 973/22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№ 895/14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жүрісі қауіпсіздігін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қосымша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Отын-энергетикалық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кәсіпкерлікті дамытуға жәрдемдесуге кредиттер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 № 973/22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№ 895/14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бюджеттен берiлетiн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арттырған мұғалімдердің еңбек 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мен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кәсіпкерліктің дамуына ықпал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 № 973/22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№ 895/14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бюджеттік бағдарламалар әкімшілеріне нысаналы трансферттер 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 кентінің әкім аппараты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кентінің әкім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Новодолинка кентінің әкім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арттырған мұғалімдердің еңбек 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кәсіпкерліктің дамуына ықпал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