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ea63" w14:textId="4bce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жұмыспен қамту және әлеуметтік бағдарламалар бөлімі" мемлекеттік мекемесінде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2013 жылғы 7 ақпандағы N 04/04 қаулысы. Қарағанды облысының Әділет департаментінде 2013 жылғы 19 наурызда N 2240 болып тіркелді. Күші жойылды - Қарағанды облысы Абай ауданы әкімдігінің 2013 жылғы 20 мамырдағы N 17/24 қаулысымен</w:t>
      </w:r>
    </w:p>
    <w:p>
      <w:pPr>
        <w:spacing w:after="0"/>
        <w:ind w:left="0"/>
        <w:jc w:val="both"/>
      </w:pPr>
      <w:r>
        <w:rPr>
          <w:rFonts w:ascii="Times New Roman"/>
          <w:b w:val="false"/>
          <w:i w:val="false"/>
          <w:color w:val="ff0000"/>
          <w:sz w:val="28"/>
        </w:rPr>
        <w:t>      Ескерту. Күші жойылды - Қарағанды облысы Абай ауданы әкімдігінің 20.05.2013 N 17/24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адамдарға жұмыспен қамтуға жәрдемдесудiң белсендi нысандарына қатысуға жолдама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атаулы әлеуметтiк көмек алушыларға өтiнiш берушiнiң (отбасының) тиесiлiгiн растайтын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ауылдық жерде тұратын әлеуметтік сала мамандарына отын сатып алу бойынша әлеуметтік көмек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Абай ауданы әкімінің орынбасары Әсем Айтжанқызы Жүніспековаға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Абай ауданының әкімі                       Е. Нашаров</w:t>
      </w:r>
    </w:p>
    <w:bookmarkStart w:name="z8" w:id="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2013 жылғы 7 ақпандағы</w:t>
      </w:r>
      <w:r>
        <w:br/>
      </w:r>
      <w:r>
        <w:rPr>
          <w:rFonts w:ascii="Times New Roman"/>
          <w:b w:val="false"/>
          <w:i w:val="false"/>
          <w:color w:val="000000"/>
          <w:sz w:val="28"/>
        </w:rPr>
        <w:t>
N 04/04 қаулысымен</w:t>
      </w:r>
      <w:r>
        <w:br/>
      </w:r>
      <w:r>
        <w:rPr>
          <w:rFonts w:ascii="Times New Roman"/>
          <w:b w:val="false"/>
          <w:i w:val="false"/>
          <w:color w:val="000000"/>
          <w:sz w:val="28"/>
        </w:rPr>
        <w:t>
бекітілген</w:t>
      </w:r>
    </w:p>
    <w:bookmarkEnd w:id="1"/>
    <w:bookmarkStart w:name="z9" w:id="2"/>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көрсету регламенті</w:t>
      </w:r>
    </w:p>
    <w:bookmarkEnd w:id="2"/>
    <w:bookmarkStart w:name="z10" w:id="3"/>
    <w:p>
      <w:pPr>
        <w:spacing w:after="0"/>
        <w:ind w:left="0"/>
        <w:jc w:val="left"/>
      </w:pPr>
      <w:r>
        <w:rPr>
          <w:rFonts w:ascii="Times New Roman"/>
          <w:b/>
          <w:i w:val="false"/>
          <w:color w:val="000000"/>
        </w:rPr>
        <w:t xml:space="preserve"> 
1. Негізгі ұғымдар</w:t>
      </w:r>
    </w:p>
    <w:bookmarkEnd w:id="3"/>
    <w:bookmarkStart w:name="z11" w:id="4"/>
    <w:p>
      <w:pPr>
        <w:spacing w:after="0"/>
        <w:ind w:left="0"/>
        <w:jc w:val="both"/>
      </w:pPr>
      <w:r>
        <w:rPr>
          <w:rFonts w:ascii="Times New Roman"/>
          <w:b w:val="false"/>
          <w:i w:val="false"/>
          <w:color w:val="000000"/>
          <w:sz w:val="28"/>
        </w:rPr>
        <w:t>
      1. Осы "Адамдарға жұмыспен қамтуға жәрдемдесудің белсенді нысандарна қатысуға жолдама беру"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мемлекеттік қызмет алушы - жеке тұлғалар: Қазақстан Республикасының азаматтары, оралмандар, Қазақстан Республикасында тұрақты тұратын шетелдіктер, азаматтығы жоқ адамдар;</w:t>
      </w:r>
      <w:r>
        <w:br/>
      </w:r>
      <w:r>
        <w:rPr>
          <w:rFonts w:ascii="Times New Roman"/>
          <w:b w:val="false"/>
          <w:i w:val="false"/>
          <w:color w:val="000000"/>
          <w:sz w:val="28"/>
        </w:rPr>
        <w:t>
      2) уәкілетті орган - "Абай ауданының жұмыспен қамту және әлеуметтік бағдарламалар бөлімі" мемлекеттік мекемесі.</w:t>
      </w:r>
    </w:p>
    <w:bookmarkEnd w:id="4"/>
    <w:bookmarkStart w:name="z12" w:id="5"/>
    <w:p>
      <w:pPr>
        <w:spacing w:after="0"/>
        <w:ind w:left="0"/>
        <w:jc w:val="left"/>
      </w:pPr>
      <w:r>
        <w:rPr>
          <w:rFonts w:ascii="Times New Roman"/>
          <w:b/>
          <w:i w:val="false"/>
          <w:color w:val="000000"/>
        </w:rPr>
        <w:t xml:space="preserve"> 
2. Жалпы ережелер</w:t>
      </w:r>
    </w:p>
    <w:bookmarkEnd w:id="5"/>
    <w:bookmarkStart w:name="z13" w:id="6"/>
    <w:p>
      <w:pPr>
        <w:spacing w:after="0"/>
        <w:ind w:left="0"/>
        <w:jc w:val="both"/>
      </w:pPr>
      <w:r>
        <w:rPr>
          <w:rFonts w:ascii="Times New Roman"/>
          <w:b w:val="false"/>
          <w:i w:val="false"/>
          <w:color w:val="000000"/>
          <w:sz w:val="28"/>
        </w:rPr>
        <w:t>
      2. "Адамдарға жұмыспен қамтудың белсенді нысандарына қатысуға жолдама беру" мемлекеттік қызмет көрсету өзіне:</w:t>
      </w:r>
      <w:r>
        <w:br/>
      </w:r>
      <w:r>
        <w:rPr>
          <w:rFonts w:ascii="Times New Roman"/>
          <w:b w:val="false"/>
          <w:i w:val="false"/>
          <w:color w:val="000000"/>
          <w:sz w:val="28"/>
        </w:rPr>
        <w:t>
      1) "Адамдарға жастар тәжірибесіне жолдама беруді";</w:t>
      </w:r>
      <w:r>
        <w:br/>
      </w:r>
      <w:r>
        <w:rPr>
          <w:rFonts w:ascii="Times New Roman"/>
          <w:b w:val="false"/>
          <w:i w:val="false"/>
          <w:color w:val="000000"/>
          <w:sz w:val="28"/>
        </w:rPr>
        <w:t>
      2) "Адамдарға қоғамдық жұмыстарға жолдама беруді";</w:t>
      </w:r>
      <w:r>
        <w:br/>
      </w:r>
      <w:r>
        <w:rPr>
          <w:rFonts w:ascii="Times New Roman"/>
          <w:b w:val="false"/>
          <w:i w:val="false"/>
          <w:color w:val="000000"/>
          <w:sz w:val="28"/>
        </w:rPr>
        <w:t>
      3) "Адамдарға әлеуметтік жұмыс орнына жұмысқа орналасу үшін жолдама беруді";</w:t>
      </w:r>
      <w:r>
        <w:br/>
      </w:r>
      <w:r>
        <w:rPr>
          <w:rFonts w:ascii="Times New Roman"/>
          <w:b w:val="false"/>
          <w:i w:val="false"/>
          <w:color w:val="000000"/>
          <w:sz w:val="28"/>
        </w:rPr>
        <w:t>
      4) "Жұмысқа орналасу үшін жолдама беруді";</w:t>
      </w:r>
      <w:r>
        <w:br/>
      </w:r>
      <w:r>
        <w:rPr>
          <w:rFonts w:ascii="Times New Roman"/>
          <w:b w:val="false"/>
          <w:i w:val="false"/>
          <w:color w:val="000000"/>
          <w:sz w:val="28"/>
        </w:rPr>
        <w:t>
      5) "Адамдарға кәсіптік даярлауға, қайта даярлауға және біліктілікті арттыруға жолдама беруді";</w:t>
      </w:r>
      <w:r>
        <w:br/>
      </w:r>
      <w:r>
        <w:rPr>
          <w:rFonts w:ascii="Times New Roman"/>
          <w:b w:val="false"/>
          <w:i w:val="false"/>
          <w:color w:val="000000"/>
          <w:sz w:val="28"/>
        </w:rPr>
        <w:t>
      6) "Адамдарға кәсіптік бағдарлауда тегін қызмет көрсетуді" қамтиды.</w:t>
      </w:r>
      <w:r>
        <w:br/>
      </w:r>
      <w:r>
        <w:rPr>
          <w:rFonts w:ascii="Times New Roman"/>
          <w:b w:val="false"/>
          <w:i w:val="false"/>
          <w:color w:val="000000"/>
          <w:sz w:val="28"/>
        </w:rPr>
        <w:t>
</w:t>
      </w:r>
      <w:r>
        <w:rPr>
          <w:rFonts w:ascii="Times New Roman"/>
          <w:b w:val="false"/>
          <w:i w:val="false"/>
          <w:color w:val="000000"/>
          <w:sz w:val="28"/>
        </w:rPr>
        <w:t>
      3. "Адамдарға жұмыспен қамтудың белсенді нысандарына қатысуға жолдама беру" мемлекеттік қызмет көрсету – жұмыспен қамтуға жәрдемдесудің белсенді нысандарына қатысуға жолдама беру мақсатында уәкілетті органмен жүзеге асырылатын рәсім.</w:t>
      </w:r>
      <w:r>
        <w:br/>
      </w:r>
      <w:r>
        <w:rPr>
          <w:rFonts w:ascii="Times New Roman"/>
          <w:b w:val="false"/>
          <w:i w:val="false"/>
          <w:color w:val="000000"/>
          <w:sz w:val="28"/>
        </w:rPr>
        <w:t>
</w:t>
      </w:r>
      <w:r>
        <w:rPr>
          <w:rFonts w:ascii="Times New Roman"/>
          <w:b w:val="false"/>
          <w:i w:val="false"/>
          <w:color w:val="000000"/>
          <w:sz w:val="28"/>
        </w:rPr>
        <w:t>
      4. Мемлекеттік қызмет көрсету уәкілетті органмен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2001 жылғы 23 қаңтардағы "Халықты жұмыспен қамту туралы" Заңының 8-бабы 1-тармағы </w:t>
      </w:r>
      <w:r>
        <w:rPr>
          <w:rFonts w:ascii="Times New Roman"/>
          <w:b w:val="false"/>
          <w:i w:val="false"/>
          <w:color w:val="000000"/>
          <w:sz w:val="28"/>
        </w:rPr>
        <w:t>8-тармақшасының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"Адамдарға жұмыспен қамтуға жәрдемдесудің белсенді нысандарына қатысуға жолдама беру" мемлекеттік қызметін көрсетудің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xml:space="preserve">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 </w:t>
      </w:r>
    </w:p>
    <w:bookmarkEnd w:id="6"/>
    <w:bookmarkStart w:name="z18" w:id="7"/>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7"/>
    <w:bookmarkStart w:name="z19" w:id="8"/>
    <w:p>
      <w:pPr>
        <w:spacing w:after="0"/>
        <w:ind w:left="0"/>
        <w:jc w:val="both"/>
      </w:pPr>
      <w:r>
        <w:rPr>
          <w:rFonts w:ascii="Times New Roman"/>
          <w:b w:val="false"/>
          <w:i w:val="false"/>
          <w:color w:val="000000"/>
          <w:sz w:val="28"/>
        </w:rPr>
        <w:t>
      8. Уәкілетті органның мекенжайы: 100101, Қарағанды облысы, Абай қаласы, М. Әуезов көшесі 30, "Абай ауданының жұмыспен қамту және әлеуметтік бағдарламалар бөлімі" мемлекеттік мекемесі, телефон: 8 (72131) 49319, факс: 8 (72131) 49319, электрондық поштаның мекенжайы: centrzanyatosti_abay@mail.ru.</w:t>
      </w:r>
      <w:r>
        <w:br/>
      </w:r>
      <w:r>
        <w:rPr>
          <w:rFonts w:ascii="Times New Roman"/>
          <w:b w:val="false"/>
          <w:i w:val="false"/>
          <w:color w:val="000000"/>
          <w:sz w:val="28"/>
        </w:rPr>
        <w:t>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уәкілетті органның http://www.abay-akimat-karaganda.kz интернет-ресурсында,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30 минуттан аспайды;</w:t>
      </w:r>
      <w:r>
        <w:br/>
      </w:r>
      <w:r>
        <w:rPr>
          <w:rFonts w:ascii="Times New Roman"/>
          <w:b w:val="false"/>
          <w:i w:val="false"/>
          <w:color w:val="000000"/>
          <w:sz w:val="28"/>
        </w:rPr>
        <w:t>
      2) мемлекеттік қызметті алуға дейін күтудің шекті ең көп уақыты - 30 минуттан аспайды;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алушы уәкілетті органда жұмыссыз ретінде тіркелмеген жағдайда уәкілетті орган жұмыссыздарға жолдама беруден бас тартады ("Жұмысқа орналасу үшін жолдама беруді" және "Адамдарға кәсіптік бағдарлауда тегін қызмет көрсетуді" қоспағанда).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12. Мемлекеттік қызмет алушыдан мемлекеттік қызметті алу үшін өтініш алынған сәттен бастап мемлекеттік қызмет көрсету нәтижелерін беру сәтіне дейінгі мемлекеттік қызмет көрсету кезеңдері:</w:t>
      </w:r>
      <w:r>
        <w:br/>
      </w:r>
      <w:r>
        <w:rPr>
          <w:rFonts w:ascii="Times New Roman"/>
          <w:b w:val="false"/>
          <w:i w:val="false"/>
          <w:color w:val="000000"/>
          <w:sz w:val="28"/>
        </w:rPr>
        <w:t>
      1) мемлекеттік қызмет алушы уәкілетті органның маманына барлық қажетті құжаттармен өтініш береді;</w:t>
      </w:r>
      <w:r>
        <w:br/>
      </w:r>
      <w:r>
        <w:rPr>
          <w:rFonts w:ascii="Times New Roman"/>
          <w:b w:val="false"/>
          <w:i w:val="false"/>
          <w:color w:val="000000"/>
          <w:sz w:val="28"/>
        </w:rPr>
        <w:t xml:space="preserve">
      2) мемлекеттік қызмет алушыға жұмыспен қамтуға жәрдемдесудің белсенді нысандарына қатысуға жолдама береді. </w:t>
      </w:r>
    </w:p>
    <w:bookmarkEnd w:id="8"/>
    <w:bookmarkStart w:name="z24" w:id="9"/>
    <w:p>
      <w:pPr>
        <w:spacing w:after="0"/>
        <w:ind w:left="0"/>
        <w:jc w:val="left"/>
      </w:pPr>
      <w:r>
        <w:rPr>
          <w:rFonts w:ascii="Times New Roman"/>
          <w:b/>
          <w:i w:val="false"/>
          <w:color w:val="000000"/>
        </w:rPr>
        <w:t xml:space="preserve"> 
4. Мемлекеттік қызметті көрсету үрдісіндегі іс-әрекеттер (өзара іс-қимыл) тәртібінің сипаттамасы</w:t>
      </w:r>
    </w:p>
    <w:bookmarkEnd w:id="9"/>
    <w:bookmarkStart w:name="z25" w:id="10"/>
    <w:p>
      <w:pPr>
        <w:spacing w:after="0"/>
        <w:ind w:left="0"/>
        <w:jc w:val="both"/>
      </w:pPr>
      <w:r>
        <w:rPr>
          <w:rFonts w:ascii="Times New Roman"/>
          <w:b w:val="false"/>
          <w:i w:val="false"/>
          <w:color w:val="000000"/>
          <w:sz w:val="28"/>
        </w:rPr>
        <w:t>
      13. Мемлекеттік қызметті алу үшін мемлекеттік қызмет алушы мынадай құжаттарды ұсынады:</w:t>
      </w:r>
      <w:r>
        <w:br/>
      </w:r>
      <w:r>
        <w:rPr>
          <w:rFonts w:ascii="Times New Roman"/>
          <w:b w:val="false"/>
          <w:i w:val="false"/>
          <w:color w:val="000000"/>
          <w:sz w:val="28"/>
        </w:rPr>
        <w:t>
      1) жеке куәлік (паспорт);</w:t>
      </w:r>
      <w:r>
        <w:br/>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3) әлеуметтік жеке код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5) кәсіптік біліктілігін куәландыратын құжат (болған жағдайда), ал алғаш жұмыс іздеген, бірақ кәсібі (мамандығы) жоқ адам үшін - білімі туралы құжат.</w:t>
      </w:r>
      <w:r>
        <w:br/>
      </w:r>
      <w:r>
        <w:rPr>
          <w:rFonts w:ascii="Times New Roman"/>
          <w:b w:val="false"/>
          <w:i w:val="false"/>
          <w:color w:val="000000"/>
          <w:sz w:val="28"/>
        </w:rPr>
        <w:t>
      Шетелдіктер және азаматтығы жоқ адамдар бұған қоса, шетелдіктің Қазақстан Республикасында тұруға ыхтиярхаты және азаматтығы жоқ адамның ішкі істер органдарында тіркелгені туралы белгісі бар куәлік.</w:t>
      </w:r>
      <w:r>
        <w:br/>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қатысатын құрылымдық-функционалдық бірліктер (бұдан әрі - ҚФБ)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ҚФБ және мемлекеттік қызмет көрсету үдерісіне әкімшілік іс-әрекеттердің қисынды дәйектілігі арасындағы өзара байланысының 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28" w:id="11"/>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1"/>
    <w:bookmarkStart w:name="z29" w:id="12"/>
    <w:p>
      <w:pPr>
        <w:spacing w:after="0"/>
        <w:ind w:left="0"/>
        <w:jc w:val="both"/>
      </w:pPr>
      <w:r>
        <w:rPr>
          <w:rFonts w:ascii="Times New Roman"/>
          <w:b w:val="false"/>
          <w:i w:val="false"/>
          <w:color w:val="000000"/>
          <w:sz w:val="28"/>
        </w:rPr>
        <w:t>
      16.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30" w:id="13"/>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жәремдесудің белсенді нысандарына</w:t>
      </w:r>
      <w:r>
        <w:br/>
      </w:r>
      <w:r>
        <w:rPr>
          <w:rFonts w:ascii="Times New Roman"/>
          <w:b w:val="false"/>
          <w:i w:val="false"/>
          <w:color w:val="000000"/>
          <w:sz w:val="28"/>
        </w:rPr>
        <w:t>
қатысуға жолдама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13"/>
    <w:bookmarkStart w:name="z31" w:id="14"/>
    <w:p>
      <w:pPr>
        <w:spacing w:after="0"/>
        <w:ind w:left="0"/>
        <w:jc w:val="both"/>
      </w:pPr>
      <w:r>
        <w:rPr>
          <w:rFonts w:ascii="Times New Roman"/>
          <w:b w:val="false"/>
          <w:i w:val="false"/>
          <w:color w:val="000000"/>
          <w:sz w:val="28"/>
        </w:rPr>
        <w:t>
      1- кесте. Құрылымдық-функционалдық бірліктер іс- 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3"/>
        <w:gridCol w:w="6775"/>
      </w:tblGrid>
      <w:tr>
        <w:trPr>
          <w:trHeight w:val="465"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ағыны, барысы)</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p>
            <w:pPr>
              <w:spacing w:after="20"/>
              <w:ind w:left="20"/>
              <w:jc w:val="both"/>
            </w:pPr>
            <w:r>
              <w:rPr>
                <w:rFonts w:ascii="Times New Roman"/>
                <w:b w:val="false"/>
                <w:i w:val="false"/>
                <w:color w:val="000000"/>
                <w:sz w:val="20"/>
              </w:rPr>
              <w:t>ҚФБ 1</w:t>
            </w:r>
          </w:p>
        </w:tc>
      </w:tr>
      <w:tr>
        <w:trPr>
          <w:trHeight w:val="915"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атауы (үдеріс, рәсім, операция)</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Жұмыссыз ретінде тіркеу</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өкімдік шешімі)</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деректер қорына дербес есеп карточкасын толтыру</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минутқа дейін</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N (жұмыстардың барыстары, ағындары)</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p>
            <w:pPr>
              <w:spacing w:after="20"/>
              <w:ind w:left="20"/>
              <w:jc w:val="both"/>
            </w:pPr>
            <w:r>
              <w:rPr>
                <w:rFonts w:ascii="Times New Roman"/>
                <w:b w:val="false"/>
                <w:i w:val="false"/>
                <w:color w:val="000000"/>
                <w:sz w:val="20"/>
              </w:rPr>
              <w:t>ҚФБ 1</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атауы (үдеріс, рәсім, операция)</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Адамдарға жұмыспен қамтуға жәрдемдесудің белсенді нысандарына қатысуға берілген жолдаманы тіркеу</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өкімдік шешімі)</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Адамдарға жұмыспен қамтуға жәрдемдесудің белсенді нысандарына қатысуға жолдама беру</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минутқа дейін</w:t>
            </w:r>
          </w:p>
        </w:tc>
      </w:tr>
    </w:tbl>
    <w:bookmarkStart w:name="z32" w:id="15"/>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bookmarkStart w:name="z33" w:id="16"/>
    <w:p>
      <w:pPr>
        <w:spacing w:after="0"/>
        <w:ind w:left="0"/>
        <w:jc w:val="left"/>
      </w:pPr>
      <w:r>
        <w:rPr>
          <w:rFonts w:ascii="Times New Roman"/>
          <w:b/>
          <w:i w:val="false"/>
          <w:color w:val="000000"/>
        </w:rPr>
        <w:t xml:space="preserve"> 
Өзара байланысты көрсететің схемасы.</w:t>
      </w:r>
      <w:r>
        <w:br/>
      </w:r>
      <w:r>
        <w:rPr>
          <w:rFonts w:ascii="Times New Roman"/>
          <w:b/>
          <w:i w:val="false"/>
          <w:color w:val="000000"/>
        </w:rPr>
        <w:t>
Мемлекеттік қызмет көрсету үдерісі</w:t>
      </w:r>
    </w:p>
    <w:bookmarkEnd w:id="16"/>
    <w:p>
      <w:pPr>
        <w:spacing w:after="0"/>
        <w:ind w:left="0"/>
        <w:jc w:val="both"/>
      </w:pPr>
      <w:r>
        <w:drawing>
          <wp:inline distT="0" distB="0" distL="0" distR="0">
            <wp:extent cx="72898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89800" cy="2908300"/>
                    </a:xfrm>
                    <a:prstGeom prst="rect">
                      <a:avLst/>
                    </a:prstGeom>
                  </pic:spPr>
                </pic:pic>
              </a:graphicData>
            </a:graphic>
          </wp:inline>
        </w:drawing>
      </w:r>
    </w:p>
    <w:bookmarkStart w:name="z34" w:id="17"/>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2013 жылғы 7 ақпандағы</w:t>
      </w:r>
      <w:r>
        <w:br/>
      </w:r>
      <w:r>
        <w:rPr>
          <w:rFonts w:ascii="Times New Roman"/>
          <w:b w:val="false"/>
          <w:i w:val="false"/>
          <w:color w:val="000000"/>
          <w:sz w:val="28"/>
        </w:rPr>
        <w:t>
N 04/04 қаулысымен</w:t>
      </w:r>
      <w:r>
        <w:br/>
      </w:r>
      <w:r>
        <w:rPr>
          <w:rFonts w:ascii="Times New Roman"/>
          <w:b w:val="false"/>
          <w:i w:val="false"/>
          <w:color w:val="000000"/>
          <w:sz w:val="28"/>
        </w:rPr>
        <w:t>
бекітілген</w:t>
      </w:r>
    </w:p>
    <w:bookmarkEnd w:id="17"/>
    <w:bookmarkStart w:name="z35" w:id="18"/>
    <w:p>
      <w:pPr>
        <w:spacing w:after="0"/>
        <w:ind w:left="0"/>
        <w:jc w:val="left"/>
      </w:pPr>
      <w:r>
        <w:rPr>
          <w:rFonts w:ascii="Times New Roman"/>
          <w:b/>
          <w:i w:val="false"/>
          <w:color w:val="000000"/>
        </w:rPr>
        <w:t xml:space="preserve"> 
"Атаулы әлеуметтік көмек алушыларға өтініш берушінің (отбасының) тиесілігін растайтын анықтама беру" мемлекеттік қызмет көрсету регламенті</w:t>
      </w:r>
    </w:p>
    <w:bookmarkEnd w:id="18"/>
    <w:bookmarkStart w:name="z36" w:id="19"/>
    <w:p>
      <w:pPr>
        <w:spacing w:after="0"/>
        <w:ind w:left="0"/>
        <w:jc w:val="left"/>
      </w:pPr>
      <w:r>
        <w:rPr>
          <w:rFonts w:ascii="Times New Roman"/>
          <w:b/>
          <w:i w:val="false"/>
          <w:color w:val="000000"/>
        </w:rPr>
        <w:t xml:space="preserve"> 
1. Негізгі ұғымдар</w:t>
      </w:r>
    </w:p>
    <w:bookmarkEnd w:id="19"/>
    <w:bookmarkStart w:name="z37" w:id="20"/>
    <w:p>
      <w:pPr>
        <w:spacing w:after="0"/>
        <w:ind w:left="0"/>
        <w:jc w:val="both"/>
      </w:pPr>
      <w:r>
        <w:rPr>
          <w:rFonts w:ascii="Times New Roman"/>
          <w:b w:val="false"/>
          <w:i w:val="false"/>
          <w:color w:val="000000"/>
          <w:sz w:val="28"/>
        </w:rPr>
        <w:t>
      1. Осы "Атаулы әлеуметтік көмек алушыларға өтініш берушінің (отбасының) тиесілігін растайтын анықтама беру"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атаулы әлеуметтік көмек алушыларға өтініш берушінің (отбасының) тиесілігін растайтын анықтама беру бойынша уәкілетті орган – "Абай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2) құрылымдық–функционалдық бірліктер (бұдан әрі - ҚФБ) – бұл уәкілетті органдардың жауапты тұлғалары, мемлекеттік органдардың құрылым бөлімшелері, мемлекеттік органдар, ақпараттық жүйелер немесе оларға бағынысты жүйелер;</w:t>
      </w:r>
      <w:r>
        <w:br/>
      </w:r>
      <w:r>
        <w:rPr>
          <w:rFonts w:ascii="Times New Roman"/>
          <w:b w:val="false"/>
          <w:i w:val="false"/>
          <w:color w:val="000000"/>
          <w:sz w:val="28"/>
        </w:rPr>
        <w:t>
      3) мемлекеттік қызмет алушы - жеке тұлғалар.</w:t>
      </w:r>
    </w:p>
    <w:bookmarkEnd w:id="20"/>
    <w:bookmarkStart w:name="z38" w:id="21"/>
    <w:p>
      <w:pPr>
        <w:spacing w:after="0"/>
        <w:ind w:left="0"/>
        <w:jc w:val="left"/>
      </w:pPr>
      <w:r>
        <w:rPr>
          <w:rFonts w:ascii="Times New Roman"/>
          <w:b/>
          <w:i w:val="false"/>
          <w:color w:val="000000"/>
        </w:rPr>
        <w:t xml:space="preserve"> 
2. Жалпы ережелер</w:t>
      </w:r>
    </w:p>
    <w:bookmarkEnd w:id="21"/>
    <w:bookmarkStart w:name="z39" w:id="22"/>
    <w:p>
      <w:pPr>
        <w:spacing w:after="0"/>
        <w:ind w:left="0"/>
        <w:jc w:val="both"/>
      </w:pPr>
      <w:r>
        <w:rPr>
          <w:rFonts w:ascii="Times New Roman"/>
          <w:b w:val="false"/>
          <w:i w:val="false"/>
          <w:color w:val="000000"/>
          <w:sz w:val="28"/>
        </w:rPr>
        <w:t>
      2. "Атаулы әлеуметтік көмек алушыларға өтініш берушінің (отбасының) тиесілігін растайтын анықтама беру" мемлекеттік қызмет көрсету - атаулы әлеуметтік көмек алушыларға мемлекеттік қызмет алушының (отбасының) тиесілігін растайтын анықтама беру мақсатында уәкілетті органмен жүзеге асырылатын рәсім.</w:t>
      </w:r>
      <w:r>
        <w:br/>
      </w:r>
      <w:r>
        <w:rPr>
          <w:rFonts w:ascii="Times New Roman"/>
          <w:b w:val="false"/>
          <w:i w:val="false"/>
          <w:color w:val="000000"/>
          <w:sz w:val="28"/>
        </w:rPr>
        <w:t>
</w:t>
      </w:r>
      <w:r>
        <w:rPr>
          <w:rFonts w:ascii="Times New Roman"/>
          <w:b w:val="false"/>
          <w:i w:val="false"/>
          <w:color w:val="000000"/>
          <w:sz w:val="28"/>
        </w:rPr>
        <w:t>
      3. Тұрғылықты жері бойынша уәкілетті орган болмаған жағдайда мемлекеттік қызмет алушы мемлекеттік қызмет алуға кент, ауыл (село), ауылдық (селолық) округтің әкіміне жүгінеді (бұдан әрі- тұрғылықты жері бойынша әкімі).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2008 жылғы 25 қаңтардағы N 64 қаулысымен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алушы алатын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не қызмет көрсетуден бас тарту туралы қағаз жеткізгіштегі дәлелді жауап болып табылады.</w:t>
      </w:r>
    </w:p>
    <w:bookmarkEnd w:id="22"/>
    <w:bookmarkStart w:name="z44" w:id="2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3"/>
    <w:bookmarkStart w:name="z45" w:id="24"/>
    <w:p>
      <w:pPr>
        <w:spacing w:after="0"/>
        <w:ind w:left="0"/>
        <w:jc w:val="both"/>
      </w:pPr>
      <w:r>
        <w:rPr>
          <w:rFonts w:ascii="Times New Roman"/>
          <w:b w:val="false"/>
          <w:i w:val="false"/>
          <w:color w:val="000000"/>
          <w:sz w:val="28"/>
        </w:rPr>
        <w:t>
      7. Уәкілетті органның, тұрғылықты жері бойынша әкімнің мекенжайлары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http://www.abay-akimat-karaganda.kz интернет-ресурсында, уәкілетті органның, тұрғылықты жері бойынша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алушының тұрғылықты жері бойынша уәкілетті органда немесе әкімінде мемлекеттік қызмет көрсету мерзімдері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15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атаулы әлеуметтік көмек алушыларға (отбасының) тиесілігін растайтын анықтама беруден бас тарту ағымдағы тоқсанда атаулы әлеуметтік көмек көрсету туралы мәліметтер болмаған жағдайда жүргізіледі.</w:t>
      </w:r>
      <w:r>
        <w:br/>
      </w:r>
      <w:r>
        <w:rPr>
          <w:rFonts w:ascii="Times New Roman"/>
          <w:b w:val="false"/>
          <w:i w:val="false"/>
          <w:color w:val="000000"/>
          <w:sz w:val="28"/>
        </w:rPr>
        <w:t>
      Мемлекеттік қызмет беруді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алушыден мемлекеттік қызметті алу үшін өтініш алынған сәттен бастап мемлекеттік қызмет көрсету нәтижелерін беру сәтіне дейінгі мемлекеттік қызмет көрсету кезеңдері:</w:t>
      </w:r>
      <w:r>
        <w:br/>
      </w:r>
      <w:r>
        <w:rPr>
          <w:rFonts w:ascii="Times New Roman"/>
          <w:b w:val="false"/>
          <w:i w:val="false"/>
          <w:color w:val="000000"/>
          <w:sz w:val="28"/>
        </w:rPr>
        <w:t>
      1) мемлекеттік қызмет алушы қажетті құжаттармен уәкілетті органға немесе тұрғылықты жері бойынша әкіміне өтініш береді;</w:t>
      </w:r>
      <w:r>
        <w:br/>
      </w:r>
      <w:r>
        <w:rPr>
          <w:rFonts w:ascii="Times New Roman"/>
          <w:b w:val="false"/>
          <w:i w:val="false"/>
          <w:color w:val="000000"/>
          <w:sz w:val="28"/>
        </w:rPr>
        <w:t>
      2) уәкілетті орган немесе тұрғылықты жері бойынша әкімі өтінішті тіркейді, қарайды және ағымдағы тоқсанда атаулы әлеуметтік көмек алушыларға мемлекеттік қызмет алушының (отбасының) тиесілігін растайтын анықтаманы не мемлекеттік қызмет көрсетуден бас тарту туралы дәлелді жауапты береді.</w:t>
      </w:r>
    </w:p>
    <w:bookmarkEnd w:id="24"/>
    <w:bookmarkStart w:name="z50" w:id="25"/>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 тәртібінің сипаттамасы</w:t>
      </w:r>
    </w:p>
    <w:bookmarkEnd w:id="25"/>
    <w:bookmarkStart w:name="z51" w:id="26"/>
    <w:p>
      <w:pPr>
        <w:spacing w:after="0"/>
        <w:ind w:left="0"/>
        <w:jc w:val="both"/>
      </w:pPr>
      <w:r>
        <w:rPr>
          <w:rFonts w:ascii="Times New Roman"/>
          <w:b w:val="false"/>
          <w:i w:val="false"/>
          <w:color w:val="000000"/>
          <w:sz w:val="28"/>
        </w:rPr>
        <w:t>
      12. Тұрғылықты жері бойынша әкімі мен уәкілетті органның маманы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 алушы мемлекеттік қызметті алу үшін келесі құжаттарды ұсынады:</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Қазақстан азаматы - жеке куәліктің (паспорт) көшірмесі;</w:t>
      </w:r>
      <w:r>
        <w:br/>
      </w:r>
      <w:r>
        <w:rPr>
          <w:rFonts w:ascii="Times New Roman"/>
          <w:b w:val="false"/>
          <w:i w:val="false"/>
          <w:color w:val="000000"/>
          <w:sz w:val="28"/>
        </w:rPr>
        <w:t>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Салыстырып тексеру үшін құжаттар түпнұсқалар мен көшірмелерде не нотариалды расталған көшірмелерде ұсынылады, содан кейін құжаттардың түпнұсқалары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1998 жылғы 2 шілдедегі "Сыбайлас жемқорлыққа қарсы күрес туралы" Заңының 12-бабы 1-тармағының, </w:t>
      </w:r>
      <w:r>
        <w:rPr>
          <w:rFonts w:ascii="Times New Roman"/>
          <w:b w:val="false"/>
          <w:i w:val="false"/>
          <w:color w:val="000000"/>
          <w:sz w:val="28"/>
        </w:rPr>
        <w:t>7) тармақшасымен</w:t>
      </w:r>
      <w:r>
        <w:rPr>
          <w:rFonts w:ascii="Times New Roman"/>
          <w:b w:val="false"/>
          <w:i w:val="false"/>
          <w:color w:val="000000"/>
          <w:sz w:val="28"/>
        </w:rPr>
        <w:t>, Қазақстан Республикасының 1999 жылғы 23 шілдедегі "Мемлекеттік қызмет туралы" Заңының 9-бабы 1-тармағының </w:t>
      </w:r>
      <w:r>
        <w:rPr>
          <w:rFonts w:ascii="Times New Roman"/>
          <w:b w:val="false"/>
          <w:i w:val="false"/>
          <w:color w:val="000000"/>
          <w:sz w:val="28"/>
        </w:rPr>
        <w:t>10) тармақшасымен</w:t>
      </w:r>
      <w:r>
        <w:rPr>
          <w:rFonts w:ascii="Times New Roman"/>
          <w:b w:val="false"/>
          <w:i w:val="false"/>
          <w:color w:val="000000"/>
          <w:sz w:val="28"/>
        </w:rPr>
        <w:t xml:space="preserve"> белгіленген, уәкілетті органмен қарастырылатын мәліметтерді ұсыну тәртібін қоспағанда, мемлекеттік қызметті алушының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немесе мемлекеттік қызмет алушының тұрғылықты жері бойынша әкімі (1 ҚФБ);</w:t>
      </w:r>
      <w:r>
        <w:br/>
      </w:r>
      <w:r>
        <w:rPr>
          <w:rFonts w:ascii="Times New Roman"/>
          <w:b w:val="false"/>
          <w:i w:val="false"/>
          <w:color w:val="000000"/>
          <w:sz w:val="28"/>
        </w:rPr>
        <w:t>
      2) уәкілетті органның немесе тұрғылықты жері бойынша әкімінің маманы (бұдан әрі - маман) (2 ҚФБ).</w:t>
      </w:r>
      <w:r>
        <w:br/>
      </w:r>
      <w:r>
        <w:rPr>
          <w:rFonts w:ascii="Times New Roman"/>
          <w:b w:val="false"/>
          <w:i w:val="false"/>
          <w:color w:val="000000"/>
          <w:sz w:val="28"/>
        </w:rPr>
        <w:t>
</w:t>
      </w:r>
      <w:r>
        <w:rPr>
          <w:rFonts w:ascii="Times New Roman"/>
          <w:b w:val="false"/>
          <w:i w:val="false"/>
          <w:color w:val="000000"/>
          <w:sz w:val="28"/>
        </w:rPr>
        <w:t>
      16. Әкімшілік іс-әрекеттің (рәсімнің) орындалу мерзімін көрсетумен әрбір ҚФБ әкімшілік іс-әрекеттердің (рәсімдердің) дәйектілігінің мәтіндік кестелік сипаттамасы және өзара іс-қимылы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 кезінде әкімшілік іс-әрекеттердің қисынды дәйектілігі мен ҚФБ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6"/>
    <w:bookmarkStart w:name="z57" w:id="27"/>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27"/>
    <w:bookmarkStart w:name="z58" w:id="28"/>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8"/>
    <w:bookmarkStart w:name="z59" w:id="29"/>
    <w:p>
      <w:pPr>
        <w:spacing w:after="0"/>
        <w:ind w:left="0"/>
        <w:jc w:val="both"/>
      </w:pPr>
      <w:r>
        <w:rPr>
          <w:rFonts w:ascii="Times New Roman"/>
          <w:b w:val="false"/>
          <w:i w:val="false"/>
          <w:color w:val="000000"/>
          <w:sz w:val="28"/>
        </w:rPr>
        <w:t>
"Атаулы әлеуметтік көмек алушыларға өтініш берушінің</w:t>
      </w:r>
      <w:r>
        <w:br/>
      </w:r>
      <w:r>
        <w:rPr>
          <w:rFonts w:ascii="Times New Roman"/>
          <w:b w:val="false"/>
          <w:i w:val="false"/>
          <w:color w:val="000000"/>
          <w:sz w:val="28"/>
        </w:rPr>
        <w:t>
(отбасының) тиесілігін растайтын анықтама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29"/>
    <w:bookmarkStart w:name="z60" w:id="30"/>
    <w:p>
      <w:pPr>
        <w:spacing w:after="0"/>
        <w:ind w:left="0"/>
        <w:jc w:val="both"/>
      </w:pPr>
      <w:r>
        <w:rPr>
          <w:rFonts w:ascii="Times New Roman"/>
          <w:b w:val="false"/>
          <w:i w:val="false"/>
          <w:color w:val="000000"/>
          <w:sz w:val="28"/>
        </w:rPr>
        <w:t xml:space="preserve">
      1-кесте. Құрылымдық-функционалдық бірліктер іс- әрекеттердің сипаттамасы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494"/>
        <w:gridCol w:w="4470"/>
        <w:gridCol w:w="5286"/>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(жұмыстардың барыстары, ағындары)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барыстары,ағындары)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 (немесе тұрғылықты жері бойынша әкімі)</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Маман</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әлеуметтік көмек алушыларға мемлекеттік қызмет алушының (отбасының) тиесілігін растайтын анықтаманы алу бойынша өтінім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өтінішті қабылдайды, осы мемлекеттік қызмет көрсету бойынша өтініштерді есепке алу журналына тіркейді, атаулы әлеуметтік көмек алушыларға мемлекеттік қызмет алушының (отбасының) тиесілігін растайтын анықтаманың (не мемлекеттік қызмет көрсетуден бас тарту туралы дәлелді жауап) макетін дайындайды және басшыға қолын қоюға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Өтіншті журналға тіркеу, мемлекеттік қызмет көрсету нәтижесі туралы құжаттың макетін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минут</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 туралы құжатын бекіту рәсімі</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 туралы құжатына қолын қояды және оны маманға жолдайды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алушыларға мемлекеттік қызмет алушының (отбасының) тиесілігін растайтын анықтама (не мемлекеттік қызмет көрсетуден бас тарту туралы дәлелді жауап)</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беру рәсімі</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мемлекеттік қызмет алушыға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алушыларға мемлекеттік қызмет алушының (отбасының) тиесілігін растайтын анықтама (не мемлекеттік қызмет көрсетуден бас тарту туралы дәлелді жауап)</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w:t>
            </w:r>
          </w:p>
        </w:tc>
      </w:tr>
    </w:tbl>
    <w:bookmarkStart w:name="z61" w:id="31"/>
    <w:p>
      <w:pPr>
        <w:spacing w:after="0"/>
        <w:ind w:left="0"/>
        <w:jc w:val="both"/>
      </w:pPr>
      <w:r>
        <w:rPr>
          <w:rFonts w:ascii="Times New Roman"/>
          <w:b w:val="false"/>
          <w:i w:val="false"/>
          <w:color w:val="000000"/>
          <w:sz w:val="28"/>
        </w:rPr>
        <w:t>
      2-кесте. Пайдалану нұсқалары. Негізгі үдеріс</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6"/>
        <w:gridCol w:w="7164"/>
      </w:tblGrid>
      <w:tr>
        <w:trPr>
          <w:trHeight w:val="1425"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 (немесе тұрғылықты жері бойынша әкімі)</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Маман</w:t>
            </w:r>
          </w:p>
        </w:tc>
      </w:tr>
      <w:tr>
        <w:trPr>
          <w:trHeight w:val="1425"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Мемлекеттік қызмет көрсету нәтижесі туралы құжатын бекіту, құжатты маманға беру</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Қажетті құжаттармен өтінішті қабылдау, өтінштерді есепке алу журналына тіркеу, атаулы әлеуметтік көмек алушыларға мемлекеттік қызмет алушының (отбасының) тиесілігін растайтын анықтама (не мемлекеттік қызмет көрсетуден бас тарту туралы дәлелді жауап) макетін дайындау және басшыға қолын қоюға беру</w:t>
            </w:r>
          </w:p>
        </w:tc>
      </w:tr>
      <w:tr>
        <w:trPr>
          <w:trHeight w:val="1155"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Мемлекеттік қызмет көрсетудің нәтижесін мемлекеттік қызмет алушыға беру</w:t>
            </w:r>
          </w:p>
        </w:tc>
      </w:tr>
    </w:tbl>
    <w:bookmarkStart w:name="z62" w:id="32"/>
    <w:p>
      <w:pPr>
        <w:spacing w:after="0"/>
        <w:ind w:left="0"/>
        <w:jc w:val="both"/>
      </w:pPr>
      <w:r>
        <w:rPr>
          <w:rFonts w:ascii="Times New Roman"/>
          <w:b w:val="false"/>
          <w:i w:val="false"/>
          <w:color w:val="000000"/>
          <w:sz w:val="28"/>
        </w:rPr>
        <w:t>
"Атаулы әлеуметтік көмек алушыларға өтініш берушінің</w:t>
      </w:r>
      <w:r>
        <w:br/>
      </w:r>
      <w:r>
        <w:rPr>
          <w:rFonts w:ascii="Times New Roman"/>
          <w:b w:val="false"/>
          <w:i w:val="false"/>
          <w:color w:val="000000"/>
          <w:sz w:val="28"/>
        </w:rPr>
        <w:t>
(отбасының) тиесілігін растайтын анықтама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32"/>
    <w:bookmarkStart w:name="z63" w:id="33"/>
    <w:p>
      <w:pPr>
        <w:spacing w:after="0"/>
        <w:ind w:left="0"/>
        <w:jc w:val="left"/>
      </w:pPr>
      <w:r>
        <w:rPr>
          <w:rFonts w:ascii="Times New Roman"/>
          <w:b/>
          <w:i w:val="false"/>
          <w:color w:val="000000"/>
        </w:rPr>
        <w:t xml:space="preserve"> 
Өзара байланысты көрсететін схема.</w:t>
      </w:r>
      <w:r>
        <w:br/>
      </w:r>
      <w:r>
        <w:rPr>
          <w:rFonts w:ascii="Times New Roman"/>
          <w:b/>
          <w:i w:val="false"/>
          <w:color w:val="000000"/>
        </w:rPr>
        <w:t>
Мемлекеттік қызмет көрсету үдерісі</w:t>
      </w:r>
    </w:p>
    <w:bookmarkEnd w:id="33"/>
    <w:p>
      <w:pPr>
        <w:spacing w:after="0"/>
        <w:ind w:left="0"/>
        <w:jc w:val="both"/>
      </w:pPr>
      <w:r>
        <w:drawing>
          <wp:inline distT="0" distB="0" distL="0" distR="0">
            <wp:extent cx="75946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94600" cy="6756400"/>
                    </a:xfrm>
                    <a:prstGeom prst="rect">
                      <a:avLst/>
                    </a:prstGeom>
                  </pic:spPr>
                </pic:pic>
              </a:graphicData>
            </a:graphic>
          </wp:inline>
        </w:drawing>
      </w:r>
    </w:p>
    <w:bookmarkStart w:name="z64" w:id="34"/>
    <w:p>
      <w:pPr>
        <w:spacing w:after="0"/>
        <w:ind w:left="0"/>
        <w:jc w:val="both"/>
      </w:pPr>
      <w:r>
        <w:rPr>
          <w:rFonts w:ascii="Times New Roman"/>
          <w:b w:val="false"/>
          <w:i w:val="false"/>
          <w:color w:val="000000"/>
          <w:sz w:val="28"/>
        </w:rPr>
        <w:t>
"Атаулы әлеуметтік көмек алушыларға өтініш берушінің</w:t>
      </w:r>
      <w:r>
        <w:br/>
      </w:r>
      <w:r>
        <w:rPr>
          <w:rFonts w:ascii="Times New Roman"/>
          <w:b w:val="false"/>
          <w:i w:val="false"/>
          <w:color w:val="000000"/>
          <w:sz w:val="28"/>
        </w:rPr>
        <w:t>
(отбасының) тиесілігін растайтын анықтама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34"/>
    <w:bookmarkStart w:name="z65" w:id="35"/>
    <w:p>
      <w:pPr>
        <w:spacing w:after="0"/>
        <w:ind w:left="0"/>
        <w:jc w:val="left"/>
      </w:pPr>
      <w:r>
        <w:rPr>
          <w:rFonts w:ascii="Times New Roman"/>
          <w:b/>
          <w:i w:val="false"/>
          <w:color w:val="000000"/>
        </w:rPr>
        <w:t xml:space="preserve"> 
Уәкілетті органның, тұрғылықты жері бойынша әкімінің мекенжайлары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1"/>
        <w:gridCol w:w="4679"/>
        <w:gridCol w:w="3890"/>
      </w:tblGrid>
      <w:tr>
        <w:trPr>
          <w:trHeight w:val="45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әкімдері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6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 мемлекеттік мекемесі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қаласы, М. Әуезов көшесі,30</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44934</w:t>
            </w:r>
          </w:p>
        </w:tc>
      </w:tr>
      <w:tr>
        <w:trPr>
          <w:trHeight w:val="73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 әқімінің аппараты" мемлекеттік мекемесі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Топар кенті, Қазбек би көшесі, 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33398, 33132</w:t>
            </w:r>
          </w:p>
        </w:tc>
      </w:tr>
      <w:tr>
        <w:trPr>
          <w:trHeight w:val="58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Қарабас кенті, Киров көшесі, 9</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45314, 45483</w:t>
            </w:r>
          </w:p>
        </w:tc>
      </w:tr>
      <w:tr>
        <w:trPr>
          <w:trHeight w:val="67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Южный кенті,. Комсомольская көшесі, 14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56288, 56534</w:t>
            </w:r>
          </w:p>
        </w:tc>
      </w:tr>
      <w:tr>
        <w:trPr>
          <w:trHeight w:val="82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селолық округі әкімінің аппараты" мемлекеттік мекемесі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Жартас селосы, Қазақстанға 60 жыл көшесі, 24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91318, 91221</w:t>
            </w:r>
          </w:p>
        </w:tc>
      </w:tr>
      <w:tr>
        <w:trPr>
          <w:trHeight w:val="88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селолық округі әкімінің аппараты" мемлекеттік мекемесі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Агрогородок селосы, Садовая көшесі, 5б</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90211, 90272</w:t>
            </w:r>
          </w:p>
        </w:tc>
      </w:tr>
      <w:tr>
        <w:trPr>
          <w:trHeight w:val="88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селолық округі әкімінің аппараты" мемлекеттік мекемесі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Көксу селосы, Центральная көшесі, 22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52482, 52661</w:t>
            </w:r>
          </w:p>
        </w:tc>
      </w:tr>
      <w:tr>
        <w:trPr>
          <w:trHeight w:val="90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селолық округі әкімінің аппараты" мемлекеттік мекемесі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Юбилейное селосы, Мира көшесі, 15/1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58138, 58286</w:t>
            </w:r>
          </w:p>
        </w:tc>
      </w:tr>
      <w:tr>
        <w:trPr>
          <w:trHeight w:val="88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селолық округі әкімінің аппараты" мемлекеттік мекемеcі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Ақбастау селосы, Центральная көшесі, 11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31131, 31140</w:t>
            </w:r>
          </w:p>
        </w:tc>
      </w:tr>
      <w:tr>
        <w:trPr>
          <w:trHeight w:val="6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 селолық округі әкімінің аппараты" мемлекеттік мекемесі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Құрма селосы, Спасская көшесі, 7-үй, 2-3 пәтер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50566, 50718</w:t>
            </w:r>
          </w:p>
        </w:tc>
      </w:tr>
      <w:tr>
        <w:trPr>
          <w:trHeight w:val="72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 селолық округі әкімінің аппараты" мемлекеттік мекемесі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Самарка селосы, Центральная көшесі, 19</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54290, 54289</w:t>
            </w:r>
          </w:p>
        </w:tc>
      </w:tr>
      <w:tr>
        <w:trPr>
          <w:trHeight w:val="75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селолық округі әкімінің аппараты" мемлекеттік мекемесі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Есенгелді селосы, Центральная көшесі, 20</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962072, 620105</w:t>
            </w:r>
          </w:p>
        </w:tc>
      </w:tr>
      <w:tr>
        <w:trPr>
          <w:trHeight w:val="88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селолық округі әкімінің аппараты" мемелекеттік мекемесі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ауданы,.Кұлаайғыр селосы, Карл Маркс көшесі, 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357124, 357303</w:t>
            </w:r>
          </w:p>
        </w:tc>
      </w:tr>
      <w:tr>
        <w:trPr>
          <w:trHeight w:val="91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селолық округі әкімінің аппараты" мемелекеттік мекемесі</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Сәрепті селосы, Городская көшесі, 44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355323, 355344</w:t>
            </w:r>
          </w:p>
        </w:tc>
      </w:tr>
    </w:tbl>
    <w:bookmarkStart w:name="z66" w:id="36"/>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2013 жылғы 7 ақпандағы</w:t>
      </w:r>
      <w:r>
        <w:br/>
      </w:r>
      <w:r>
        <w:rPr>
          <w:rFonts w:ascii="Times New Roman"/>
          <w:b w:val="false"/>
          <w:i w:val="false"/>
          <w:color w:val="000000"/>
          <w:sz w:val="28"/>
        </w:rPr>
        <w:t>
N 04/04 қаулысымен</w:t>
      </w:r>
      <w:r>
        <w:br/>
      </w:r>
      <w:r>
        <w:rPr>
          <w:rFonts w:ascii="Times New Roman"/>
          <w:b w:val="false"/>
          <w:i w:val="false"/>
          <w:color w:val="000000"/>
          <w:sz w:val="28"/>
        </w:rPr>
        <w:t>
бекітілген</w:t>
      </w:r>
    </w:p>
    <w:bookmarkEnd w:id="36"/>
    <w:bookmarkStart w:name="z67" w:id="37"/>
    <w:p>
      <w:pPr>
        <w:spacing w:after="0"/>
        <w:ind w:left="0"/>
        <w:jc w:val="left"/>
      </w:pPr>
      <w:r>
        <w:rPr>
          <w:rFonts w:ascii="Times New Roman"/>
          <w:b/>
          <w:i w:val="false"/>
          <w:color w:val="000000"/>
        </w:rPr>
        <w:t xml:space="preserve"> 
"Ауылдық жерде тұратын әлеуметтік сала мамандарына отын сатып алу бойынша әлеуметтік көмек тағайындау" мемлекеттік қызмет көрсету регламенті</w:t>
      </w:r>
    </w:p>
    <w:bookmarkEnd w:id="37"/>
    <w:bookmarkStart w:name="z68" w:id="38"/>
    <w:p>
      <w:pPr>
        <w:spacing w:after="0"/>
        <w:ind w:left="0"/>
        <w:jc w:val="left"/>
      </w:pPr>
      <w:r>
        <w:rPr>
          <w:rFonts w:ascii="Times New Roman"/>
          <w:b/>
          <w:i w:val="false"/>
          <w:color w:val="000000"/>
        </w:rPr>
        <w:t xml:space="preserve"> 
1. Негізгі ұғымдар</w:t>
      </w:r>
    </w:p>
    <w:bookmarkEnd w:id="38"/>
    <w:bookmarkStart w:name="z69" w:id="39"/>
    <w:p>
      <w:pPr>
        <w:spacing w:after="0"/>
        <w:ind w:left="0"/>
        <w:jc w:val="both"/>
      </w:pPr>
      <w:r>
        <w:rPr>
          <w:rFonts w:ascii="Times New Roman"/>
          <w:b w:val="false"/>
          <w:i w:val="false"/>
          <w:color w:val="000000"/>
          <w:sz w:val="28"/>
        </w:rPr>
        <w:t>
      1. Осы "Ауылдық жерде тұратын әлеуметтік сала мамандарына отын сатып алу бойынша әлеуметтік көмек тағайындау" мемлекеттік қызмет көрсету регламентінде келесі негізгі ұғымдар пайдаланылады:</w:t>
      </w:r>
      <w:r>
        <w:br/>
      </w:r>
      <w:r>
        <w:rPr>
          <w:rFonts w:ascii="Times New Roman"/>
          <w:b w:val="false"/>
          <w:i w:val="false"/>
          <w:color w:val="000000"/>
          <w:sz w:val="28"/>
        </w:rPr>
        <w:t>
      1) ауылдық жерде тұратын әлеуметтік сала мамандарына отын сатып алу бойынша әлеуметтік көмек тағайындау бойынша уәкілетті орган – "Абай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2) құрылымдық–функционалдық бірліктер (бұдан әрі - ҚФБ) – бұл уәкілетті органдардың жауапты тұлғалары, мемлекеттік органдардың құрылым бөлімшелері, мемлекеттік органдар, ақпараттық жүйелер немесе оларға бағынысты жүйелер;</w:t>
      </w:r>
      <w:r>
        <w:br/>
      </w:r>
      <w:r>
        <w:rPr>
          <w:rFonts w:ascii="Times New Roman"/>
          <w:b w:val="false"/>
          <w:i w:val="false"/>
          <w:color w:val="000000"/>
          <w:sz w:val="28"/>
        </w:rPr>
        <w:t>
      3) тұтынушылар - жеке тұлғалар.</w:t>
      </w:r>
    </w:p>
    <w:bookmarkEnd w:id="39"/>
    <w:bookmarkStart w:name="z70" w:id="40"/>
    <w:p>
      <w:pPr>
        <w:spacing w:after="0"/>
        <w:ind w:left="0"/>
        <w:jc w:val="left"/>
      </w:pPr>
      <w:r>
        <w:rPr>
          <w:rFonts w:ascii="Times New Roman"/>
          <w:b/>
          <w:i w:val="false"/>
          <w:color w:val="000000"/>
        </w:rPr>
        <w:t xml:space="preserve"> 
2. Жалпы ережелер</w:t>
      </w:r>
    </w:p>
    <w:bookmarkEnd w:id="40"/>
    <w:bookmarkStart w:name="z71" w:id="41"/>
    <w:p>
      <w:pPr>
        <w:spacing w:after="0"/>
        <w:ind w:left="0"/>
        <w:jc w:val="both"/>
      </w:pPr>
      <w:r>
        <w:rPr>
          <w:rFonts w:ascii="Times New Roman"/>
          <w:b w:val="false"/>
          <w:i w:val="false"/>
          <w:color w:val="000000"/>
          <w:sz w:val="28"/>
        </w:rPr>
        <w:t>
      2. "Ауылдық жерде тұратын әлеуметтік сала мамандарына отын сатып алу бойынша әлеуметтік көмек тағайындау" мемлекеттік қызмет көрсету регламенті (бұдан әрі - регламент)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қаулысымен бекітілген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"Ауылдық жерде тұратын әлеуметтік сала мамандарына отын сатып алу бойынша әлеуметтік көмек тағайындау" мемлекеттік қызметі (бұдан әрі -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көрсетіледі.</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нәтижесі өтініш берушіге әлеуметтік көмекті тағайындау туралы хабарлама (бұдан әрі -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уәкілетті орган арқылы көрсетіледі. Тұрғылықты жерi бойынша уәкiлеттi орган болмаған кезде тұтынушы мемлекеттiк қызмет алу үшiн кент, ауыл (село), ауылдық селолық) округтiң әкiмiне (бұдан әрi – селолық округтiң әкiмi) жүгiнедi.</w:t>
      </w:r>
      <w:r>
        <w:br/>
      </w:r>
      <w:r>
        <w:rPr>
          <w:rFonts w:ascii="Times New Roman"/>
          <w:b w:val="false"/>
          <w:i w:val="false"/>
          <w:color w:val="000000"/>
          <w:sz w:val="28"/>
        </w:rPr>
        <w:t>
      Сондай-ақ мемлекеттік қызмет баламалы негізде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Абай ауданындағы бөлімі"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тұрғылықты жері бойынша әкімнің, орталықтың мекенжайлары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Уәкiлеттi органның немесе селолық округ әкiмiнiң жұмыс кестесi: демалыс (сенбi, жексенбi) және мереке күндерiн қоспағанда, сағат 13.00-ден 14.00-ге дейiн түскi үзiлiспен күн сайын сағат 9.00-ден 18.00-ге дейiн.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Орталықтың жұмыс кестесi: күн сайын сағат 9.00-ден 20.00-ге дейiн үзiлiссiз, орталықтың филиалдары мен өкiлдiктерiнде демалыс (сенбi, жексенбi) және мереке күндерiн қоспағанда, күн сайын сағат 13.00-ден 14.00-ге дейiн түскi үзiлiспен сағат 9.00-ден 19.00-ге дейiн. Қабылдау алдын ала жазылусыз және жедел қызмет көрсетусiз "электронды" кезек тәртiбiнде жүзеге асырылады.</w:t>
      </w:r>
    </w:p>
    <w:bookmarkEnd w:id="41"/>
    <w:bookmarkStart w:name="z80" w:id="4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2"/>
    <w:bookmarkStart w:name="z81" w:id="43"/>
    <w:p>
      <w:pPr>
        <w:spacing w:after="0"/>
        <w:ind w:left="0"/>
        <w:jc w:val="both"/>
      </w:pPr>
      <w:r>
        <w:rPr>
          <w:rFonts w:ascii="Times New Roman"/>
          <w:b w:val="false"/>
          <w:i w:val="false"/>
          <w:color w:val="000000"/>
          <w:sz w:val="28"/>
        </w:rPr>
        <w:t>
      11. Мемлекеттiк қызмет көрсетудiң мерзiмдерi:</w:t>
      </w:r>
      <w:r>
        <w:br/>
      </w:r>
      <w:r>
        <w:rPr>
          <w:rFonts w:ascii="Times New Roman"/>
          <w:b w:val="false"/>
          <w:i w:val="false"/>
          <w:color w:val="000000"/>
          <w:sz w:val="28"/>
        </w:rPr>
        <w:t>
      1) мемлекеттiк қызмет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қажеттi құжаттарды тапсырған сәттен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тұрғылықты жерi бойынша селолық округ әкiмiне – он бес жұмыс күнi iшiнде;</w:t>
      </w:r>
      <w:r>
        <w:br/>
      </w:r>
      <w:r>
        <w:rPr>
          <w:rFonts w:ascii="Times New Roman"/>
          <w:b w:val="false"/>
          <w:i w:val="false"/>
          <w:color w:val="000000"/>
          <w:sz w:val="28"/>
        </w:rPr>
        <w:t>
      орталықта – он жұмыс күнi iшiнде көрсетiледi (мемлекеттiк қызметке құжат (нәтиже) қабылдау және беру күнi мемлекеттiк қызмет көрсету мерзiмiне кiрмейдi);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бас тарту, мемлекеттік қызмет көрсетуді тоқтату (немесе) тоқтата тұру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w:t>
      </w:r>
    </w:p>
    <w:bookmarkEnd w:id="43"/>
    <w:bookmarkStart w:name="z83" w:id="44"/>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тәртібінің сипаттамасы</w:t>
      </w:r>
    </w:p>
    <w:bookmarkEnd w:id="44"/>
    <w:bookmarkStart w:name="z84" w:id="45"/>
    <w:p>
      <w:pPr>
        <w:spacing w:after="0"/>
        <w:ind w:left="0"/>
        <w:jc w:val="both"/>
      </w:pPr>
      <w:r>
        <w:rPr>
          <w:rFonts w:ascii="Times New Roman"/>
          <w:b w:val="false"/>
          <w:i w:val="false"/>
          <w:color w:val="000000"/>
          <w:sz w:val="28"/>
        </w:rPr>
        <w:t>
      13. Тұтынушы мемлекеттік қызмет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келесі құрылымдық – функционалдық бірліктер (бұдан әрі - ҚФБ)қатысады;</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xml:space="preserve">
      3) селолық округтің әкімі; </w:t>
      </w:r>
      <w:r>
        <w:br/>
      </w:r>
      <w:r>
        <w:rPr>
          <w:rFonts w:ascii="Times New Roman"/>
          <w:b w:val="false"/>
          <w:i w:val="false"/>
          <w:color w:val="000000"/>
          <w:sz w:val="28"/>
        </w:rPr>
        <w:t>
      4) селолық округтің әкімі аппаратының маманы;</w:t>
      </w:r>
      <w:r>
        <w:br/>
      </w:r>
      <w:r>
        <w:rPr>
          <w:rFonts w:ascii="Times New Roman"/>
          <w:b w:val="false"/>
          <w:i w:val="false"/>
          <w:color w:val="000000"/>
          <w:sz w:val="28"/>
        </w:rPr>
        <w:t>
      5) орталықтың маманы.</w:t>
      </w:r>
      <w:r>
        <w:br/>
      </w:r>
      <w:r>
        <w:rPr>
          <w:rFonts w:ascii="Times New Roman"/>
          <w:b w:val="false"/>
          <w:i w:val="false"/>
          <w:color w:val="000000"/>
          <w:sz w:val="28"/>
        </w:rPr>
        <w:t>
</w:t>
      </w:r>
      <w:r>
        <w:rPr>
          <w:rFonts w:ascii="Times New Roman"/>
          <w:b w:val="false"/>
          <w:i w:val="false"/>
          <w:color w:val="000000"/>
          <w:sz w:val="28"/>
        </w:rPr>
        <w:t>
      15. ҚФБ әрбір әкімшілік іс-әрекеттерінің дәйектілігі мен өзара іс – қимылының мәтінді кестелік сипаттамасы әрбір әкімшілік іс-әрекеттің орындалу мерзімінің көрсетілуімен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әкімшілік іс-әрекеттердің қисынды дәйектілігі мен ҚФБ арасындағы өзара байланысын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45"/>
    <w:bookmarkStart w:name="z88" w:id="46"/>
    <w:p>
      <w:pPr>
        <w:spacing w:after="0"/>
        <w:ind w:left="0"/>
        <w:jc w:val="left"/>
      </w:pPr>
      <w:r>
        <w:rPr>
          <w:rFonts w:ascii="Times New Roman"/>
          <w:b/>
          <w:i w:val="false"/>
          <w:color w:val="000000"/>
        </w:rPr>
        <w:t xml:space="preserve"> 
5. Мемлекеттік қызметтерді көрсетуші лауазымды тұлғалардың жауапкершілігі</w:t>
      </w:r>
    </w:p>
    <w:bookmarkEnd w:id="46"/>
    <w:bookmarkStart w:name="z89" w:id="47"/>
    <w:p>
      <w:pPr>
        <w:spacing w:after="0"/>
        <w:ind w:left="0"/>
        <w:jc w:val="both"/>
      </w:pPr>
      <w:r>
        <w:rPr>
          <w:rFonts w:ascii="Times New Roman"/>
          <w:b w:val="false"/>
          <w:i w:val="false"/>
          <w:color w:val="000000"/>
          <w:sz w:val="28"/>
        </w:rPr>
        <w:t>
      17. Қазақстан Республикасының заңнамасында көзделген тәртіпте мемлекеттік қызмет көрсететін тұлғалар қабылдаған шешімдері мен іс-әрекеттері (әрекетсіздіктері) үшін жауапкершілік болады.</w:t>
      </w:r>
    </w:p>
    <w:bookmarkEnd w:id="47"/>
    <w:bookmarkStart w:name="z90" w:id="48"/>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48"/>
    <w:bookmarkStart w:name="z91" w:id="49"/>
    <w:p>
      <w:pPr>
        <w:spacing w:after="0"/>
        <w:ind w:left="0"/>
        <w:jc w:val="left"/>
      </w:pPr>
      <w:r>
        <w:rPr>
          <w:rFonts w:ascii="Times New Roman"/>
          <w:b/>
          <w:i w:val="false"/>
          <w:color w:val="000000"/>
        </w:rPr>
        <w:t xml:space="preserve"> 
Әрбір әкімшілік іс-әрекеттің орындалу мерзімінің көрсетілуімен ҚФБ әрбір әкімшілік іс-әрекеттерінің дәйектілігі мен өзара іс–қимылының мәтінді кестелік сипаттамасы</w:t>
      </w:r>
    </w:p>
    <w:bookmarkEnd w:id="49"/>
    <w:bookmarkStart w:name="z92" w:id="50"/>
    <w:p>
      <w:pPr>
        <w:spacing w:after="0"/>
        <w:ind w:left="0"/>
        <w:jc w:val="both"/>
      </w:pPr>
      <w:r>
        <w:rPr>
          <w:rFonts w:ascii="Times New Roman"/>
          <w:b w:val="false"/>
          <w:i w:val="false"/>
          <w:color w:val="000000"/>
          <w:sz w:val="28"/>
        </w:rPr>
        <w:t>
      1) Уәкілетті органға жүгінген кезде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2684"/>
        <w:gridCol w:w="2428"/>
        <w:gridCol w:w="1915"/>
        <w:gridCol w:w="2386"/>
        <w:gridCol w:w="2236"/>
        <w:gridCol w:w="18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(жұмыстар барысының, ағынының) іс-әрекеті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(жұмыстар барысының, ағынының) N</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ұсынған құжаттарын қабылдау, толықтығын тексеру, тіркеу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дайындау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қарау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өкімдік шешімі)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қою</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93" w:id="51"/>
    <w:p>
      <w:pPr>
        <w:spacing w:after="0"/>
        <w:ind w:left="0"/>
        <w:jc w:val="both"/>
      </w:pPr>
      <w:r>
        <w:rPr>
          <w:rFonts w:ascii="Times New Roman"/>
          <w:b w:val="false"/>
          <w:i w:val="false"/>
          <w:color w:val="000000"/>
          <w:sz w:val="28"/>
        </w:rPr>
        <w:t>
      2) Селолық округтің әкіміне жүгінген кезде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2253"/>
        <w:gridCol w:w="2019"/>
        <w:gridCol w:w="2104"/>
        <w:gridCol w:w="1699"/>
        <w:gridCol w:w="1699"/>
        <w:gridCol w:w="1892"/>
        <w:gridCol w:w="195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іс-әрекеті</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(жұмыстар барысының, ағынының) N</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 аппаратының маманы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 аппаратының маманы</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ұсынған құжаттарын қабылдау, толықтығын тексеру, тіркеу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дайындау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қарау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өкімдік шешімі)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қабылданғаны туралы талон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қою</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әкіміне хабарламаны не бас тарту туралы дәлелді жауапты жолдау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94" w:id="52"/>
    <w:p>
      <w:pPr>
        <w:spacing w:after="0"/>
        <w:ind w:left="0"/>
        <w:jc w:val="both"/>
      </w:pPr>
      <w:r>
        <w:rPr>
          <w:rFonts w:ascii="Times New Roman"/>
          <w:b w:val="false"/>
          <w:i w:val="false"/>
          <w:color w:val="000000"/>
          <w:sz w:val="28"/>
        </w:rPr>
        <w:t>
      3) Орталыққа жүгінген кезде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232"/>
        <w:gridCol w:w="2422"/>
        <w:gridCol w:w="2169"/>
        <w:gridCol w:w="2423"/>
        <w:gridCol w:w="2423"/>
        <w:gridCol w:w="19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іс-әрекеті</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(жұмыстар барысының, ағынының) N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маманы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маманы</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ұсынған құжаттарын қабылдау, толықтығын тексеру, тіркеу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дайындау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қарау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өкімдік шешімі)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қабылданғаны туралы талон, құжаттарды уәкілетті органға жолдау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қою</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хабарламаны не бас тарту туралы дәлелді жауапты жолдау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95" w:id="53"/>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53"/>
    <w:bookmarkStart w:name="z96" w:id="54"/>
    <w:p>
      <w:pPr>
        <w:spacing w:after="0"/>
        <w:ind w:left="0"/>
        <w:jc w:val="left"/>
      </w:pPr>
      <w:r>
        <w:rPr>
          <w:rFonts w:ascii="Times New Roman"/>
          <w:b/>
          <w:i w:val="false"/>
          <w:color w:val="000000"/>
        </w:rPr>
        <w:t xml:space="preserve"> 
Мемлекеттік қызмет көрсету үдерісінде әкімшілік іс-әрекеттердің қисынды дәйектілігі мен ҚФБ арасындағы өзара байланысын көрсететін схема</w:t>
      </w:r>
    </w:p>
    <w:bookmarkEnd w:id="54"/>
    <w:bookmarkStart w:name="z97" w:id="55"/>
    <w:p>
      <w:pPr>
        <w:spacing w:after="0"/>
        <w:ind w:left="0"/>
        <w:jc w:val="both"/>
      </w:pPr>
      <w:r>
        <w:rPr>
          <w:rFonts w:ascii="Times New Roman"/>
          <w:b w:val="false"/>
          <w:i w:val="false"/>
          <w:color w:val="000000"/>
          <w:sz w:val="28"/>
        </w:rPr>
        <w:t>
      1) Уәкілетті органға жүгінген кезде</w:t>
      </w:r>
    </w:p>
    <w:bookmarkEnd w:id="55"/>
    <w:p>
      <w:pPr>
        <w:spacing w:after="0"/>
        <w:ind w:left="0"/>
        <w:jc w:val="both"/>
      </w:pPr>
      <w:r>
        <w:drawing>
          <wp:inline distT="0" distB="0" distL="0" distR="0">
            <wp:extent cx="74549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6172200"/>
                    </a:xfrm>
                    <a:prstGeom prst="rect">
                      <a:avLst/>
                    </a:prstGeom>
                  </pic:spPr>
                </pic:pic>
              </a:graphicData>
            </a:graphic>
          </wp:inline>
        </w:drawing>
      </w:r>
    </w:p>
    <w:bookmarkStart w:name="z98" w:id="56"/>
    <w:p>
      <w:pPr>
        <w:spacing w:after="0"/>
        <w:ind w:left="0"/>
        <w:jc w:val="both"/>
      </w:pPr>
      <w:r>
        <w:rPr>
          <w:rFonts w:ascii="Times New Roman"/>
          <w:b w:val="false"/>
          <w:i w:val="false"/>
          <w:color w:val="000000"/>
          <w:sz w:val="28"/>
        </w:rPr>
        <w:t>
      2) Селолық округтің әкіміне жүгінген кезде</w:t>
      </w:r>
    </w:p>
    <w:bookmarkEnd w:id="56"/>
    <w:p>
      <w:pPr>
        <w:spacing w:after="0"/>
        <w:ind w:left="0"/>
        <w:jc w:val="both"/>
      </w:pPr>
      <w:r>
        <w:drawing>
          <wp:inline distT="0" distB="0" distL="0" distR="0">
            <wp:extent cx="6794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94500" cy="7175500"/>
                    </a:xfrm>
                    <a:prstGeom prst="rect">
                      <a:avLst/>
                    </a:prstGeom>
                  </pic:spPr>
                </pic:pic>
              </a:graphicData>
            </a:graphic>
          </wp:inline>
        </w:drawing>
      </w:r>
    </w:p>
    <w:bookmarkStart w:name="z99" w:id="57"/>
    <w:p>
      <w:pPr>
        <w:spacing w:after="0"/>
        <w:ind w:left="0"/>
        <w:jc w:val="both"/>
      </w:pPr>
      <w:r>
        <w:rPr>
          <w:rFonts w:ascii="Times New Roman"/>
          <w:b w:val="false"/>
          <w:i w:val="false"/>
          <w:color w:val="000000"/>
          <w:sz w:val="28"/>
        </w:rPr>
        <w:t>
      3) Орталыққа жүгінген кезде</w:t>
      </w:r>
    </w:p>
    <w:bookmarkEnd w:id="57"/>
    <w:p>
      <w:pPr>
        <w:spacing w:after="0"/>
        <w:ind w:left="0"/>
        <w:jc w:val="both"/>
      </w:pPr>
      <w:r>
        <w:drawing>
          <wp:inline distT="0" distB="0" distL="0" distR="0">
            <wp:extent cx="69596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59600" cy="6654800"/>
                    </a:xfrm>
                    <a:prstGeom prst="rect">
                      <a:avLst/>
                    </a:prstGeom>
                  </pic:spPr>
                </pic:pic>
              </a:graphicData>
            </a:graphic>
          </wp:inline>
        </w:drawing>
      </w:r>
    </w:p>
    <w:bookmarkStart w:name="z100" w:id="58"/>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58"/>
    <w:bookmarkStart w:name="z101" w:id="59"/>
    <w:p>
      <w:pPr>
        <w:spacing w:after="0"/>
        <w:ind w:left="0"/>
        <w:jc w:val="left"/>
      </w:pPr>
      <w:r>
        <w:rPr>
          <w:rFonts w:ascii="Times New Roman"/>
          <w:b/>
          <w:i w:val="false"/>
          <w:color w:val="000000"/>
        </w:rPr>
        <w:t xml:space="preserve"> 
Уәкілетті органның, тұрғылықты жері бойынша әкімінің, орталықтың мекенжайлары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8"/>
        <w:gridCol w:w="4705"/>
        <w:gridCol w:w="3837"/>
      </w:tblGrid>
      <w:tr>
        <w:trPr>
          <w:trHeight w:val="45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әкімдері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6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қаласы, М. Әуезов көшесі,30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44934</w:t>
            </w:r>
          </w:p>
        </w:tc>
      </w:tr>
      <w:tr>
        <w:trPr>
          <w:trHeight w:val="735"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 әқімінің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Топар кенті, Қазбек би көшесі, 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33398, 33132</w:t>
            </w:r>
          </w:p>
        </w:tc>
      </w:tr>
      <w:tr>
        <w:trPr>
          <w:trHeight w:val="585"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 әкімінің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Қарабас кенті, Киров көшесі, 9</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45314, 45483</w:t>
            </w:r>
          </w:p>
        </w:tc>
      </w:tr>
      <w:tr>
        <w:trPr>
          <w:trHeight w:val="675"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 әкімінің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Южный кенті,. Комсомольская көшесі, 14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56288, 56534</w:t>
            </w:r>
          </w:p>
        </w:tc>
      </w:tr>
      <w:tr>
        <w:trPr>
          <w:trHeight w:val="825"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селолық округі әкімінің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Жартас селосы, Қазақстанға 60 жыл көшесі, 24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91318, 91221</w:t>
            </w:r>
          </w:p>
        </w:tc>
      </w:tr>
      <w:tr>
        <w:trPr>
          <w:trHeight w:val="885"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селолық округі әкімінің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Агрогородок селосы, Садовая көшесі, 5б</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90211, 90272</w:t>
            </w:r>
          </w:p>
        </w:tc>
      </w:tr>
      <w:tr>
        <w:trPr>
          <w:trHeight w:val="885"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селолық округі әкімінің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Көксу селосы, Центральная көшесі, 22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52482, 52661</w:t>
            </w:r>
          </w:p>
        </w:tc>
      </w:tr>
      <w:tr>
        <w:trPr>
          <w:trHeight w:val="90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селолық округі әкімінің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Юбилейное селосы, Мира көшесі, 15/1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58138, 58286</w:t>
            </w:r>
          </w:p>
        </w:tc>
      </w:tr>
      <w:tr>
        <w:trPr>
          <w:trHeight w:val="885"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селолық округі әкімінің аппараты" мемлекеттік мекемеcі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Ақбастау селосы, Центральная көшесі, 11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(72132) 31131, 31140</w:t>
            </w:r>
          </w:p>
        </w:tc>
      </w:tr>
      <w:tr>
        <w:trPr>
          <w:trHeight w:val="63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Құрма</w:t>
            </w:r>
            <w:r>
              <w:rPr>
                <w:rFonts w:ascii="Times New Roman"/>
                <w:b w:val="false"/>
                <w:i w:val="false"/>
                <w:color w:val="000000"/>
                <w:sz w:val="20"/>
              </w:rPr>
              <w:t xml:space="preserve"> селолық округі әкімінің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Құрма селосы, Спасская көшесі, 7-үй, 2-3 пәтер</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50566, 50718</w:t>
            </w:r>
          </w:p>
        </w:tc>
      </w:tr>
      <w:tr>
        <w:trPr>
          <w:trHeight w:val="72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 селолық округі әкімінің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Самарка селосы, Центральная көшесі, 19</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54290, 54289</w:t>
            </w:r>
          </w:p>
        </w:tc>
      </w:tr>
      <w:tr>
        <w:trPr>
          <w:trHeight w:val="750"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селолық округі әкімінің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Есенгелді селосы, Центральная көшесі, 20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(72159) 962072, 620105</w:t>
            </w:r>
          </w:p>
        </w:tc>
      </w:tr>
      <w:tr>
        <w:trPr>
          <w:trHeight w:val="885"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 селолық округі әкімінің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ауданы,.Кұлаайғыр селосы, Карл Маркс көшесі, 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357124, 357303</w:t>
            </w:r>
          </w:p>
        </w:tc>
      </w:tr>
      <w:tr>
        <w:trPr>
          <w:trHeight w:val="915"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селолық округі әкімінің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 Сәрепті селосы, Городская көшесі, 44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355323, 355344</w:t>
            </w:r>
          </w:p>
        </w:tc>
      </w:tr>
      <w:tr>
        <w:trPr>
          <w:trHeight w:val="915" w:hRule="atLeast"/>
        </w:trPr>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Абай ауданындағы бөлімі"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қаласы, Абай көшесі, 54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(72131)47700, 47227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