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7f960" w14:textId="867f9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қызмет көрсету регламентiн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 әкімдігінің 2013 жылғы 7 ақпандағы N 04/08 қаулысы. Қарағанды облысының Әділет департаментінде 2013 жылғы 19 наурызда N 2242 болып тіркелді. Күші жойылды - Қарағанды облысы Абай ауданы әкімдігінің 2013 жылғы 20 мамырдағы N 17/24 қаулысымен</w:t>
      </w:r>
    </w:p>
    <w:p>
      <w:pPr>
        <w:spacing w:after="0"/>
        <w:ind w:left="0"/>
        <w:jc w:val="both"/>
      </w:pPr>
      <w:r>
        <w:rPr>
          <w:rFonts w:ascii="Times New Roman"/>
          <w:b w:val="false"/>
          <w:i w:val="false"/>
          <w:color w:val="ff0000"/>
          <w:sz w:val="28"/>
        </w:rPr>
        <w:t>      Ескерту. Күші жойылды - Қарағанды облысы Абай ауданы әкімдігінің 20.05.2013 N 17/24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"Әкiмшiлiк рәсiмдер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Абай ауданының әкімдігі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берiлген "Сәулеттік-жоспарлау тапсырмасын беру" мемлекеттiк қызмет көрсету </w:t>
      </w:r>
      <w:r>
        <w:rPr>
          <w:rFonts w:ascii="Times New Roman"/>
          <w:b w:val="false"/>
          <w:i w:val="false"/>
          <w:color w:val="000000"/>
          <w:sz w:val="28"/>
        </w:rPr>
        <w:t>регламентi</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Абай ауданы әкімінің орынбасары Марат Айтбайұлы Бимағанбетовке жүктелсiн.</w:t>
      </w:r>
      <w:r>
        <w:br/>
      </w:r>
      <w:r>
        <w:rPr>
          <w:rFonts w:ascii="Times New Roman"/>
          <w:b w:val="false"/>
          <w:i w:val="false"/>
          <w:color w:val="000000"/>
          <w:sz w:val="28"/>
        </w:rPr>
        <w:t>
</w:t>
      </w:r>
      <w:r>
        <w:rPr>
          <w:rFonts w:ascii="Times New Roman"/>
          <w:b w:val="false"/>
          <w:i w:val="false"/>
          <w:color w:val="000000"/>
          <w:sz w:val="28"/>
        </w:rPr>
        <w:t>
      3. Осы қаулы оның алғаш ресми жарияланған күнiнен кейiн күнтiзбелiк он күн өткен соң қолданысқа енгiзiледi.</w:t>
      </w:r>
    </w:p>
    <w:bookmarkEnd w:id="0"/>
    <w:p>
      <w:pPr>
        <w:spacing w:after="0"/>
        <w:ind w:left="0"/>
        <w:jc w:val="both"/>
      </w:pPr>
      <w:r>
        <w:rPr>
          <w:rFonts w:ascii="Times New Roman"/>
          <w:b w:val="false"/>
          <w:i/>
          <w:color w:val="000000"/>
          <w:sz w:val="28"/>
        </w:rPr>
        <w:t>      Абай ауданының әкімі                       Е. Нашаров</w:t>
      </w:r>
    </w:p>
    <w:bookmarkStart w:name="z5" w:id="1"/>
    <w:p>
      <w:pPr>
        <w:spacing w:after="0"/>
        <w:ind w:left="0"/>
        <w:jc w:val="both"/>
      </w:pPr>
      <w:r>
        <w:rPr>
          <w:rFonts w:ascii="Times New Roman"/>
          <w:b w:val="false"/>
          <w:i w:val="false"/>
          <w:color w:val="000000"/>
          <w:sz w:val="28"/>
        </w:rPr>
        <w:t>
Абай ауданы әкімдігінің</w:t>
      </w:r>
      <w:r>
        <w:br/>
      </w:r>
      <w:r>
        <w:rPr>
          <w:rFonts w:ascii="Times New Roman"/>
          <w:b w:val="false"/>
          <w:i w:val="false"/>
          <w:color w:val="000000"/>
          <w:sz w:val="28"/>
        </w:rPr>
        <w:t>
2013 жылғы 7 қаңтардағы</w:t>
      </w:r>
      <w:r>
        <w:br/>
      </w:r>
      <w:r>
        <w:rPr>
          <w:rFonts w:ascii="Times New Roman"/>
          <w:b w:val="false"/>
          <w:i w:val="false"/>
          <w:color w:val="000000"/>
          <w:sz w:val="28"/>
        </w:rPr>
        <w:t>
N 04/08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"Сәулет-жоспарлау тапсырмасын беру"</w:t>
      </w:r>
      <w:r>
        <w:br/>
      </w:r>
      <w:r>
        <w:rPr>
          <w:rFonts w:ascii="Times New Roman"/>
          <w:b/>
          <w:i w:val="false"/>
          <w:color w:val="000000"/>
        </w:rPr>
        <w:t>
мемлекеттік қызмет көрсету регламенті</w:t>
      </w:r>
    </w:p>
    <w:bookmarkEnd w:id="2"/>
    <w:bookmarkStart w:name="z7" w:id="3"/>
    <w:p>
      <w:pPr>
        <w:spacing w:after="0"/>
        <w:ind w:left="0"/>
        <w:jc w:val="left"/>
      </w:pPr>
      <w:r>
        <w:rPr>
          <w:rFonts w:ascii="Times New Roman"/>
          <w:b/>
          <w:i w:val="false"/>
          <w:color w:val="000000"/>
        </w:rPr>
        <w:t xml:space="preserve"> 
1. Негізгі ұғымдар</w:t>
      </w:r>
    </w:p>
    <w:bookmarkEnd w:id="3"/>
    <w:bookmarkStart w:name="z8" w:id="4"/>
    <w:p>
      <w:pPr>
        <w:spacing w:after="0"/>
        <w:ind w:left="0"/>
        <w:jc w:val="both"/>
      </w:pPr>
      <w:r>
        <w:rPr>
          <w:rFonts w:ascii="Times New Roman"/>
          <w:b w:val="false"/>
          <w:i w:val="false"/>
          <w:color w:val="000000"/>
          <w:sz w:val="28"/>
        </w:rPr>
        <w:t>
      1. Осы "Сәулет-жоспарлау тапсырмасын беру" мемлекеттiк қызмет көрсету регламентінде (бұдан әрі – регламент) келесі ұғымдар пайдаланылады:</w:t>
      </w:r>
      <w:r>
        <w:br/>
      </w:r>
      <w:r>
        <w:rPr>
          <w:rFonts w:ascii="Times New Roman"/>
          <w:b w:val="false"/>
          <w:i w:val="false"/>
          <w:color w:val="000000"/>
          <w:sz w:val="28"/>
        </w:rPr>
        <w:t>
      1) мемлекеттік қызметті алушы – жеке және заңды тұлға;</w:t>
      </w:r>
      <w:r>
        <w:br/>
      </w:r>
      <w:r>
        <w:rPr>
          <w:rFonts w:ascii="Times New Roman"/>
          <w:b w:val="false"/>
          <w:i w:val="false"/>
          <w:color w:val="000000"/>
          <w:sz w:val="28"/>
        </w:rPr>
        <w:t>
      2) орталық – "Қазақстан Республикасының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Абай ауданындағы бөлімі";</w:t>
      </w:r>
      <w:r>
        <w:br/>
      </w:r>
      <w:r>
        <w:rPr>
          <w:rFonts w:ascii="Times New Roman"/>
          <w:b w:val="false"/>
          <w:i w:val="false"/>
          <w:color w:val="000000"/>
          <w:sz w:val="28"/>
        </w:rPr>
        <w:t>
      3) уәкілетті орган – "Абай ауданының құрылыс, сәулет және қала құрылысы бөлімі" мемлекеттік мекемесі.</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Мемлекеттік қызмет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уәкілетті органмен, сондай-ақ орталықпен көрсетіледі.</w:t>
      </w:r>
      <w:r>
        <w:br/>
      </w:r>
      <w:r>
        <w:rPr>
          <w:rFonts w:ascii="Times New Roman"/>
          <w:b w:val="false"/>
          <w:i w:val="false"/>
          <w:color w:val="000000"/>
          <w:sz w:val="28"/>
        </w:rPr>
        <w:t>
</w:t>
      </w:r>
      <w:r>
        <w:rPr>
          <w:rFonts w:ascii="Times New Roman"/>
          <w:b w:val="false"/>
          <w:i w:val="false"/>
          <w:color w:val="000000"/>
          <w:sz w:val="28"/>
        </w:rPr>
        <w:t>
      3.Көрсетілетін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Республикасының 2001 жылғы 16 шілдедегі "Қазақстан Республикасындағы сәулет, қала құрылысы және құрылыс қызметі туралы" Заңының 1 бабының </w:t>
      </w:r>
      <w:r>
        <w:rPr>
          <w:rFonts w:ascii="Times New Roman"/>
          <w:b w:val="false"/>
          <w:i w:val="false"/>
          <w:color w:val="000000"/>
          <w:sz w:val="28"/>
        </w:rPr>
        <w:t>49) тармақшасының</w:t>
      </w:r>
      <w:r>
        <w:rPr>
          <w:rFonts w:ascii="Times New Roman"/>
          <w:b w:val="false"/>
          <w:i w:val="false"/>
          <w:color w:val="000000"/>
          <w:sz w:val="28"/>
        </w:rPr>
        <w:t>, Қазақстан Республикасы Үкіметінің 2008 жылғы 6 мамырдағы N 425 "Объектілерді салу үшін бастапқы материалдарды (деректерді) және рұқсат беретін құжаттарды ресімдеу мен беру тәртібін оңайлату жөніндегі кейбір шаралар туралы" қаулысымен бекітілген Құрылыс объектілерін жобалау үшін бастапқы материалдарды (деректерді) ресімдеу және беру ережесінің және Қазақстан Республикасы Үкіметінің 2012 жылғы 31 тамыздағы N 1128 "Қазақстан Республикасының аумағында жылжымайтын мүлік объектілерінің мекенжайын анықтау жөнінде анықтама беру", "Сәулет-жоспарлау тапсырмасын беру", "Іздестіру қызметіне лицензия беру, қайта ресімдеу, лицензиялардың телнұсқасын беру", "Үлескерлердің ақшасын тарту есебінен тұрғын жайлар құрылысын ұйымдастыру жөніндегі қызметке лицензия беру, қайта ресімдеу, лицензияларға телнұсқасын беру" мемлекеттік қызмет стандарттарын бекіту және Қазақстан Республикасы Үкіметінің "Мемлекеттік қызметтер көрсету стандарттарын бекіту және Қазақстан Республикасы Үкіметінің 2010 жылғы 20 шілдедегі N 745 қаулысына толықтыру енгізу туралы" 2010 жылғы 7 қазандағы N 1036 және "Жергілікті атқарушы органдар көрсететін әлеуметтік қорғау саласындағы мемлекеттік қызметтердің стандарттарын бекіту туралы" 2011 жылғы 7 сәуірдегі N 394 қаулыларына өзгерістер енгізу туралы" </w:t>
      </w:r>
      <w:r>
        <w:rPr>
          <w:rFonts w:ascii="Times New Roman"/>
          <w:b w:val="false"/>
          <w:i w:val="false"/>
          <w:color w:val="000000"/>
          <w:sz w:val="28"/>
        </w:rPr>
        <w:t>қаулысының</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w:t>
      </w:r>
      <w:r>
        <w:rPr>
          <w:rFonts w:ascii="Times New Roman"/>
          <w:b w:val="false"/>
          <w:i w:val="false"/>
          <w:color w:val="000000"/>
          <w:sz w:val="28"/>
        </w:rPr>
        <w:t>
      5.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қағаз жеткізгіште тіркеу коды көрсетілген, инженерлік және коммуналдық қамтамасыз ету көздеріне қосылуға арналған (егер оларды алу қажет болса) техникалық шарттардың міндетті қосымшасы бар сәулет-жоспарлау тапсырмасы бар анықтама беру не қағаз жеткізгіште мемлекеттік қызмет көрсетуден бас тарту туралы дәлелді жауап көрсетілетін мемлекеттік қызметтің нәтижесі болып табылады.</w:t>
      </w:r>
    </w:p>
    <w:bookmarkEnd w:id="6"/>
    <w:bookmarkStart w:name="z14" w:id="7"/>
    <w:p>
      <w:pPr>
        <w:spacing w:after="0"/>
        <w:ind w:left="0"/>
        <w:jc w:val="left"/>
      </w:pPr>
      <w:r>
        <w:rPr>
          <w:rFonts w:ascii="Times New Roman"/>
          <w:b/>
          <w:i w:val="false"/>
          <w:color w:val="000000"/>
        </w:rPr>
        <w:t xml:space="preserve"> 
3. Мемлекеттiк қызмет көрсету тәртiбiне қойылатын талаптар</w:t>
      </w:r>
    </w:p>
    <w:bookmarkEnd w:id="7"/>
    <w:bookmarkStart w:name="z15" w:id="8"/>
    <w:p>
      <w:pPr>
        <w:spacing w:after="0"/>
        <w:ind w:left="0"/>
        <w:jc w:val="both"/>
      </w:pPr>
      <w:r>
        <w:rPr>
          <w:rFonts w:ascii="Times New Roman"/>
          <w:b w:val="false"/>
          <w:i w:val="false"/>
          <w:color w:val="000000"/>
          <w:sz w:val="28"/>
        </w:rPr>
        <w:t>
      6. Мемлекеттік қызмет көрсету мерзімдері:</w:t>
      </w:r>
      <w:r>
        <w:br/>
      </w:r>
      <w:r>
        <w:rPr>
          <w:rFonts w:ascii="Times New Roman"/>
          <w:b w:val="false"/>
          <w:i w:val="false"/>
          <w:color w:val="000000"/>
          <w:sz w:val="28"/>
        </w:rPr>
        <w:t>
      мемлекеттік қызметті алушы уәкілетті органға өтініш берген кезде:</w:t>
      </w:r>
      <w:r>
        <w:br/>
      </w:r>
      <w:r>
        <w:rPr>
          <w:rFonts w:ascii="Times New Roman"/>
          <w:b w:val="false"/>
          <w:i w:val="false"/>
          <w:color w:val="000000"/>
          <w:sz w:val="28"/>
        </w:rPr>
        <w:t>
      1) осы регламенттің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құжаттарды берген сәттен бастап 8 (сегіз) жұмыс күні ішінде;</w:t>
      </w:r>
      <w:r>
        <w:br/>
      </w:r>
      <w:r>
        <w:rPr>
          <w:rFonts w:ascii="Times New Roman"/>
          <w:b w:val="false"/>
          <w:i w:val="false"/>
          <w:color w:val="000000"/>
          <w:sz w:val="28"/>
        </w:rPr>
        <w:t>
      2) осы регламенттің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құжаттарды берген сәттен бастап мынадай құрылыс объектілері үшін 15 (он бес) жұмыс күні ішінде:</w:t>
      </w:r>
      <w:r>
        <w:br/>
      </w:r>
      <w:r>
        <w:rPr>
          <w:rFonts w:ascii="Times New Roman"/>
          <w:b w:val="false"/>
          <w:i w:val="false"/>
          <w:color w:val="000000"/>
          <w:sz w:val="28"/>
        </w:rPr>
        <w:t>
      электр және жылу энергиясын өндіретін өндірістік кәсіпорындар;</w:t>
      </w:r>
      <w:r>
        <w:br/>
      </w:r>
      <w:r>
        <w:rPr>
          <w:rFonts w:ascii="Times New Roman"/>
          <w:b w:val="false"/>
          <w:i w:val="false"/>
          <w:color w:val="000000"/>
          <w:sz w:val="28"/>
        </w:rPr>
        <w:t>
      тау-кен өндіру және байыту өндірістік кәсіпорындары;</w:t>
      </w:r>
      <w:r>
        <w:br/>
      </w:r>
      <w:r>
        <w:rPr>
          <w:rFonts w:ascii="Times New Roman"/>
          <w:b w:val="false"/>
          <w:i w:val="false"/>
          <w:color w:val="000000"/>
          <w:sz w:val="28"/>
        </w:rPr>
        <w:t>
      қара және түсті металлургия, машина жасау өнеркәсібінің өндірістік кәсіпорындары;</w:t>
      </w:r>
      <w:r>
        <w:br/>
      </w:r>
      <w:r>
        <w:rPr>
          <w:rFonts w:ascii="Times New Roman"/>
          <w:b w:val="false"/>
          <w:i w:val="false"/>
          <w:color w:val="000000"/>
          <w:sz w:val="28"/>
        </w:rPr>
        <w:t>
      елді мекендер мен аумақтардың қауіпсіздігін қамтамасыз ететін гидротехникалық және селден қорғау құрылыстары (дамбалар, бөгеттер);</w:t>
      </w:r>
      <w:r>
        <w:br/>
      </w:r>
      <w:r>
        <w:rPr>
          <w:rFonts w:ascii="Times New Roman"/>
          <w:b w:val="false"/>
          <w:i w:val="false"/>
          <w:color w:val="000000"/>
          <w:sz w:val="28"/>
        </w:rPr>
        <w:t>
      елді мекендердің шекараларынан тыс орналасқан желілік құрылыстар;</w:t>
      </w:r>
      <w:r>
        <w:br/>
      </w:r>
      <w:r>
        <w:rPr>
          <w:rFonts w:ascii="Times New Roman"/>
          <w:b w:val="false"/>
          <w:i w:val="false"/>
          <w:color w:val="000000"/>
          <w:sz w:val="28"/>
        </w:rPr>
        <w:t>
      қызмет көрсету объектілерімен бірге магистральдық құбыржолдар (мұнай, газ құбырлары және т.б.);</w:t>
      </w:r>
      <w:r>
        <w:br/>
      </w:r>
      <w:r>
        <w:rPr>
          <w:rFonts w:ascii="Times New Roman"/>
          <w:b w:val="false"/>
          <w:i w:val="false"/>
          <w:color w:val="000000"/>
          <w:sz w:val="28"/>
        </w:rPr>
        <w:t>
      жоғары вольтты электр беру желілері және талшықты-оптикалық байланыс желілері;</w:t>
      </w:r>
      <w:r>
        <w:br/>
      </w:r>
      <w:r>
        <w:rPr>
          <w:rFonts w:ascii="Times New Roman"/>
          <w:b w:val="false"/>
          <w:i w:val="false"/>
          <w:color w:val="000000"/>
          <w:sz w:val="28"/>
        </w:rPr>
        <w:t>
      қызмет көрсету объектілерімен бірге темір жолдар;</w:t>
      </w:r>
      <w:r>
        <w:br/>
      </w:r>
      <w:r>
        <w:rPr>
          <w:rFonts w:ascii="Times New Roman"/>
          <w:b w:val="false"/>
          <w:i w:val="false"/>
          <w:color w:val="000000"/>
          <w:sz w:val="28"/>
        </w:rPr>
        <w:t>
      көпірлерді, көпір өткелдерін, тоннельдерді, көп деңгейлі айрықтарды қоса алғанда, республикалық желіге жатқызылған жалпы пайдаланымдағы автомобиль жолдары;</w:t>
      </w:r>
      <w:r>
        <w:br/>
      </w:r>
      <w:r>
        <w:rPr>
          <w:rFonts w:ascii="Times New Roman"/>
          <w:b w:val="false"/>
          <w:i w:val="false"/>
          <w:color w:val="000000"/>
          <w:sz w:val="28"/>
        </w:rPr>
        <w:t>
      3) қажетті құжаттарды тапсыру кезінде кезек күтудің ең көп рұқсат берілген уақыты – 30 минуттан аспайды;</w:t>
      </w:r>
      <w:r>
        <w:br/>
      </w:r>
      <w:r>
        <w:rPr>
          <w:rFonts w:ascii="Times New Roman"/>
          <w:b w:val="false"/>
          <w:i w:val="false"/>
          <w:color w:val="000000"/>
          <w:sz w:val="28"/>
        </w:rPr>
        <w:t>
      4) құжаттарды алу кезінде кезек күтудің ең көп рұқсат берілген уақыты – 30 минуттан аспайды;</w:t>
      </w:r>
      <w:r>
        <w:br/>
      </w:r>
      <w:r>
        <w:rPr>
          <w:rFonts w:ascii="Times New Roman"/>
          <w:b w:val="false"/>
          <w:i w:val="false"/>
          <w:color w:val="000000"/>
          <w:sz w:val="28"/>
        </w:rPr>
        <w:t>
      Электрондық сұрау салу көзделмеген.</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Уәкілетті органда мемлекеттік қызмет демалыс және мереке күндерін қоспағанда, күн сайын, дүйсенбіден жұмаға дейін, мекенжайлары және телефондары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органның белгіленген жұмыс кестесіне сәйкес көрсетіледі.</w:t>
      </w:r>
      <w:r>
        <w:br/>
      </w:r>
      <w:r>
        <w:rPr>
          <w:rFonts w:ascii="Times New Roman"/>
          <w:b w:val="false"/>
          <w:i w:val="false"/>
          <w:color w:val="000000"/>
          <w:sz w:val="28"/>
        </w:rPr>
        <w:t>
      Орталықта мемлекеттік қызмет демалыс және мереке күндерін қоспағанда, күн сайын, дүйсенбіден сенбіге дейін, мекенжайлары және телефондары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орталықтың белгіленген жұмыс кестесіне сәйкес түскі үзіліссіз сағат 9.00-ден 20.00-ге дейін көрсетіледі.</w:t>
      </w:r>
      <w:r>
        <w:br/>
      </w:r>
      <w:r>
        <w:rPr>
          <w:rFonts w:ascii="Times New Roman"/>
          <w:b w:val="false"/>
          <w:i w:val="false"/>
          <w:color w:val="000000"/>
          <w:sz w:val="28"/>
        </w:rPr>
        <w:t>
      Орталықта қабылдау алдын ала жазылусыз және жедел қызмет көрсетусіз, "электрондық" кезек тәртібімен жүзеге асырылады.</w:t>
      </w:r>
      <w:r>
        <w:br/>
      </w:r>
      <w:r>
        <w:rPr>
          <w:rFonts w:ascii="Times New Roman"/>
          <w:b w:val="false"/>
          <w:i w:val="false"/>
          <w:color w:val="000000"/>
          <w:sz w:val="28"/>
        </w:rPr>
        <w:t>
      Тұтынушының қалауы бойынша электрондық кезекті "электрондық үкіметтің" веб-порталы арқылы броньдауға болады.</w:t>
      </w:r>
      <w:r>
        <w:br/>
      </w:r>
      <w:r>
        <w:rPr>
          <w:rFonts w:ascii="Times New Roman"/>
          <w:b w:val="false"/>
          <w:i w:val="false"/>
          <w:color w:val="000000"/>
          <w:sz w:val="28"/>
        </w:rPr>
        <w:t>
</w:t>
      </w:r>
      <w:r>
        <w:rPr>
          <w:rFonts w:ascii="Times New Roman"/>
          <w:b w:val="false"/>
          <w:i w:val="false"/>
          <w:color w:val="000000"/>
          <w:sz w:val="28"/>
        </w:rPr>
        <w:t>
      9. Мемлекеттік қызмет мемлекеттік қызметті алушы тұрып жатқан немесе тіркелген жердегі уәкілетті органның және орталықтың ғимаратында көрсетіледі, онда мүмкіндігі шектеулі мемлекеттік қызмет алушыларға қызмет көрсету үшін жағдайлар қарастырылған. Залда күтуге және құжаттарды толтыруға арналған орындар орналастырылған, анықтама бюросы, күтуге арналған орындықтар орналастырылады.</w:t>
      </w:r>
    </w:p>
    <w:bookmarkEnd w:id="8"/>
    <w:bookmarkStart w:name="z19" w:id="9"/>
    <w:p>
      <w:pPr>
        <w:spacing w:after="0"/>
        <w:ind w:left="0"/>
        <w:jc w:val="left"/>
      </w:pPr>
      <w:r>
        <w:rPr>
          <w:rFonts w:ascii="Times New Roman"/>
          <w:b/>
          <w:i w:val="false"/>
          <w:color w:val="000000"/>
        </w:rPr>
        <w:t xml:space="preserve"> 
4. Мемлекеттік қызметтерді көрсету үрдісіндегі іс-әрекеттер</w:t>
      </w:r>
      <w:r>
        <w:br/>
      </w:r>
      <w:r>
        <w:rPr>
          <w:rFonts w:ascii="Times New Roman"/>
          <w:b/>
          <w:i w:val="false"/>
          <w:color w:val="000000"/>
        </w:rPr>
        <w:t>
(өзара іс-қимылдар) тәртібінің сипаттамасы</w:t>
      </w:r>
    </w:p>
    <w:bookmarkEnd w:id="9"/>
    <w:bookmarkStart w:name="z20" w:id="10"/>
    <w:p>
      <w:pPr>
        <w:spacing w:after="0"/>
        <w:ind w:left="0"/>
        <w:jc w:val="both"/>
      </w:pPr>
      <w:r>
        <w:rPr>
          <w:rFonts w:ascii="Times New Roman"/>
          <w:b w:val="false"/>
          <w:i w:val="false"/>
          <w:color w:val="000000"/>
          <w:sz w:val="28"/>
        </w:rPr>
        <w:t>
      10. Мемлекеттiк қызметтi алу үшiн мемлекеттік қызметті алушы:</w:t>
      </w:r>
      <w:r>
        <w:br/>
      </w:r>
      <w:r>
        <w:rPr>
          <w:rFonts w:ascii="Times New Roman"/>
          <w:b w:val="false"/>
          <w:i w:val="false"/>
          <w:color w:val="000000"/>
          <w:sz w:val="28"/>
        </w:rPr>
        <w:t>
      1) уәкілетті органға:</w:t>
      </w:r>
      <w:r>
        <w:br/>
      </w:r>
      <w:r>
        <w:rPr>
          <w:rFonts w:ascii="Times New Roman"/>
          <w:b w:val="false"/>
          <w:i w:val="false"/>
          <w:color w:val="000000"/>
          <w:sz w:val="28"/>
        </w:rPr>
        <w:t>
      еркін нысандағы өтініш;</w:t>
      </w:r>
      <w:r>
        <w:br/>
      </w:r>
      <w:r>
        <w:rPr>
          <w:rFonts w:ascii="Times New Roman"/>
          <w:b w:val="false"/>
          <w:i w:val="false"/>
          <w:color w:val="000000"/>
          <w:sz w:val="28"/>
        </w:rPr>
        <w:t>
      жергілікті атқарушы органның жерге немесе қолданыстағы ғимараттың үй-жайларын (жекелеген бөліктерін) қайта жаңартуға (қайта жоспарлауға, қайта жабдықтауға) тиісті құқық беру туралы шешімінің көшірмесін;</w:t>
      </w:r>
      <w:r>
        <w:br/>
      </w:r>
      <w:r>
        <w:rPr>
          <w:rFonts w:ascii="Times New Roman"/>
          <w:b w:val="false"/>
          <w:i w:val="false"/>
          <w:color w:val="000000"/>
          <w:sz w:val="28"/>
        </w:rPr>
        <w:t>
      тапсырыс беруші бекіткен, жобалаушының қолы қойылған және мөрімен расталған жобалауға арналған тапсырма (оның ішінде техникалық шарттар бойынша жүктемелер) ұсынады.</w:t>
      </w:r>
      <w:r>
        <w:br/>
      </w:r>
      <w:r>
        <w:rPr>
          <w:rFonts w:ascii="Times New Roman"/>
          <w:b w:val="false"/>
          <w:i w:val="false"/>
          <w:color w:val="000000"/>
          <w:sz w:val="28"/>
        </w:rPr>
        <w:t>
      2) орталыққа:</w:t>
      </w:r>
      <w:r>
        <w:br/>
      </w:r>
      <w:r>
        <w:rPr>
          <w:rFonts w:ascii="Times New Roman"/>
          <w:b w:val="false"/>
          <w:i w:val="false"/>
          <w:color w:val="000000"/>
          <w:sz w:val="28"/>
        </w:rPr>
        <w:t>
      еркін нысандағы өтініш;</w:t>
      </w:r>
      <w:r>
        <w:br/>
      </w:r>
      <w:r>
        <w:rPr>
          <w:rFonts w:ascii="Times New Roman"/>
          <w:b w:val="false"/>
          <w:i w:val="false"/>
          <w:color w:val="000000"/>
          <w:sz w:val="28"/>
        </w:rPr>
        <w:t>
      жергілікті атқарушы органның жерге немесе қолданыстағы ғимараттың үй-жайларын (жекелеген бөліктерін) қайта жаңартуға (қайта жоспарлауға, қайта жабдықтауға) тиісті құқық беру туралы шешімінің көшірмесін;</w:t>
      </w:r>
      <w:r>
        <w:br/>
      </w:r>
      <w:r>
        <w:rPr>
          <w:rFonts w:ascii="Times New Roman"/>
          <w:b w:val="false"/>
          <w:i w:val="false"/>
          <w:color w:val="000000"/>
          <w:sz w:val="28"/>
        </w:rPr>
        <w:t>
      тапсырыс беруші бекіткен, жобалаушының қолы қойылған және мөрімен расталған жобалауға арналған тапсырма (оның ішінде техникалық шарттар бойынша жүктемелер) ұсынады.</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қажетті өтініш еркін нысанда толтырылады.</w:t>
      </w:r>
      <w:r>
        <w:br/>
      </w:r>
      <w:r>
        <w:rPr>
          <w:rFonts w:ascii="Times New Roman"/>
          <w:b w:val="false"/>
          <w:i w:val="false"/>
          <w:color w:val="000000"/>
          <w:sz w:val="28"/>
        </w:rPr>
        <w:t>
</w:t>
      </w:r>
      <w:r>
        <w:rPr>
          <w:rFonts w:ascii="Times New Roman"/>
          <w:b w:val="false"/>
          <w:i w:val="false"/>
          <w:color w:val="000000"/>
          <w:sz w:val="28"/>
        </w:rPr>
        <w:t>
      12. Құжаттарды қабылдау:</w:t>
      </w:r>
      <w:r>
        <w:br/>
      </w:r>
      <w:r>
        <w:rPr>
          <w:rFonts w:ascii="Times New Roman"/>
          <w:b w:val="false"/>
          <w:i w:val="false"/>
          <w:color w:val="000000"/>
          <w:sz w:val="28"/>
        </w:rPr>
        <w:t>
      1) уәкілетті органда кеңсе арқылы;</w:t>
      </w:r>
      <w:r>
        <w:br/>
      </w:r>
      <w:r>
        <w:rPr>
          <w:rFonts w:ascii="Times New Roman"/>
          <w:b w:val="false"/>
          <w:i w:val="false"/>
          <w:color w:val="000000"/>
          <w:sz w:val="28"/>
        </w:rPr>
        <w:t>
      2) орталықта "кедергісіз қызмет көрсету" арқылы жүзеге асырылады, онда қызметтің мақсаты және атқаратын функциялары туралы ақпарат орналастырылады, сондай-ақ орталық қызметкерінің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алушыға тиісті құжаттардың қабылданғаны туралы қолхат беріледі, онда:</w:t>
      </w:r>
      <w:r>
        <w:br/>
      </w:r>
      <w:r>
        <w:rPr>
          <w:rFonts w:ascii="Times New Roman"/>
          <w:b w:val="false"/>
          <w:i w:val="false"/>
          <w:color w:val="000000"/>
          <w:sz w:val="28"/>
        </w:rPr>
        <w:t>
      1) уәкілетті органға құжат тапсырған кезде:</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сұрау салынған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 қабылдаған уәкілетті орган кеңсесі қызметкерінің тегі, аты, әкесінің аты;</w:t>
      </w:r>
      <w:r>
        <w:br/>
      </w:r>
      <w:r>
        <w:rPr>
          <w:rFonts w:ascii="Times New Roman"/>
          <w:b w:val="false"/>
          <w:i w:val="false"/>
          <w:color w:val="000000"/>
          <w:sz w:val="28"/>
        </w:rPr>
        <w:t>
      тұтынушының тегі, аты, әкесінің аты, уәкілетті өкілдің тегі, аты, әкесінің аты және олардың байланыс телефондары көрсетіледі;</w:t>
      </w:r>
      <w:r>
        <w:br/>
      </w:r>
      <w:r>
        <w:rPr>
          <w:rFonts w:ascii="Times New Roman"/>
          <w:b w:val="false"/>
          <w:i w:val="false"/>
          <w:color w:val="000000"/>
          <w:sz w:val="28"/>
        </w:rPr>
        <w:t>
      2) орталыққа құжат тапсырған кезде:</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сұрау салынған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 қабылдаған орталық инспекторының тегі, аты, әкесінің аты;</w:t>
      </w:r>
      <w:r>
        <w:br/>
      </w:r>
      <w:r>
        <w:rPr>
          <w:rFonts w:ascii="Times New Roman"/>
          <w:b w:val="false"/>
          <w:i w:val="false"/>
          <w:color w:val="000000"/>
          <w:sz w:val="28"/>
        </w:rPr>
        <w:t>
      тұтынушының тегі, аты, әкесінің аты, уәкілетті өкілінің тегі, аты, әкесінің аты және олардың байланыс телефондары көрсетіледі.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мемлекеттік қызметті алушымен өтініш жасаған сәттен мемлекеттік қызметтің нәтижесін беру сәтіне дейін мемлекеттік қызметті көрсету кезеңдері:</w:t>
      </w:r>
      <w:r>
        <w:br/>
      </w:r>
      <w:r>
        <w:rPr>
          <w:rFonts w:ascii="Times New Roman"/>
          <w:b w:val="false"/>
          <w:i w:val="false"/>
          <w:color w:val="000000"/>
          <w:sz w:val="28"/>
        </w:rPr>
        <w:t>
      1) мемлекеттік қызметті алушы уәкілетті органға орталық арқылы жүгінеді;</w:t>
      </w:r>
      <w:r>
        <w:br/>
      </w:r>
      <w:r>
        <w:rPr>
          <w:rFonts w:ascii="Times New Roman"/>
          <w:b w:val="false"/>
          <w:i w:val="false"/>
          <w:color w:val="000000"/>
          <w:sz w:val="28"/>
        </w:rPr>
        <w:t>
      2) орталықтың инспекторы өтінішті тіркеуді жүргізеді және орталықтың жинақтау бөлімінің инспекторына береді;</w:t>
      </w:r>
      <w:r>
        <w:br/>
      </w:r>
      <w:r>
        <w:rPr>
          <w:rFonts w:ascii="Times New Roman"/>
          <w:b w:val="false"/>
          <w:i w:val="false"/>
          <w:color w:val="000000"/>
          <w:sz w:val="28"/>
        </w:rPr>
        <w:t>
      3) орталықтың жинақтау бөлімінің инспекторы құжаттардың тiзiлiмiн құрастырады және уәкілетті органға жолдайды;</w:t>
      </w:r>
      <w:r>
        <w:br/>
      </w:r>
      <w:r>
        <w:rPr>
          <w:rFonts w:ascii="Times New Roman"/>
          <w:b w:val="false"/>
          <w:i w:val="false"/>
          <w:color w:val="000000"/>
          <w:sz w:val="28"/>
        </w:rPr>
        <w:t>
      4) уәкілетті органның жауапты орындаушысы келіп түскен құжаттарды қарайды, анықтаманы не бас тарту туралы дәлелді жауапты дайындайды;</w:t>
      </w:r>
      <w:r>
        <w:br/>
      </w:r>
      <w:r>
        <w:rPr>
          <w:rFonts w:ascii="Times New Roman"/>
          <w:b w:val="false"/>
          <w:i w:val="false"/>
          <w:color w:val="000000"/>
          <w:sz w:val="28"/>
        </w:rPr>
        <w:t>
      5) уәкілетті органның басшылығы анықтамаға не бас тарту туралы дәлелді жауапқа қол қояды;</w:t>
      </w:r>
      <w:r>
        <w:br/>
      </w:r>
      <w:r>
        <w:rPr>
          <w:rFonts w:ascii="Times New Roman"/>
          <w:b w:val="false"/>
          <w:i w:val="false"/>
          <w:color w:val="000000"/>
          <w:sz w:val="28"/>
        </w:rPr>
        <w:t>
      6) уәкілетті органның жауапты орындаушысы анықтаманы не бас тарту туралы дәлелді жауапты орталыққа немесе мемлекеттік қызметті алушы жолдайды;</w:t>
      </w:r>
      <w:r>
        <w:br/>
      </w:r>
      <w:r>
        <w:rPr>
          <w:rFonts w:ascii="Times New Roman"/>
          <w:b w:val="false"/>
          <w:i w:val="false"/>
          <w:color w:val="000000"/>
          <w:sz w:val="28"/>
        </w:rPr>
        <w:t>
      7) орталықтың инспекторы мемлекеттік қызметті алушыға анықтаманы не бас тарту туралы дәлелді жауапты береді.</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үшін тұтынушының құжаттарын қабылдауды бір тұлға уәкілетті органның және орталықтың жұмыс кестесінің негізінде жұмыс күні бойы жүзеге асырады.</w:t>
      </w:r>
      <w:r>
        <w:br/>
      </w:r>
      <w:r>
        <w:rPr>
          <w:rFonts w:ascii="Times New Roman"/>
          <w:b w:val="false"/>
          <w:i w:val="false"/>
          <w:color w:val="000000"/>
          <w:sz w:val="28"/>
        </w:rPr>
        <w:t>
</w:t>
      </w:r>
      <w:r>
        <w:rPr>
          <w:rFonts w:ascii="Times New Roman"/>
          <w:b w:val="false"/>
          <w:i w:val="false"/>
          <w:color w:val="000000"/>
          <w:sz w:val="28"/>
        </w:rPr>
        <w:t>
      16. Мемлекеттік қызметті алушыға дайын болған сәулет-жоспарлау тапсырмасын беруді уәкілетті органның лауазымды адамы немесе орталық қызметкері "терезелер" арқылы онда көрсетілген мерзімде қолхат негізінде жүзеге асырады.</w:t>
      </w:r>
      <w:r>
        <w:br/>
      </w:r>
      <w:r>
        <w:rPr>
          <w:rFonts w:ascii="Times New Roman"/>
          <w:b w:val="false"/>
          <w:i w:val="false"/>
          <w:color w:val="000000"/>
          <w:sz w:val="28"/>
        </w:rPr>
        <w:t>
</w:t>
      </w:r>
      <w:r>
        <w:rPr>
          <w:rFonts w:ascii="Times New Roman"/>
          <w:b w:val="false"/>
          <w:i w:val="false"/>
          <w:color w:val="000000"/>
          <w:sz w:val="28"/>
        </w:rPr>
        <w:t>
      17. Мемлекеттік қызметті алушы осы регламенттің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құжаттардың бірін ұсынбаған жағдайда, орталық құжаттарды қабылдаудан бас тартады.</w:t>
      </w:r>
      <w:r>
        <w:br/>
      </w:r>
      <w:r>
        <w:rPr>
          <w:rFonts w:ascii="Times New Roman"/>
          <w:b w:val="false"/>
          <w:i w:val="false"/>
          <w:color w:val="000000"/>
          <w:sz w:val="28"/>
        </w:rPr>
        <w:t>
      Орталықтың қызметкері құжатты қабылдаудан бас тартқан кезде мемлекеттік қызметті алушыға жетпей тұрған құжатты көрсете отырып қолхат береді.</w:t>
      </w:r>
      <w:r>
        <w:br/>
      </w:r>
      <w:r>
        <w:rPr>
          <w:rFonts w:ascii="Times New Roman"/>
          <w:b w:val="false"/>
          <w:i w:val="false"/>
          <w:color w:val="000000"/>
          <w:sz w:val="28"/>
        </w:rPr>
        <w:t>
</w:t>
      </w:r>
      <w:r>
        <w:rPr>
          <w:rFonts w:ascii="Times New Roman"/>
          <w:b w:val="false"/>
          <w:i w:val="false"/>
          <w:color w:val="000000"/>
          <w:sz w:val="28"/>
        </w:rPr>
        <w:t>
      18. Уәкілетті орган мынадай негіздер бойынша мемлекеттік қызметті көрсетуден бас тартады:</w:t>
      </w:r>
      <w:r>
        <w:br/>
      </w:r>
      <w:r>
        <w:rPr>
          <w:rFonts w:ascii="Times New Roman"/>
          <w:b w:val="false"/>
          <w:i w:val="false"/>
          <w:color w:val="000000"/>
          <w:sz w:val="28"/>
        </w:rPr>
        <w:t>
      1) орталықтан түскен құжаттарды ресімдеуде қателер анықталған жағдайда құжаттардың пакетін алғаннан кейін 1 (бір) жұмыс күні ішінде оларды қайтарудың себебін жазбаша негіздей отырып, орталыққа қайтарады;</w:t>
      </w:r>
      <w:r>
        <w:br/>
      </w:r>
      <w:r>
        <w:rPr>
          <w:rFonts w:ascii="Times New Roman"/>
          <w:b w:val="false"/>
          <w:i w:val="false"/>
          <w:color w:val="000000"/>
          <w:sz w:val="28"/>
        </w:rPr>
        <w:t>
      2) жобалауға арналған тапсырманың техникалық шарттар алуға қажетті негізгі параметрлерге сәйкессіздігі анықталған жағдайда 3 (үш) жұмыс күні ішінде тұтынушыны сәйкессіздікті жою үшін шақырады.</w:t>
      </w:r>
      <w:r>
        <w:br/>
      </w:r>
      <w:r>
        <w:rPr>
          <w:rFonts w:ascii="Times New Roman"/>
          <w:b w:val="false"/>
          <w:i w:val="false"/>
          <w:color w:val="000000"/>
          <w:sz w:val="28"/>
        </w:rPr>
        <w:t>
</w:t>
      </w:r>
      <w:r>
        <w:rPr>
          <w:rFonts w:ascii="Times New Roman"/>
          <w:b w:val="false"/>
          <w:i w:val="false"/>
          <w:color w:val="000000"/>
          <w:sz w:val="28"/>
        </w:rPr>
        <w:t>
      19. Мемлекеттік қызмет көрсету үдерісін келесі құрылымдық-функционалдық бірліктер (бұдан әрі – ҚФБ) қатысады: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уәкілетті органның басшылығы;</w:t>
      </w:r>
      <w:r>
        <w:br/>
      </w:r>
      <w:r>
        <w:rPr>
          <w:rFonts w:ascii="Times New Roman"/>
          <w:b w:val="false"/>
          <w:i w:val="false"/>
          <w:color w:val="000000"/>
          <w:sz w:val="28"/>
        </w:rPr>
        <w:t>
      4)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20. Мемлекеттік қызмет көрсету үдерісіндегі әкімшілік іс-әрекеттер және ҚФБ қисынды дәйектілігі арасындағы өзара байланысты көрсететін схема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10"/>
    <w:bookmarkStart w:name="z31" w:id="11"/>
    <w:p>
      <w:pPr>
        <w:spacing w:after="0"/>
        <w:ind w:left="0"/>
        <w:jc w:val="left"/>
      </w:pPr>
      <w:r>
        <w:rPr>
          <w:rFonts w:ascii="Times New Roman"/>
          <w:b/>
          <w:i w:val="false"/>
          <w:color w:val="000000"/>
        </w:rPr>
        <w:t xml:space="preserve"> 
5. Мемлекеттік қызметті көрсететін лауазымды</w:t>
      </w:r>
      <w:r>
        <w:br/>
      </w:r>
      <w:r>
        <w:rPr>
          <w:rFonts w:ascii="Times New Roman"/>
          <w:b/>
          <w:i w:val="false"/>
          <w:color w:val="000000"/>
        </w:rPr>
        <w:t>
тұлғалардың жауапкершілігі</w:t>
      </w:r>
    </w:p>
    <w:bookmarkEnd w:id="11"/>
    <w:bookmarkStart w:name="z32" w:id="12"/>
    <w:p>
      <w:pPr>
        <w:spacing w:after="0"/>
        <w:ind w:left="0"/>
        <w:jc w:val="both"/>
      </w:pPr>
      <w:r>
        <w:rPr>
          <w:rFonts w:ascii="Times New Roman"/>
          <w:b w:val="false"/>
          <w:i w:val="false"/>
          <w:color w:val="000000"/>
          <w:sz w:val="28"/>
        </w:rPr>
        <w:t>
      21. Уәкілетті органның және орталықтың басшысы (бұдан әрі – лауазымды тұлғалар) мемлекеттік қызметті көрсетуге жауапты тұлға болып табылады.</w:t>
      </w:r>
      <w:r>
        <w:br/>
      </w:r>
      <w:r>
        <w:rPr>
          <w:rFonts w:ascii="Times New Roman"/>
          <w:b w:val="false"/>
          <w:i w:val="false"/>
          <w:color w:val="000000"/>
          <w:sz w:val="28"/>
        </w:rPr>
        <w:t>
      Лауазымды тұлғалар Қазақстан Республикасының заңнамасына сәйкес белгіленген мерзімдерде мемлекеттік қызмет көрсетуді іске асыруға жауапты болады.</w:t>
      </w:r>
    </w:p>
    <w:bookmarkEnd w:id="12"/>
    <w:bookmarkStart w:name="z33" w:id="13"/>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3"/>
    <w:bookmarkStart w:name="z34" w:id="14"/>
    <w:p>
      <w:pPr>
        <w:spacing w:after="0"/>
        <w:ind w:left="0"/>
        <w:jc w:val="left"/>
      </w:pPr>
      <w:r>
        <w:rPr>
          <w:rFonts w:ascii="Times New Roman"/>
          <w:b/>
          <w:i w:val="false"/>
          <w:color w:val="000000"/>
        </w:rPr>
        <w:t xml:space="preserve"> 
Уәкілетті органның және Орталықтың мекенжайлары: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7547"/>
        <w:gridCol w:w="2943"/>
        <w:gridCol w:w="1863"/>
      </w:tblGrid>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7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нөмiрлерi</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құрылыс, сәулет және қала құрылысы бөлімі" мемлекеттік мекеме</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қаласы, Абай көшесі, 26</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47096, 41958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Абай ауданындағы бөлімі"</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қаласы, Абай көшесі, 54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47700, 47227</w:t>
            </w:r>
          </w:p>
        </w:tc>
      </w:tr>
    </w:tbl>
    <w:bookmarkStart w:name="z35" w:id="15"/>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5"/>
    <w:bookmarkStart w:name="z36" w:id="16"/>
    <w:p>
      <w:pPr>
        <w:spacing w:after="0"/>
        <w:ind w:left="0"/>
        <w:jc w:val="left"/>
      </w:pPr>
      <w:r>
        <w:rPr>
          <w:rFonts w:ascii="Times New Roman"/>
          <w:b/>
          <w:i w:val="false"/>
          <w:color w:val="000000"/>
        </w:rPr>
        <w:t xml:space="preserve"> 
Мемлекеттік қызмет көрсету үдерісіндегі әкімшілік</w:t>
      </w:r>
      <w:r>
        <w:br/>
      </w:r>
      <w:r>
        <w:rPr>
          <w:rFonts w:ascii="Times New Roman"/>
          <w:b/>
          <w:i w:val="false"/>
          <w:color w:val="000000"/>
        </w:rPr>
        <w:t>
іс-әрекеттер және ҚФБ қисынды дәйектілігі арасындағы</w:t>
      </w:r>
      <w:r>
        <w:br/>
      </w:r>
      <w:r>
        <w:rPr>
          <w:rFonts w:ascii="Times New Roman"/>
          <w:b/>
          <w:i w:val="false"/>
          <w:color w:val="000000"/>
        </w:rPr>
        <w:t>
өзара байланысты көрсететін схема</w:t>
      </w:r>
    </w:p>
    <w:bookmarkEnd w:id="16"/>
    <w:p>
      <w:pPr>
        <w:spacing w:after="0"/>
        <w:ind w:left="0"/>
        <w:jc w:val="both"/>
      </w:pPr>
      <w:r>
        <w:drawing>
          <wp:inline distT="0" distB="0" distL="0" distR="0">
            <wp:extent cx="7404100" cy="638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04100" cy="6388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