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821c" w14:textId="1558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Жаңаарқа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көтерме жәрдемақы және тұрғын үй сатып алуға немесе салуға несие түрінде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2013 жылғы 25 желтоқсандағы XХV сессиясының № 25/159 шешімі. Қарағанды облысының Әділет департаментінде 2014 жылғы 23 қаңтарда № 2522 болып тіркелді. Күші жойылды - Қарағанды облысы Жаңаарқа аудандық мәслихатының 2014 жылғы 24 қарашадағы № 37/245 шешімімен</w:t>
      </w:r>
    </w:p>
    <w:p>
      <w:pPr>
        <w:spacing w:after="0"/>
        <w:ind w:left="0"/>
        <w:jc w:val="both"/>
      </w:pPr>
      <w:r>
        <w:rPr>
          <w:rFonts w:ascii="Times New Roman"/>
          <w:b w:val="false"/>
          <w:i w:val="false"/>
          <w:color w:val="ff0000"/>
          <w:sz w:val="28"/>
        </w:rPr>
        <w:t>      Ескерту. Күші жойылды - Қарағанды облысы Жаңаарқа аудандық мәслихатының 24.11.2014 № 37/245 шешімімен.</w:t>
      </w:r>
    </w:p>
    <w:p>
      <w:pPr>
        <w:spacing w:after="0"/>
        <w:ind w:left="0"/>
        <w:jc w:val="both"/>
      </w:pPr>
      <w:r>
        <w:rPr>
          <w:rFonts w:ascii="Times New Roman"/>
          <w:b w:val="false"/>
          <w:i w:val="false"/>
          <w:color w:val="ff0000"/>
          <w:sz w:val="28"/>
        </w:rPr>
        <w:t xml:space="preserve">      Ескерту. Тақырыбына өзгерістер енгізілді - Қарағанды облысы Жаңаарқа аудандық мәслихатының 10.09.2014 № 34/226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Қарағанды облысы Жаңаарқа аудандық мәслихатының 10.09.2014 № 34/226 (ресми жарияланған күннен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2014 жылы Жаңаарқа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өтініш берген сәтіне жетпіс айлық есептік көрсеткіш мөлшеріне тең сомада көтермелі жәрдемақы және тұрғын үй сатып алу немесе салу үшін өтініш берген сәтіне, маманмен мәлімделген сомада, бірақ бір мың бес жүз еселік айлық есептік көрсеткіш мөлшерінен аспайтын, бюджеттік несие түрінде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 Жаңаарқа аудандық мәслихатының 10.09.2014 № 34/226 (ресми жарияланған күннен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Жаңаарқа аудандық мәслихатының XV сессиясының 2013 жылғы 14 ақпандағы № 15/96 "2013 жылы Жаңаарқа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көтерме жәрдемақы және тұрғын үй сатып алуға немесе салуға несие түрінде әлеуметтік қолдау шараларын ұсыну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2225 болып тіркелген, 2013 жылғы 20 наурыздағы № 16 (9546) "Жаңаарқа"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оның бірінші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мәслихаттың кезекті</w:t>
      </w:r>
      <w:r>
        <w:br/>
      </w:r>
      <w:r>
        <w:rPr>
          <w:rFonts w:ascii="Times New Roman"/>
          <w:b w:val="false"/>
          <w:i w:val="false"/>
          <w:color w:val="000000"/>
          <w:sz w:val="28"/>
        </w:rPr>
        <w:t>
</w:t>
      </w:r>
      <w:r>
        <w:rPr>
          <w:rFonts w:ascii="Times New Roman"/>
          <w:b w:val="false"/>
          <w:i/>
          <w:color w:val="000000"/>
          <w:sz w:val="28"/>
        </w:rPr>
        <w:t>      XXV сессиясының төрағасы                   Б. Тезекбаев</w:t>
      </w:r>
    </w:p>
    <w:p>
      <w:pPr>
        <w:spacing w:after="0"/>
        <w:ind w:left="0"/>
        <w:jc w:val="both"/>
      </w:pPr>
      <w:r>
        <w:rPr>
          <w:rFonts w:ascii="Times New Roman"/>
          <w:b w:val="false"/>
          <w:i/>
          <w:color w:val="000000"/>
          <w:sz w:val="28"/>
        </w:rPr>
        <w:t>      Аудандық мәслихат хатшысы                  Д. Жұмасейітов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"Жаңаарқа ауданының экономика</w:t>
      </w:r>
      <w:r>
        <w:br/>
      </w:r>
      <w:r>
        <w:rPr>
          <w:rFonts w:ascii="Times New Roman"/>
          <w:b w:val="false"/>
          <w:i w:val="false"/>
          <w:color w:val="000000"/>
          <w:sz w:val="28"/>
        </w:rPr>
        <w:t>
</w:t>
      </w:r>
      <w:r>
        <w:rPr>
          <w:rFonts w:ascii="Times New Roman"/>
          <w:b w:val="false"/>
          <w:i/>
          <w:color w:val="000000"/>
          <w:sz w:val="28"/>
        </w:rPr>
        <w:t>      және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З. Сердалинов</w:t>
      </w:r>
      <w:r>
        <w:br/>
      </w:r>
      <w:r>
        <w:rPr>
          <w:rFonts w:ascii="Times New Roman"/>
          <w:b w:val="false"/>
          <w:i w:val="false"/>
          <w:color w:val="000000"/>
          <w:sz w:val="28"/>
        </w:rPr>
        <w:t>
      2013 жылғы 25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