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ed14" w14:textId="0e8e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2012 жылғы 12 маусымдағы N 154 "Қосымша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2013 жылғы 24 қаңтардағы N 31 қаулысы. Қарағанды облысының Әділет департаментінде 2013 жылғы 15 ақпанда N 2169 болып тіркелді. Күші жойылды - Қарағанды облысы Қарқаралы ауданы әкімдігінің 2014 жылғы 18 ақпандағы N 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 Қарқаралы ауданы әкімдігінің 18.02.2014 N 68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11 шілдедегі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ауданының әкімдігінің 2012 жылғы 12 маусымдағы N 154 "Қосымша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8-13-123 болып тіркелген, 2012 жылғы 14 шілдедегі N 55-56 (11073) "Қарқаралы"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қаулының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"ата-анасының біреуіне және мүгедек баланың" сөздері "үйде тәрбиеленетін және оқытылатын мүгедек балалардың ата-анасының біреуіне және"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