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2693" w14:textId="a772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Сұлу-Мәдине елді мекенінің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Красная поляна ауылдық округі әкімінің 2013 жылғы 26 сәуірдегі N 1 шешімі. Қарағанды облысының Әділет департаментінде 2013 жылғы 21 мамырда N 2332 болып тіркелді. Күші жойылды - Қарағанды облысы Шет ауданы Красная поляна ауылдық округі әкімінің 2014 жылғы 26 наурыздағы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Шет ауданы Красная поляна ауылдық округі әкімінің 26.03.2014 № 1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2003 жылғы 28 сәуірдегі N 407 "Ветеринария саласындағы нормативтік құқықтық кесімдерді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Красная поляна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ауруына байланысты (туберкулез) Сұлу-Мәдине елді мекенінің аумағында туберкулез бойынша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Н. Токушев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