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4263" w14:textId="537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13 желтоқсандағы N 14/96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XIХ сессиясының 2013 жылғы 3 мамырдағы N 19/138 шешімі. Қарағанды облысының Әділет департаментінде 2013 жылғы 4 мамырда N 2324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2012 жылғы 13 желтоқсандағы  N 14/96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2066 болып тіркелген, 2012 жылғы 28 желтоқсандағы N 48/281 "Приозерский вестник" газетінде жарияланған), оған Приозерск қалалық мәслихатының 2013 жылғы 14 ақпандағы N 16/117 "Приозерск қалалық мәслихатының 2012 жылғы 13 желтоқсандағы N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2164 болып тіркелген, 2013 жылғы 22 ақпандағы N 8/289 "Приозерский вестник" газетінде жарияланған), Приозерск қалалық мәслихатының 2013 жылғы 29 наурыздағы N 18/135 "Приозерск қалалық мәслихатының 2012 жылғы 13 желтоқсандағы N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2276 болып тіркелген, 2013 жылғы 12 сәуірдегі N 15/296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"4048125" сандары "4051885"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"150544" сандары "154304"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"4074313" сандары "3999700"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"78373"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"78373"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Қарабалаев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19/138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"Балхаш көлінің жағалауындағы санаторий" объектісінің инженерлік инфрақұрылымының объектісін салу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