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55d1" w14:textId="f135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Қызылорда облыстық мәслихатының 2012 жылғы 6 желтоқсандағы N 61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2013 жылғы 30 қарашадағы N 158 шешімі. Қызылорда облысының Әділет департаментінде 2013 жылғы 5 желтоқсанда N 4548 болып тіркелді. Қолданылу мерзімінің аяқталуына байланысты күші жойылды - (Қызылорда облыстық мәслихатының 2014 жылғы 14 қаңтардағы N 1-03-18/26М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14.01.2014 N 1-03-18/26М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N 95-IV кодексінің 106-бабының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108-бабының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N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Қызылорда облыстық мәслихатының 2012 жылғы 6 желтоқсандағы кезекті 12 сессиясының </w:t>
      </w:r>
      <w:r>
        <w:rPr>
          <w:rFonts w:ascii="Times New Roman"/>
          <w:b w:val="false"/>
          <w:i w:val="false"/>
          <w:color w:val="000000"/>
          <w:sz w:val="28"/>
        </w:rPr>
        <w:t>N 61 шешіміне</w:t>
      </w:r>
      <w:r>
        <w:rPr>
          <w:rFonts w:ascii="Times New Roman"/>
          <w:b w:val="false"/>
          <w:i w:val="false"/>
          <w:color w:val="000000"/>
          <w:sz w:val="28"/>
        </w:rPr>
        <w:t xml:space="preserve"> (нормативтік құқықтық актілердің мемлекеттік тіркеу Тізілімінде 4372 нөмірімен тіркелген, облыстық "Сыр бойы" газетінің 2012 жылғы 27 желтоқсандағы N 200 санында, облыстық "Кызылординские вести" газетінің 2012 жылғы 27 желтоқсандағы  N 200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136 351 875 мың теңге, оның ішінде:</w:t>
      </w:r>
      <w:r>
        <w:br/>
      </w:r>
      <w:r>
        <w:rPr>
          <w:rFonts w:ascii="Times New Roman"/>
          <w:b w:val="false"/>
          <w:i w:val="false"/>
          <w:color w:val="000000"/>
          <w:sz w:val="28"/>
        </w:rPr>
        <w:t>
      салықтық түсімдер – 23 091 499 мың теңге;</w:t>
      </w:r>
      <w:r>
        <w:br/>
      </w:r>
      <w:r>
        <w:rPr>
          <w:rFonts w:ascii="Times New Roman"/>
          <w:b w:val="false"/>
          <w:i w:val="false"/>
          <w:color w:val="000000"/>
          <w:sz w:val="28"/>
        </w:rPr>
        <w:t>
      салықтық емес түсімдер – 1 348 633 мың теңге;</w:t>
      </w:r>
      <w:r>
        <w:br/>
      </w:r>
      <w:r>
        <w:rPr>
          <w:rFonts w:ascii="Times New Roman"/>
          <w:b w:val="false"/>
          <w:i w:val="false"/>
          <w:color w:val="000000"/>
          <w:sz w:val="28"/>
        </w:rPr>
        <w:t>
      негізгі капиталды сатудан түсетін түсімдер – 14 300 мың теңге;</w:t>
      </w:r>
      <w:r>
        <w:br/>
      </w:r>
      <w:r>
        <w:rPr>
          <w:rFonts w:ascii="Times New Roman"/>
          <w:b w:val="false"/>
          <w:i w:val="false"/>
          <w:color w:val="000000"/>
          <w:sz w:val="28"/>
        </w:rPr>
        <w:t>
      трансферттер түсімі – 111 897 443 мың теңге;</w:t>
      </w:r>
      <w:r>
        <w:br/>
      </w:r>
      <w:r>
        <w:rPr>
          <w:rFonts w:ascii="Times New Roman"/>
          <w:b w:val="false"/>
          <w:i w:val="false"/>
          <w:color w:val="000000"/>
          <w:sz w:val="28"/>
        </w:rPr>
        <w:t>
      2) шығындар – 140 864 373 мың теңге;</w:t>
      </w:r>
      <w:r>
        <w:br/>
      </w:r>
      <w:r>
        <w:rPr>
          <w:rFonts w:ascii="Times New Roman"/>
          <w:b w:val="false"/>
          <w:i w:val="false"/>
          <w:color w:val="000000"/>
          <w:sz w:val="28"/>
        </w:rPr>
        <w:t>
      3) таза бюджеттік кредиттеу – 4 682 113 мың теңге;</w:t>
      </w:r>
      <w:r>
        <w:br/>
      </w:r>
      <w:r>
        <w:rPr>
          <w:rFonts w:ascii="Times New Roman"/>
          <w:b w:val="false"/>
          <w:i w:val="false"/>
          <w:color w:val="000000"/>
          <w:sz w:val="28"/>
        </w:rPr>
        <w:t>
      бюджеттік кредиттер – 5 429 626 мың теңге;</w:t>
      </w:r>
      <w:r>
        <w:br/>
      </w:r>
      <w:r>
        <w:rPr>
          <w:rFonts w:ascii="Times New Roman"/>
          <w:b w:val="false"/>
          <w:i w:val="false"/>
          <w:color w:val="000000"/>
          <w:sz w:val="28"/>
        </w:rPr>
        <w:t>
      бюджеттік кредиттерді өтеу – 747 513 мың теңге;</w:t>
      </w:r>
      <w:r>
        <w:br/>
      </w:r>
      <w:r>
        <w:rPr>
          <w:rFonts w:ascii="Times New Roman"/>
          <w:b w:val="false"/>
          <w:i w:val="false"/>
          <w:color w:val="000000"/>
          <w:sz w:val="28"/>
        </w:rPr>
        <w:t>
      4) қаржы активтерімен операциялар бойынша сальдо – 1 245 920 мың теңге;</w:t>
      </w:r>
      <w:r>
        <w:br/>
      </w:r>
      <w:r>
        <w:rPr>
          <w:rFonts w:ascii="Times New Roman"/>
          <w:b w:val="false"/>
          <w:i w:val="false"/>
          <w:color w:val="000000"/>
          <w:sz w:val="28"/>
        </w:rPr>
        <w:t>
      қаржы активтерін сатып алу – 1 245 920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-10 440 531 мың теңге;</w:t>
      </w:r>
      <w:r>
        <w:br/>
      </w:r>
      <w:r>
        <w:rPr>
          <w:rFonts w:ascii="Times New Roman"/>
          <w:b w:val="false"/>
          <w:i w:val="false"/>
          <w:color w:val="000000"/>
          <w:sz w:val="28"/>
        </w:rPr>
        <w:t>
      6) бюджет тапшылығын қаржыландыру (профицитін пайдалану) – 10 440 531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w:t>
      </w:r>
      <w:r>
        <w:br/>
      </w:r>
      <w:r>
        <w:rPr>
          <w:rFonts w:ascii="Times New Roman"/>
          <w:b w:val="false"/>
          <w:i w:val="false"/>
          <w:color w:val="000000"/>
          <w:sz w:val="28"/>
        </w:rPr>
        <w:t>
      9), 14)-тармақшалары мынадай редакцияда жазылсын:</w:t>
      </w:r>
      <w:r>
        <w:br/>
      </w:r>
      <w:r>
        <w:rPr>
          <w:rFonts w:ascii="Times New Roman"/>
          <w:b w:val="false"/>
          <w:i w:val="false"/>
          <w:color w:val="000000"/>
          <w:sz w:val="28"/>
        </w:rPr>
        <w:t>
      "9) елді мекендерді абаттандыруға – 2 145 656 мың теңге;";</w:t>
      </w:r>
      <w:r>
        <w:br/>
      </w:r>
      <w:r>
        <w:rPr>
          <w:rFonts w:ascii="Times New Roman"/>
          <w:b w:val="false"/>
          <w:i w:val="false"/>
          <w:color w:val="000000"/>
          <w:sz w:val="28"/>
        </w:rPr>
        <w:t>
      "14) өңірге қажет мамандықтар бойынша әлеуметтік тұрғыдан халықтың осал тобы қатарынан білім алушы студенттер үшін әлеуметтік көмек көрсетуге – 49 613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w:t>
      </w:r>
      <w:r>
        <w:br/>
      </w:r>
      <w:r>
        <w:rPr>
          <w:rFonts w:ascii="Times New Roman"/>
          <w:b w:val="false"/>
          <w:i w:val="false"/>
          <w:color w:val="000000"/>
          <w:sz w:val="28"/>
        </w:rPr>
        <w:t>
      1), 2), 3), 4), 7), 8), 9), 10)-тармақшалары мынадай редакцияда жазылсын:</w:t>
      </w:r>
      <w:r>
        <w:br/>
      </w:r>
      <w:r>
        <w:rPr>
          <w:rFonts w:ascii="Times New Roman"/>
          <w:b w:val="false"/>
          <w:i w:val="false"/>
          <w:color w:val="000000"/>
          <w:sz w:val="28"/>
        </w:rPr>
        <w:t>
      "1) эпизотияға қарсы іс-шараларды жүргізуге – 627 298 мың теңге;</w:t>
      </w:r>
      <w:r>
        <w:br/>
      </w:r>
      <w:r>
        <w:rPr>
          <w:rFonts w:ascii="Times New Roman"/>
          <w:b w:val="false"/>
          <w:i w:val="false"/>
          <w:color w:val="000000"/>
          <w:sz w:val="28"/>
        </w:rPr>
        <w:t>
      2) арнаулы әлеуметтік қызметтер көрсетуге, оның ішінде:</w:t>
      </w:r>
      <w:r>
        <w:br/>
      </w:r>
      <w:r>
        <w:rPr>
          <w:rFonts w:ascii="Times New Roman"/>
          <w:b w:val="false"/>
          <w:i w:val="false"/>
          <w:color w:val="000000"/>
          <w:sz w:val="28"/>
        </w:rPr>
        <w:t>
      арнаулы әлеуметтік қызметтер стандарттарын енгізуге – 68 781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22 754 мың теңге;</w:t>
      </w:r>
      <w:r>
        <w:br/>
      </w:r>
      <w:r>
        <w:rPr>
          <w:rFonts w:ascii="Times New Roman"/>
          <w:b w:val="false"/>
          <w:i w:val="false"/>
          <w:color w:val="000000"/>
          <w:sz w:val="28"/>
        </w:rPr>
        <w:t>
      3) облыстық, аудандық маңызы бар автомобиль жолдарын және елді-мекендердің көшелерін күрделі және орташа жөндеуге – 396 157 мың теңге;</w:t>
      </w:r>
      <w:r>
        <w:br/>
      </w:r>
      <w:r>
        <w:rPr>
          <w:rFonts w:ascii="Times New Roman"/>
          <w:b w:val="false"/>
          <w:i w:val="false"/>
          <w:color w:val="000000"/>
          <w:sz w:val="28"/>
        </w:rPr>
        <w:t>
      4) "Өңірлерді дамыту" бағдарламасы шеңберінде өңірлердің экономикалық дамуына жәрдемдесу жөніндегі шараларды іске асыруға – 288 005 мың теңге;";</w:t>
      </w:r>
      <w:r>
        <w:br/>
      </w:r>
      <w:r>
        <w:rPr>
          <w:rFonts w:ascii="Times New Roman"/>
          <w:b w:val="false"/>
          <w:i w:val="false"/>
          <w:color w:val="000000"/>
          <w:sz w:val="28"/>
        </w:rPr>
        <w:t>
      "7) Қазақстан Республикасында білім беруді дамытудың 2011-2020 жылдарға арналған мемлекеттік бағдарламасын іске асыруға,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112 156 мың теңге;</w:t>
      </w:r>
      <w:r>
        <w:br/>
      </w:r>
      <w:r>
        <w:rPr>
          <w:rFonts w:ascii="Times New Roman"/>
          <w:b w:val="false"/>
          <w:i w:val="false"/>
          <w:color w:val="000000"/>
          <w:sz w:val="28"/>
        </w:rPr>
        <w:t>
      үйде оқитын мүгедек балаларды жабдықтық, бағдарламалық қамтамасыз етуге – 59 524 мың теңге;</w:t>
      </w:r>
      <w:r>
        <w:br/>
      </w:r>
      <w:r>
        <w:rPr>
          <w:rFonts w:ascii="Times New Roman"/>
          <w:b w:val="false"/>
          <w:i w:val="false"/>
          <w:color w:val="000000"/>
          <w:sz w:val="28"/>
        </w:rPr>
        <w:t>
      8)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120 769 мың теңге;</w:t>
      </w:r>
      <w:r>
        <w:br/>
      </w:r>
      <w:r>
        <w:rPr>
          <w:rFonts w:ascii="Times New Roman"/>
          <w:b w:val="false"/>
          <w:i w:val="false"/>
          <w:color w:val="000000"/>
          <w:sz w:val="28"/>
        </w:rPr>
        <w:t>
      9) мектеп мұғалімдеріне және мектепке дейінгі білім беру ұйымдарының тәрбиешілеріне біліктілік санаты үшін қосымша ақы мөлшерін ұлғайтуға – 459 383 мың теңге;</w:t>
      </w:r>
      <w:r>
        <w:br/>
      </w:r>
      <w:r>
        <w:rPr>
          <w:rFonts w:ascii="Times New Roman"/>
          <w:b w:val="false"/>
          <w:i w:val="false"/>
          <w:color w:val="000000"/>
          <w:sz w:val="28"/>
        </w:rPr>
        <w:t>
      10) үш деңгейлі жүйе бойынша біліктілігін арттырудан өткен мұғалімдерге еңбекақыны көтеруге – 144 463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w:t>
      </w:r>
      <w:r>
        <w:br/>
      </w:r>
      <w:r>
        <w:rPr>
          <w:rFonts w:ascii="Times New Roman"/>
          <w:b w:val="false"/>
          <w:i w:val="false"/>
          <w:color w:val="000000"/>
          <w:sz w:val="28"/>
        </w:rPr>
        <w:t>
      7)-тармақшасы мынадай редакцияда жазылсын:</w:t>
      </w:r>
      <w:r>
        <w:br/>
      </w:r>
      <w:r>
        <w:rPr>
          <w:rFonts w:ascii="Times New Roman"/>
          <w:b w:val="false"/>
          <w:i w:val="false"/>
          <w:color w:val="000000"/>
          <w:sz w:val="28"/>
        </w:rPr>
        <w:t>
      "7) мемлекеттік коммуналдық тұрғын үй қорының тұрғын үйлерін жобалауға, салуға және (немесе) сатып алуға – 202 459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w:t>
      </w:r>
      <w:r>
        <w:br/>
      </w:r>
      <w:r>
        <w:rPr>
          <w:rFonts w:ascii="Times New Roman"/>
          <w:b w:val="false"/>
          <w:i w:val="false"/>
          <w:color w:val="000000"/>
          <w:sz w:val="28"/>
        </w:rPr>
        <w:t>
      2), 5)-тармақшалары мынадай редакцияда жазылсын:</w:t>
      </w:r>
      <w:r>
        <w:br/>
      </w:r>
      <w:r>
        <w:rPr>
          <w:rFonts w:ascii="Times New Roman"/>
          <w:b w:val="false"/>
          <w:i w:val="false"/>
          <w:color w:val="000000"/>
          <w:sz w:val="28"/>
        </w:rPr>
        <w:t>
      "2) сумен жабдықтау және су бұру жүйелерін дамытуға – 3 500 514 мың теңге;";</w:t>
      </w:r>
      <w:r>
        <w:br/>
      </w:r>
      <w:r>
        <w:rPr>
          <w:rFonts w:ascii="Times New Roman"/>
          <w:b w:val="false"/>
          <w:i w:val="false"/>
          <w:color w:val="000000"/>
          <w:sz w:val="28"/>
        </w:rPr>
        <w:t>
      "5) ауылдық елді мекендерді сумен жабдықтау жүйесін дамытуға – 3 531 624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жылдың 1 қаңтарынан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21-сессиясының төрағасы                    А. Тоғызбаев</w:t>
      </w:r>
    </w:p>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Б. Еламанов</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2013 жылғы "30" қарашадағы</w:t>
      </w:r>
      <w:r>
        <w:br/>
      </w:r>
      <w:r>
        <w:rPr>
          <w:rFonts w:ascii="Times New Roman"/>
          <w:b w:val="false"/>
          <w:i w:val="false"/>
          <w:color w:val="000000"/>
          <w:sz w:val="28"/>
        </w:rPr>
        <w:t>
      кезектен тыс 21 сессиясының</w:t>
      </w:r>
      <w:r>
        <w:br/>
      </w:r>
      <w:r>
        <w:rPr>
          <w:rFonts w:ascii="Times New Roman"/>
          <w:b w:val="false"/>
          <w:i w:val="false"/>
          <w:color w:val="000000"/>
          <w:sz w:val="28"/>
        </w:rPr>
        <w:t>
      N 158 шешіміне қосымша</w:t>
      </w:r>
    </w:p>
    <w:p>
      <w:pPr>
        <w:spacing w:after="0"/>
        <w:ind w:left="0"/>
        <w:jc w:val="both"/>
      </w:pPr>
      <w:r>
        <w:rPr>
          <w:rFonts w:ascii="Times New Roman"/>
          <w:b w:val="false"/>
          <w:i w:val="false"/>
          <w:color w:val="000000"/>
          <w:sz w:val="28"/>
        </w:rPr>
        <w:t>      Қызылорда облыстық мәслихатының</w:t>
      </w:r>
      <w:r>
        <w:br/>
      </w:r>
      <w:r>
        <w:rPr>
          <w:rFonts w:ascii="Times New Roman"/>
          <w:b w:val="false"/>
          <w:i w:val="false"/>
          <w:color w:val="000000"/>
          <w:sz w:val="28"/>
        </w:rPr>
        <w:t>
      2012 жылғы "6" желтоқсандағы</w:t>
      </w:r>
      <w:r>
        <w:br/>
      </w:r>
      <w:r>
        <w:rPr>
          <w:rFonts w:ascii="Times New Roman"/>
          <w:b w:val="false"/>
          <w:i w:val="false"/>
          <w:color w:val="000000"/>
          <w:sz w:val="28"/>
        </w:rPr>
        <w:t>
      12 сессиясының N 61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2013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694"/>
        <w:gridCol w:w="776"/>
        <w:gridCol w:w="8100"/>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136 351 875,0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23 091 499,0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3 831 554,0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4 088 150,0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4 088 150,0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15 171 795,0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1 348 633,0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905 231,0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905 231,0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340 306,0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340 306,0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111 897 443,0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563 176,0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563 176,0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111 334 267,0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111 334 267,0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140 864 373,0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4 644 195,0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39 737,0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1 258 690,0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956 295,0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224 704,0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"Байқоңыр" кешеніндегі арнаулы өкілінің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34 327,0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108 627,0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105 430,0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150 258,0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149 389,0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2 981 085,0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2 981 085,0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644 882,0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590 766,0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520 946,0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54 116,0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5 228 443,0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5 174 786,0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4 034 396,0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970 999,0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тұтқындалған адамдарды ұстауды ұйымдастыру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21 813 540,2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382 506,0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84 880,0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297 626,0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10 180 550,0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133 190,0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678 930,0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132 247,0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482 327,0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114 831,0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190 346,0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46 790,0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1 877 061,0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1 207 864,0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2 595 281,0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59 524,0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459 383,0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112 156,0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1 369 538,0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1 372 857,0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1 169 595,0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203 262,0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9 783 960,2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104 065,0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9 679 895,2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28 348 338,7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23 640 918,0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94 246,0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290 156,0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4 624 739,0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2 983 834,0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906 790,0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633 667,0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191 298,0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112 780,0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107 880,0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196 598,0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344 933,0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988 421,0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1 346 959,0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238 966,0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Ақысыз медициналық көмектің кепілдендірілген көлемі шеңберінде онкологиялық аурулармен ауыратындарға медициналық көмек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868 526,0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9 394 647,0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4 707 420,7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4 644 239,7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2 705 492,0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2 374 390,0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146 080,0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208 570,0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195 041,0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399 382,0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507 074,0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299 917,0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64 243,0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428 240,0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128 336,0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128 336,0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139 837,0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саласындағы бақылау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16 884 833,0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3 813 687,0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шаруашылықты дамытуға берілетін нысаналы даму трансферттері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169 280,0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1 719 861,0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1 695 334,0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127 390,0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13 071 146,0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энергетика және коммуналдық үй-шаруашылық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67 598,0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3 989 165,0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781 030,0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4 081 242,0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541 634,0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2 141 813,0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нысаналы даму трансферттері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1 468 579,0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5 410 857,0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181 495,0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136 960,0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1 203 143,0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44 268,0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286 443,0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265 701,0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110 265,0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190 954,0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100 403,0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592 936,0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123 316,0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447 420,0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104 341,0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1 439 427,0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313 323,0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81 274,0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түрлі спорт түрлері бойынша құрама командалардың мүшелерін республикалық және халықаралық спорт жарыстарына дайындау және қатыстыру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940 228,0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1 757 741,0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1 411 282,0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126 362,0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427 543,6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427 543,6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38 536,6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358 267,0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7 681 828,0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1 014 507,0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483 297,0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333 037,0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41 819,0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5 691 415,0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252 190,0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900 529,0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533 359,0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306 139,0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243 234,0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1 864 688,0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627 298,0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880 666,0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394 630,0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143 378,0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77 981,0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50 649,0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9 103 265,0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9 103 265,0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50 341,0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1 217 317,0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3 458 429,0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3 046 369,0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596 773,0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4 930 792,5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204 955,0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204 955,0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1 474 435,0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1 474 435,0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825 633,0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436 896,0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атқарушы органдардың штат санын ұлғайтуға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1 180 334,5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1 180 334,5</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642 339,0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642 339,0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индустриалдық инновациялық даму басқармасы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496 874,0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100 689,0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318 911,0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сыртқы байланыстар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32 642 047,0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32 642 047,0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29 573 715,0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2 156 126,0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45 885,0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866 321,0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4 682 113,0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5 429 626,0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3 014 000,0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1 643 584,0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772 042,0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747 513,0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729 886,0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1 109 920,0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-10 440 531,0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10 440 531,0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5 334 582,0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664 202,0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663 035,0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пайдаланылмаған бюджеттік кредиттерді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5 770 151,0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