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dda" w14:textId="1b6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08 мамырдағы N 91 шешімі. Қызылорда облысының Әділет департаментінде 2013 жылы 22 мамырда N 4453 тіркелді. Қолданылу мерзімінің аяқталуына байланысты күші жойылды - (Қызылорда облысы Қармақшы аудандық мәслихатының 2014 жылғы 12 тамыздағы N 03-11/143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Қармақшы аудандық мәслихатының 12.08.2014  N 03-11/143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 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2005 жылғы 8 шілдедегі және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27 шілдедегі Қазақстан Республикасының Заңдарына сәйкес Қармақшы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ауданының ауылдық елдi мекендерiнде тұратын және жұмыс iстейтiн мемлекеттік денсаулық сақтау, әлеуметтiк қамсыздандыру, мәдениет, спорт және ветеринария ұйымдарының мамандарына, ауылдық жерде жұмыс істейтін білім берудің педагог қызметкерлеріне тұрғын үй-жайларды жылыту үшін отын сатып алуға бюджет қаражаты есебiнен 3 (үш) айлық есептік көрсеткіш мөлшерінде біржолғы ақшалай өтемақы түрінде әлеуметтiк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енгiзiледi.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15-сессиясының төрағасы                 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М. Наятұлы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